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F2" w:rsidRPr="00EA53E2" w:rsidRDefault="00651DF2" w:rsidP="00651DF2">
      <w:pPr>
        <w:jc w:val="center"/>
        <w:rPr>
          <w:rFonts w:ascii="Times New Roman CYR" w:hAnsi="Times New Roman CYR" w:cs="Times New Roman CYR"/>
          <w:bCs/>
        </w:rPr>
      </w:pPr>
      <w:r w:rsidRPr="00EA53E2">
        <w:rPr>
          <w:rFonts w:ascii="Times New Roman CYR" w:hAnsi="Times New Roman CYR" w:cs="Times New Roman CYR"/>
          <w:b/>
          <w:bCs/>
          <w:sz w:val="28"/>
          <w:szCs w:val="28"/>
        </w:rPr>
        <w:t>ПРОЕКТ</w:t>
      </w:r>
      <w:r w:rsidRPr="00EA53E2">
        <w:rPr>
          <w:rFonts w:ascii="Times New Roman CYR" w:hAnsi="Times New Roman CYR" w:cs="Times New Roman CYR"/>
          <w:bCs/>
        </w:rPr>
        <w:t xml:space="preserve">                                                                                                                   Приложение № 14</w:t>
      </w:r>
    </w:p>
    <w:p w:rsidR="00651DF2" w:rsidRPr="00EA53E2" w:rsidRDefault="00651DF2" w:rsidP="00651DF2">
      <w:pPr>
        <w:pStyle w:val="af"/>
        <w:rPr>
          <w:b/>
          <w:sz w:val="28"/>
          <w:szCs w:val="28"/>
        </w:rPr>
      </w:pPr>
    </w:p>
    <w:p w:rsidR="00651DF2" w:rsidRPr="00EA53E2" w:rsidRDefault="00651DF2" w:rsidP="00651DF2">
      <w:pPr>
        <w:keepNext/>
        <w:tabs>
          <w:tab w:val="left" w:pos="1209"/>
        </w:tabs>
        <w:spacing w:after="0" w:line="240" w:lineRule="auto"/>
        <w:outlineLvl w:val="0"/>
        <w:rPr>
          <w:rFonts w:ascii="Times New Roman" w:eastAsia="Times New Roman" w:hAnsi="Times New Roman"/>
          <w:b/>
          <w:sz w:val="40"/>
          <w:szCs w:val="40"/>
        </w:rPr>
      </w:pPr>
    </w:p>
    <w:p w:rsidR="00651DF2" w:rsidRPr="00EA53E2" w:rsidRDefault="00651DF2" w:rsidP="00651DF2">
      <w:pPr>
        <w:keepNext/>
        <w:tabs>
          <w:tab w:val="left" w:pos="1209"/>
        </w:tabs>
        <w:spacing w:after="0" w:line="240" w:lineRule="auto"/>
        <w:jc w:val="center"/>
        <w:outlineLvl w:val="0"/>
        <w:rPr>
          <w:rFonts w:ascii="Times New Roman" w:eastAsia="Times New Roman" w:hAnsi="Times New Roman"/>
          <w:b/>
          <w:sz w:val="72"/>
          <w:szCs w:val="20"/>
        </w:rPr>
      </w:pPr>
      <w:r w:rsidRPr="00EA53E2">
        <w:rPr>
          <w:rFonts w:ascii="Times New Roman" w:eastAsia="Times New Roman" w:hAnsi="Times New Roman"/>
          <w:b/>
          <w:sz w:val="72"/>
          <w:szCs w:val="20"/>
        </w:rPr>
        <w:t>ПРОГНОЗ</w:t>
      </w:r>
    </w:p>
    <w:p w:rsidR="00651DF2" w:rsidRPr="00EA53E2" w:rsidRDefault="00651DF2" w:rsidP="00651DF2">
      <w:pPr>
        <w:spacing w:after="0" w:line="240" w:lineRule="auto"/>
        <w:jc w:val="center"/>
        <w:rPr>
          <w:rFonts w:ascii="Times New Roman" w:eastAsia="Times New Roman" w:hAnsi="Times New Roman"/>
          <w:b/>
          <w:sz w:val="52"/>
          <w:szCs w:val="52"/>
        </w:rPr>
      </w:pPr>
      <w:r w:rsidRPr="00EA53E2">
        <w:rPr>
          <w:rFonts w:ascii="Times New Roman" w:eastAsia="Times New Roman" w:hAnsi="Times New Roman"/>
          <w:b/>
          <w:sz w:val="52"/>
          <w:szCs w:val="52"/>
        </w:rPr>
        <w:t>социально-экономического развития</w:t>
      </w:r>
    </w:p>
    <w:p w:rsidR="00651DF2" w:rsidRPr="00EA53E2" w:rsidRDefault="00651DF2" w:rsidP="00651DF2">
      <w:pPr>
        <w:spacing w:after="0" w:line="240" w:lineRule="auto"/>
        <w:jc w:val="center"/>
        <w:rPr>
          <w:rFonts w:ascii="Times New Roman" w:eastAsia="Times New Roman" w:hAnsi="Times New Roman"/>
          <w:b/>
          <w:sz w:val="52"/>
          <w:szCs w:val="52"/>
        </w:rPr>
      </w:pPr>
      <w:r w:rsidRPr="00EA53E2">
        <w:rPr>
          <w:rFonts w:ascii="Times New Roman" w:eastAsia="Times New Roman" w:hAnsi="Times New Roman"/>
          <w:b/>
          <w:sz w:val="52"/>
          <w:szCs w:val="52"/>
        </w:rPr>
        <w:t>Калиновского сельсовета</w:t>
      </w:r>
    </w:p>
    <w:p w:rsidR="00651DF2" w:rsidRPr="00EA53E2" w:rsidRDefault="00651DF2" w:rsidP="00651DF2">
      <w:pPr>
        <w:spacing w:after="0" w:line="240" w:lineRule="auto"/>
        <w:jc w:val="center"/>
        <w:rPr>
          <w:rFonts w:ascii="Times New Roman" w:eastAsia="Times New Roman" w:hAnsi="Times New Roman"/>
          <w:b/>
          <w:sz w:val="52"/>
          <w:szCs w:val="52"/>
        </w:rPr>
      </w:pPr>
      <w:r w:rsidRPr="00EA53E2">
        <w:rPr>
          <w:rFonts w:ascii="Times New Roman" w:eastAsia="Times New Roman" w:hAnsi="Times New Roman"/>
          <w:b/>
          <w:sz w:val="52"/>
          <w:szCs w:val="52"/>
        </w:rPr>
        <w:t xml:space="preserve">Карасукского района </w:t>
      </w:r>
    </w:p>
    <w:p w:rsidR="00651DF2" w:rsidRPr="00EA53E2" w:rsidRDefault="00651DF2" w:rsidP="00651DF2">
      <w:pPr>
        <w:spacing w:after="0" w:line="240" w:lineRule="auto"/>
        <w:jc w:val="center"/>
        <w:rPr>
          <w:rFonts w:ascii="Times New Roman" w:eastAsia="Times New Roman" w:hAnsi="Times New Roman"/>
          <w:b/>
          <w:sz w:val="52"/>
          <w:szCs w:val="52"/>
        </w:rPr>
      </w:pPr>
      <w:r w:rsidRPr="00EA53E2">
        <w:rPr>
          <w:rFonts w:ascii="Times New Roman" w:eastAsia="Times New Roman" w:hAnsi="Times New Roman"/>
          <w:b/>
          <w:sz w:val="52"/>
          <w:szCs w:val="52"/>
        </w:rPr>
        <w:t>Новосибирской области</w:t>
      </w:r>
    </w:p>
    <w:p w:rsidR="00651DF2" w:rsidRPr="00EA53E2" w:rsidRDefault="00651DF2" w:rsidP="00651DF2">
      <w:pPr>
        <w:spacing w:after="0" w:line="240" w:lineRule="auto"/>
        <w:jc w:val="center"/>
        <w:rPr>
          <w:rFonts w:ascii="Times New Roman" w:eastAsia="Times New Roman" w:hAnsi="Times New Roman"/>
          <w:b/>
          <w:sz w:val="52"/>
          <w:szCs w:val="52"/>
        </w:rPr>
      </w:pPr>
      <w:r w:rsidRPr="00EA53E2">
        <w:rPr>
          <w:rFonts w:ascii="Times New Roman" w:eastAsia="Times New Roman" w:hAnsi="Times New Roman"/>
          <w:b/>
          <w:sz w:val="52"/>
          <w:szCs w:val="52"/>
        </w:rPr>
        <w:t xml:space="preserve">на 2023 год и плановый период </w:t>
      </w:r>
    </w:p>
    <w:p w:rsidR="00651DF2" w:rsidRPr="00EA53E2" w:rsidRDefault="00651DF2" w:rsidP="00651DF2">
      <w:pPr>
        <w:spacing w:after="0" w:line="240" w:lineRule="auto"/>
        <w:jc w:val="center"/>
        <w:rPr>
          <w:rFonts w:ascii="Times New Roman" w:eastAsia="Times New Roman" w:hAnsi="Times New Roman"/>
          <w:b/>
          <w:sz w:val="52"/>
          <w:szCs w:val="52"/>
        </w:rPr>
      </w:pPr>
      <w:r w:rsidRPr="00EA53E2">
        <w:rPr>
          <w:rFonts w:ascii="Times New Roman" w:eastAsia="Times New Roman" w:hAnsi="Times New Roman"/>
          <w:b/>
          <w:sz w:val="52"/>
          <w:szCs w:val="52"/>
        </w:rPr>
        <w:t>2024 и 2025 годов</w:t>
      </w:r>
    </w:p>
    <w:p w:rsidR="00651DF2" w:rsidRPr="00EA53E2" w:rsidRDefault="00651DF2" w:rsidP="00651DF2">
      <w:pPr>
        <w:spacing w:after="0" w:line="240" w:lineRule="auto"/>
        <w:jc w:val="center"/>
        <w:rPr>
          <w:rFonts w:ascii="Times New Roman" w:eastAsia="Times New Roman" w:hAnsi="Times New Roman"/>
          <w:b/>
          <w:sz w:val="52"/>
          <w:szCs w:val="52"/>
        </w:rPr>
      </w:pPr>
    </w:p>
    <w:p w:rsidR="00651DF2" w:rsidRPr="00EA53E2" w:rsidRDefault="00651DF2" w:rsidP="00651DF2">
      <w:pPr>
        <w:tabs>
          <w:tab w:val="left" w:pos="1209"/>
        </w:tabs>
        <w:spacing w:after="0" w:line="240" w:lineRule="auto"/>
        <w:jc w:val="center"/>
        <w:rPr>
          <w:rFonts w:ascii="Times New Roman" w:eastAsia="Times New Roman" w:hAnsi="Times New Roman"/>
          <w:sz w:val="20"/>
          <w:szCs w:val="20"/>
        </w:rPr>
      </w:pPr>
    </w:p>
    <w:p w:rsidR="00651DF2" w:rsidRPr="00EA53E2" w:rsidRDefault="00651DF2" w:rsidP="00651DF2">
      <w:pPr>
        <w:tabs>
          <w:tab w:val="left" w:pos="1209"/>
        </w:tabs>
        <w:spacing w:after="0" w:line="240" w:lineRule="auto"/>
        <w:jc w:val="center"/>
        <w:rPr>
          <w:rFonts w:ascii="Times New Roman" w:eastAsia="Times New Roman" w:hAnsi="Times New Roman"/>
          <w:sz w:val="20"/>
          <w:szCs w:val="20"/>
        </w:rPr>
      </w:pPr>
    </w:p>
    <w:p w:rsidR="00651DF2" w:rsidRPr="00EA53E2" w:rsidRDefault="00651DF2" w:rsidP="00651DF2">
      <w:pPr>
        <w:tabs>
          <w:tab w:val="left" w:pos="1209"/>
        </w:tabs>
        <w:spacing w:after="0" w:line="240" w:lineRule="auto"/>
        <w:jc w:val="center"/>
        <w:rPr>
          <w:rFonts w:ascii="Times New Roman" w:eastAsia="Times New Roman" w:hAnsi="Times New Roman"/>
          <w:sz w:val="20"/>
          <w:szCs w:val="20"/>
        </w:rPr>
      </w:pPr>
    </w:p>
    <w:p w:rsidR="00651DF2" w:rsidRPr="00EA53E2" w:rsidRDefault="00651DF2" w:rsidP="00651DF2">
      <w:pPr>
        <w:tabs>
          <w:tab w:val="left" w:pos="1209"/>
        </w:tabs>
        <w:spacing w:after="0" w:line="240" w:lineRule="auto"/>
        <w:jc w:val="center"/>
        <w:rPr>
          <w:rFonts w:ascii="Times New Roman" w:eastAsia="Times New Roman" w:hAnsi="Times New Roman"/>
          <w:sz w:val="20"/>
          <w:szCs w:val="20"/>
        </w:rPr>
      </w:pPr>
    </w:p>
    <w:p w:rsidR="00651DF2" w:rsidRPr="00EA53E2" w:rsidRDefault="00651DF2" w:rsidP="00651DF2">
      <w:pPr>
        <w:tabs>
          <w:tab w:val="left" w:pos="1209"/>
        </w:tabs>
        <w:spacing w:after="0" w:line="240" w:lineRule="auto"/>
        <w:jc w:val="center"/>
        <w:rPr>
          <w:rFonts w:ascii="Times New Roman" w:eastAsia="Times New Roman" w:hAnsi="Times New Roman"/>
          <w:sz w:val="20"/>
          <w:szCs w:val="20"/>
        </w:rPr>
      </w:pPr>
    </w:p>
    <w:p w:rsidR="00651DF2" w:rsidRPr="00EA53E2" w:rsidRDefault="00651DF2" w:rsidP="00651DF2">
      <w:pPr>
        <w:tabs>
          <w:tab w:val="left" w:pos="1209"/>
        </w:tabs>
        <w:spacing w:after="0" w:line="240" w:lineRule="auto"/>
        <w:jc w:val="center"/>
        <w:rPr>
          <w:rFonts w:ascii="Times New Roman" w:eastAsia="Times New Roman" w:hAnsi="Times New Roman"/>
          <w:sz w:val="20"/>
          <w:szCs w:val="20"/>
        </w:rPr>
      </w:pPr>
    </w:p>
    <w:p w:rsidR="00651DF2" w:rsidRPr="00EA53E2" w:rsidRDefault="00651DF2" w:rsidP="00651DF2">
      <w:pPr>
        <w:tabs>
          <w:tab w:val="left" w:pos="1209"/>
        </w:tabs>
        <w:spacing w:after="0" w:line="240" w:lineRule="auto"/>
        <w:jc w:val="center"/>
        <w:rPr>
          <w:rFonts w:ascii="Times New Roman" w:eastAsia="Times New Roman" w:hAnsi="Times New Roman"/>
          <w:sz w:val="20"/>
          <w:szCs w:val="20"/>
        </w:rPr>
      </w:pPr>
    </w:p>
    <w:p w:rsidR="00651DF2" w:rsidRPr="00EA53E2" w:rsidRDefault="00651DF2" w:rsidP="00651DF2">
      <w:pPr>
        <w:tabs>
          <w:tab w:val="left" w:pos="1209"/>
        </w:tabs>
        <w:spacing w:after="0" w:line="240" w:lineRule="auto"/>
        <w:jc w:val="center"/>
        <w:rPr>
          <w:rFonts w:ascii="Times New Roman" w:eastAsia="Times New Roman" w:hAnsi="Times New Roman"/>
          <w:sz w:val="20"/>
          <w:szCs w:val="20"/>
        </w:rPr>
      </w:pPr>
    </w:p>
    <w:p w:rsidR="00651DF2" w:rsidRPr="00EA53E2" w:rsidRDefault="00651DF2" w:rsidP="00651DF2">
      <w:pPr>
        <w:tabs>
          <w:tab w:val="left" w:pos="1209"/>
        </w:tabs>
        <w:spacing w:after="0" w:line="240" w:lineRule="auto"/>
        <w:jc w:val="center"/>
        <w:rPr>
          <w:rFonts w:ascii="Times New Roman" w:eastAsia="Times New Roman" w:hAnsi="Times New Roman"/>
          <w:sz w:val="20"/>
          <w:szCs w:val="20"/>
        </w:rPr>
      </w:pPr>
    </w:p>
    <w:p w:rsidR="00651DF2" w:rsidRPr="00EA53E2" w:rsidRDefault="00651DF2" w:rsidP="00651DF2">
      <w:pPr>
        <w:tabs>
          <w:tab w:val="left" w:pos="1209"/>
        </w:tabs>
        <w:spacing w:after="0" w:line="240" w:lineRule="auto"/>
        <w:jc w:val="center"/>
        <w:rPr>
          <w:rFonts w:ascii="Times New Roman" w:eastAsia="Times New Roman" w:hAnsi="Times New Roman"/>
          <w:sz w:val="20"/>
          <w:szCs w:val="20"/>
        </w:rPr>
      </w:pPr>
    </w:p>
    <w:p w:rsidR="00651DF2" w:rsidRPr="00EA53E2" w:rsidRDefault="00651DF2" w:rsidP="00651DF2">
      <w:pPr>
        <w:tabs>
          <w:tab w:val="left" w:pos="1209"/>
        </w:tabs>
        <w:spacing w:after="0" w:line="240" w:lineRule="auto"/>
        <w:jc w:val="center"/>
        <w:rPr>
          <w:rFonts w:ascii="Times New Roman" w:eastAsia="Times New Roman" w:hAnsi="Times New Roman"/>
          <w:sz w:val="20"/>
          <w:szCs w:val="20"/>
        </w:rPr>
      </w:pPr>
    </w:p>
    <w:p w:rsidR="00651DF2" w:rsidRPr="00EA53E2" w:rsidRDefault="00651DF2" w:rsidP="00651DF2">
      <w:pPr>
        <w:tabs>
          <w:tab w:val="left" w:pos="1209"/>
        </w:tabs>
        <w:spacing w:after="0" w:line="240" w:lineRule="auto"/>
        <w:jc w:val="center"/>
        <w:rPr>
          <w:rFonts w:ascii="Times New Roman" w:eastAsia="Times New Roman" w:hAnsi="Times New Roman"/>
          <w:sz w:val="20"/>
          <w:szCs w:val="20"/>
        </w:rPr>
      </w:pPr>
    </w:p>
    <w:p w:rsidR="00651DF2" w:rsidRPr="00EA53E2" w:rsidRDefault="00651DF2" w:rsidP="00651DF2">
      <w:pPr>
        <w:tabs>
          <w:tab w:val="left" w:pos="1209"/>
        </w:tabs>
        <w:spacing w:after="0" w:line="240" w:lineRule="auto"/>
        <w:jc w:val="center"/>
        <w:rPr>
          <w:rFonts w:ascii="Times New Roman" w:eastAsia="Times New Roman" w:hAnsi="Times New Roman"/>
          <w:sz w:val="20"/>
          <w:szCs w:val="20"/>
        </w:rPr>
      </w:pPr>
    </w:p>
    <w:p w:rsidR="00651DF2" w:rsidRPr="00EA53E2" w:rsidRDefault="00651DF2" w:rsidP="00651DF2">
      <w:pPr>
        <w:tabs>
          <w:tab w:val="left" w:pos="1209"/>
        </w:tabs>
        <w:spacing w:after="0" w:line="240" w:lineRule="auto"/>
        <w:jc w:val="center"/>
        <w:rPr>
          <w:rFonts w:ascii="Times New Roman" w:eastAsia="Times New Roman" w:hAnsi="Times New Roman"/>
          <w:sz w:val="20"/>
          <w:szCs w:val="20"/>
        </w:rPr>
      </w:pPr>
    </w:p>
    <w:p w:rsidR="00651DF2" w:rsidRPr="00EA53E2" w:rsidRDefault="00651DF2" w:rsidP="00651DF2">
      <w:pPr>
        <w:tabs>
          <w:tab w:val="left" w:pos="1209"/>
        </w:tabs>
        <w:spacing w:after="0" w:line="240" w:lineRule="auto"/>
        <w:jc w:val="center"/>
        <w:rPr>
          <w:rFonts w:ascii="Times New Roman" w:eastAsia="Times New Roman" w:hAnsi="Times New Roman"/>
          <w:sz w:val="20"/>
          <w:szCs w:val="20"/>
        </w:rPr>
      </w:pPr>
    </w:p>
    <w:p w:rsidR="00651DF2" w:rsidRPr="00EA53E2" w:rsidRDefault="00651DF2" w:rsidP="00651DF2">
      <w:pPr>
        <w:tabs>
          <w:tab w:val="left" w:pos="1209"/>
        </w:tabs>
        <w:spacing w:after="0" w:line="240" w:lineRule="auto"/>
        <w:jc w:val="center"/>
        <w:rPr>
          <w:rFonts w:ascii="Times New Roman" w:eastAsia="Times New Roman" w:hAnsi="Times New Roman"/>
          <w:sz w:val="20"/>
          <w:szCs w:val="20"/>
        </w:rPr>
      </w:pPr>
    </w:p>
    <w:p w:rsidR="00651DF2" w:rsidRPr="00EA53E2" w:rsidRDefault="00651DF2" w:rsidP="00651DF2">
      <w:pPr>
        <w:tabs>
          <w:tab w:val="left" w:pos="1209"/>
        </w:tabs>
        <w:spacing w:after="0" w:line="240" w:lineRule="auto"/>
        <w:jc w:val="center"/>
        <w:rPr>
          <w:rFonts w:ascii="Times New Roman" w:eastAsia="Times New Roman" w:hAnsi="Times New Roman"/>
          <w:sz w:val="20"/>
          <w:szCs w:val="20"/>
        </w:rPr>
      </w:pPr>
    </w:p>
    <w:p w:rsidR="00651DF2" w:rsidRPr="00EA53E2" w:rsidRDefault="00651DF2" w:rsidP="00651DF2">
      <w:pPr>
        <w:tabs>
          <w:tab w:val="left" w:pos="1209"/>
        </w:tabs>
        <w:spacing w:after="0" w:line="240" w:lineRule="auto"/>
        <w:jc w:val="center"/>
        <w:rPr>
          <w:rFonts w:ascii="Times New Roman" w:eastAsia="Times New Roman" w:hAnsi="Times New Roman"/>
          <w:sz w:val="20"/>
          <w:szCs w:val="20"/>
        </w:rPr>
      </w:pPr>
    </w:p>
    <w:p w:rsidR="00651DF2" w:rsidRPr="00EA53E2" w:rsidRDefault="00651DF2" w:rsidP="00651DF2">
      <w:pPr>
        <w:tabs>
          <w:tab w:val="left" w:pos="1209"/>
        </w:tabs>
        <w:spacing w:after="0" w:line="240" w:lineRule="auto"/>
        <w:jc w:val="center"/>
        <w:rPr>
          <w:rFonts w:ascii="Times New Roman" w:eastAsia="Times New Roman" w:hAnsi="Times New Roman"/>
          <w:sz w:val="20"/>
          <w:szCs w:val="20"/>
        </w:rPr>
      </w:pPr>
    </w:p>
    <w:p w:rsidR="00651DF2" w:rsidRPr="00EA53E2" w:rsidRDefault="00651DF2" w:rsidP="00651DF2">
      <w:pPr>
        <w:tabs>
          <w:tab w:val="left" w:pos="1209"/>
        </w:tabs>
        <w:spacing w:after="0" w:line="240" w:lineRule="auto"/>
        <w:jc w:val="center"/>
        <w:rPr>
          <w:rFonts w:ascii="Times New Roman" w:eastAsia="Times New Roman" w:hAnsi="Times New Roman"/>
          <w:sz w:val="20"/>
          <w:szCs w:val="20"/>
        </w:rPr>
      </w:pPr>
    </w:p>
    <w:p w:rsidR="00651DF2" w:rsidRPr="00EA53E2" w:rsidRDefault="00651DF2" w:rsidP="00651DF2">
      <w:pPr>
        <w:tabs>
          <w:tab w:val="left" w:pos="1209"/>
        </w:tabs>
        <w:spacing w:after="0" w:line="240" w:lineRule="auto"/>
        <w:jc w:val="center"/>
        <w:rPr>
          <w:rFonts w:ascii="Times New Roman" w:eastAsia="Times New Roman" w:hAnsi="Times New Roman"/>
          <w:sz w:val="20"/>
          <w:szCs w:val="20"/>
        </w:rPr>
      </w:pPr>
    </w:p>
    <w:p w:rsidR="00651DF2" w:rsidRPr="00EA53E2" w:rsidRDefault="00651DF2" w:rsidP="00651DF2">
      <w:pPr>
        <w:tabs>
          <w:tab w:val="left" w:pos="1209"/>
        </w:tabs>
        <w:spacing w:after="0" w:line="240" w:lineRule="auto"/>
        <w:jc w:val="center"/>
        <w:rPr>
          <w:rFonts w:ascii="Times New Roman" w:eastAsia="Times New Roman" w:hAnsi="Times New Roman"/>
          <w:b/>
          <w:sz w:val="40"/>
          <w:szCs w:val="20"/>
        </w:rPr>
      </w:pPr>
    </w:p>
    <w:p w:rsidR="00651DF2" w:rsidRPr="00EA53E2" w:rsidRDefault="00651DF2" w:rsidP="00651DF2">
      <w:pPr>
        <w:tabs>
          <w:tab w:val="left" w:pos="1209"/>
        </w:tabs>
        <w:spacing w:after="0" w:line="240" w:lineRule="auto"/>
        <w:jc w:val="center"/>
        <w:rPr>
          <w:rFonts w:ascii="Times New Roman" w:eastAsia="Times New Roman" w:hAnsi="Times New Roman"/>
          <w:b/>
          <w:sz w:val="40"/>
          <w:szCs w:val="20"/>
        </w:rPr>
      </w:pPr>
    </w:p>
    <w:p w:rsidR="00651DF2" w:rsidRPr="00EA53E2" w:rsidRDefault="00651DF2" w:rsidP="00651DF2">
      <w:pPr>
        <w:tabs>
          <w:tab w:val="left" w:pos="1209"/>
        </w:tabs>
        <w:spacing w:after="0" w:line="240" w:lineRule="auto"/>
        <w:jc w:val="center"/>
        <w:rPr>
          <w:rFonts w:ascii="Times New Roman" w:eastAsia="Times New Roman" w:hAnsi="Times New Roman"/>
          <w:b/>
          <w:sz w:val="40"/>
          <w:szCs w:val="20"/>
        </w:rPr>
      </w:pPr>
    </w:p>
    <w:p w:rsidR="00651DF2" w:rsidRPr="00EA53E2" w:rsidRDefault="00651DF2" w:rsidP="00651DF2">
      <w:pPr>
        <w:tabs>
          <w:tab w:val="left" w:pos="1209"/>
        </w:tabs>
        <w:spacing w:after="0" w:line="240" w:lineRule="auto"/>
        <w:jc w:val="center"/>
        <w:rPr>
          <w:rFonts w:ascii="Times New Roman" w:eastAsia="Times New Roman" w:hAnsi="Times New Roman"/>
          <w:b/>
          <w:sz w:val="40"/>
          <w:szCs w:val="20"/>
        </w:rPr>
      </w:pPr>
    </w:p>
    <w:p w:rsidR="00651DF2" w:rsidRPr="00EA53E2" w:rsidRDefault="00651DF2" w:rsidP="00651DF2">
      <w:pPr>
        <w:tabs>
          <w:tab w:val="left" w:pos="1209"/>
        </w:tabs>
        <w:spacing w:after="0" w:line="240" w:lineRule="auto"/>
        <w:jc w:val="center"/>
        <w:rPr>
          <w:rFonts w:ascii="Times New Roman" w:eastAsia="Times New Roman" w:hAnsi="Times New Roman"/>
          <w:b/>
          <w:sz w:val="40"/>
          <w:szCs w:val="20"/>
        </w:rPr>
      </w:pPr>
    </w:p>
    <w:p w:rsidR="00651DF2" w:rsidRPr="00EA53E2" w:rsidRDefault="00651DF2" w:rsidP="00651DF2">
      <w:pPr>
        <w:tabs>
          <w:tab w:val="left" w:pos="1209"/>
        </w:tabs>
        <w:spacing w:after="0" w:line="240" w:lineRule="auto"/>
        <w:jc w:val="center"/>
        <w:rPr>
          <w:rFonts w:ascii="Times New Roman" w:eastAsia="Times New Roman" w:hAnsi="Times New Roman"/>
          <w:b/>
          <w:sz w:val="40"/>
          <w:szCs w:val="20"/>
        </w:rPr>
      </w:pPr>
      <w:r w:rsidRPr="00EA53E2">
        <w:rPr>
          <w:rFonts w:ascii="Times New Roman" w:eastAsia="Times New Roman" w:hAnsi="Times New Roman"/>
          <w:b/>
          <w:sz w:val="40"/>
          <w:szCs w:val="20"/>
        </w:rPr>
        <w:t>с.Калиновка</w:t>
      </w:r>
    </w:p>
    <w:p w:rsidR="00651DF2" w:rsidRPr="00EA53E2" w:rsidRDefault="00651DF2" w:rsidP="00651DF2">
      <w:pPr>
        <w:tabs>
          <w:tab w:val="left" w:pos="1209"/>
        </w:tabs>
        <w:spacing w:after="0" w:line="240" w:lineRule="auto"/>
        <w:jc w:val="center"/>
        <w:rPr>
          <w:rFonts w:ascii="Times New Roman" w:eastAsia="Times New Roman" w:hAnsi="Times New Roman"/>
          <w:b/>
          <w:sz w:val="40"/>
          <w:szCs w:val="20"/>
        </w:rPr>
      </w:pPr>
      <w:r w:rsidRPr="00EA53E2">
        <w:rPr>
          <w:rFonts w:ascii="Times New Roman" w:eastAsia="Times New Roman" w:hAnsi="Times New Roman"/>
          <w:b/>
          <w:sz w:val="40"/>
          <w:szCs w:val="20"/>
        </w:rPr>
        <w:t>2022 год</w:t>
      </w:r>
    </w:p>
    <w:p w:rsidR="00651DF2" w:rsidRPr="00EA53E2" w:rsidRDefault="00651DF2" w:rsidP="00651DF2">
      <w:pPr>
        <w:tabs>
          <w:tab w:val="left" w:pos="1209"/>
        </w:tabs>
        <w:spacing w:after="0" w:line="240" w:lineRule="auto"/>
        <w:jc w:val="center"/>
        <w:rPr>
          <w:rFonts w:ascii="Times New Roman" w:eastAsia="Times New Roman" w:hAnsi="Times New Roman"/>
          <w:b/>
          <w:sz w:val="28"/>
          <w:szCs w:val="20"/>
        </w:rPr>
      </w:pPr>
    </w:p>
    <w:p w:rsidR="00651DF2" w:rsidRPr="00EA53E2" w:rsidRDefault="00651DF2" w:rsidP="00651DF2">
      <w:pPr>
        <w:pStyle w:val="af"/>
        <w:jc w:val="center"/>
        <w:rPr>
          <w:b/>
          <w:sz w:val="28"/>
          <w:szCs w:val="28"/>
        </w:rPr>
      </w:pPr>
      <w:r w:rsidRPr="00EA53E2">
        <w:rPr>
          <w:b/>
          <w:sz w:val="28"/>
          <w:szCs w:val="28"/>
        </w:rPr>
        <w:t>Оглавление</w:t>
      </w:r>
    </w:p>
    <w:p w:rsidR="00651DF2" w:rsidRPr="00EA53E2" w:rsidRDefault="00651DF2" w:rsidP="00651DF2">
      <w:pPr>
        <w:pStyle w:val="af"/>
        <w:jc w:val="center"/>
        <w:rPr>
          <w:b/>
          <w:sz w:val="28"/>
          <w:szCs w:val="28"/>
        </w:rPr>
      </w:pPr>
    </w:p>
    <w:p w:rsidR="00651DF2" w:rsidRPr="00EA53E2" w:rsidRDefault="00651DF2" w:rsidP="00651DF2">
      <w:pPr>
        <w:pStyle w:val="af"/>
        <w:rPr>
          <w:b/>
          <w:sz w:val="28"/>
          <w:szCs w:val="28"/>
        </w:rPr>
      </w:pPr>
      <w:r w:rsidRPr="00EA53E2">
        <w:rPr>
          <w:b/>
          <w:sz w:val="28"/>
          <w:szCs w:val="28"/>
          <w:lang w:val="en-US"/>
        </w:rPr>
        <w:t>I</w:t>
      </w:r>
      <w:r w:rsidRPr="00EA53E2">
        <w:rPr>
          <w:b/>
          <w:sz w:val="28"/>
          <w:szCs w:val="28"/>
        </w:rPr>
        <w:t>. Общие положения………………………………………………............................. 3</w:t>
      </w:r>
    </w:p>
    <w:p w:rsidR="00651DF2" w:rsidRPr="00EA53E2" w:rsidRDefault="00651DF2" w:rsidP="00651DF2">
      <w:pPr>
        <w:pStyle w:val="af"/>
        <w:rPr>
          <w:b/>
          <w:sz w:val="28"/>
          <w:szCs w:val="28"/>
        </w:rPr>
      </w:pPr>
    </w:p>
    <w:p w:rsidR="00651DF2" w:rsidRPr="00EA53E2" w:rsidRDefault="00651DF2" w:rsidP="00651DF2">
      <w:pPr>
        <w:pStyle w:val="af"/>
        <w:rPr>
          <w:b/>
          <w:sz w:val="28"/>
          <w:szCs w:val="28"/>
        </w:rPr>
      </w:pPr>
      <w:r w:rsidRPr="00EA53E2">
        <w:rPr>
          <w:b/>
          <w:sz w:val="28"/>
          <w:szCs w:val="28"/>
          <w:lang w:val="en-US"/>
        </w:rPr>
        <w:t>II</w:t>
      </w:r>
      <w:r w:rsidRPr="00EA53E2">
        <w:rPr>
          <w:b/>
          <w:sz w:val="28"/>
          <w:szCs w:val="28"/>
        </w:rPr>
        <w:t xml:space="preserve">. Оценка достигнутого уровня социально-экономического развития Калиновского сельсовета Карасукского района Новосибирской области……3 </w:t>
      </w:r>
    </w:p>
    <w:p w:rsidR="00651DF2" w:rsidRPr="00EA53E2" w:rsidRDefault="00651DF2" w:rsidP="00651DF2">
      <w:pPr>
        <w:pStyle w:val="af"/>
        <w:rPr>
          <w:bCs/>
          <w:sz w:val="28"/>
          <w:szCs w:val="28"/>
        </w:rPr>
      </w:pPr>
      <w:r w:rsidRPr="00EA53E2">
        <w:rPr>
          <w:bCs/>
          <w:sz w:val="28"/>
          <w:szCs w:val="28"/>
        </w:rPr>
        <w:t xml:space="preserve">     </w:t>
      </w:r>
    </w:p>
    <w:p w:rsidR="00651DF2" w:rsidRPr="00EA53E2" w:rsidRDefault="00651DF2" w:rsidP="00651DF2">
      <w:pPr>
        <w:pStyle w:val="af"/>
        <w:rPr>
          <w:bCs/>
          <w:sz w:val="28"/>
          <w:szCs w:val="28"/>
        </w:rPr>
      </w:pPr>
      <w:r w:rsidRPr="00EA53E2">
        <w:rPr>
          <w:bCs/>
          <w:sz w:val="28"/>
          <w:szCs w:val="28"/>
        </w:rPr>
        <w:t>Общая оценка социально-экономической ситуации в Калиновском сельсовете Карасукском районе Новосибирской области за 2021 и 10 месяцев 2022года…….3</w:t>
      </w:r>
    </w:p>
    <w:p w:rsidR="00651DF2" w:rsidRPr="00EA53E2" w:rsidRDefault="00651DF2" w:rsidP="00651DF2">
      <w:pPr>
        <w:pStyle w:val="af"/>
        <w:rPr>
          <w:bCs/>
          <w:sz w:val="28"/>
          <w:szCs w:val="28"/>
        </w:rPr>
      </w:pPr>
      <w:r w:rsidRPr="00EA53E2">
        <w:rPr>
          <w:bCs/>
          <w:sz w:val="28"/>
          <w:szCs w:val="28"/>
        </w:rPr>
        <w:t>1.Демографическая ситуация………………….……………...……………………….4</w:t>
      </w:r>
    </w:p>
    <w:p w:rsidR="00651DF2" w:rsidRPr="00EA53E2" w:rsidRDefault="00651DF2" w:rsidP="00651DF2">
      <w:pPr>
        <w:pStyle w:val="af"/>
        <w:rPr>
          <w:bCs/>
          <w:sz w:val="28"/>
          <w:szCs w:val="28"/>
        </w:rPr>
      </w:pPr>
      <w:r w:rsidRPr="00EA53E2">
        <w:rPr>
          <w:bCs/>
          <w:sz w:val="28"/>
          <w:szCs w:val="28"/>
        </w:rPr>
        <w:t>2.Сельское хозяйство………….………………………………………………………..4</w:t>
      </w:r>
    </w:p>
    <w:p w:rsidR="00651DF2" w:rsidRPr="00EA53E2" w:rsidRDefault="00651DF2" w:rsidP="00651DF2">
      <w:pPr>
        <w:pStyle w:val="af"/>
        <w:rPr>
          <w:bCs/>
          <w:sz w:val="28"/>
          <w:szCs w:val="28"/>
        </w:rPr>
      </w:pPr>
      <w:r w:rsidRPr="00EA53E2">
        <w:rPr>
          <w:bCs/>
          <w:sz w:val="28"/>
          <w:szCs w:val="28"/>
        </w:rPr>
        <w:t>3.Торговля и платные услуги…...………………………………………...……..…….5</w:t>
      </w:r>
    </w:p>
    <w:p w:rsidR="00651DF2" w:rsidRPr="00EA53E2" w:rsidRDefault="00651DF2" w:rsidP="00651DF2">
      <w:pPr>
        <w:pStyle w:val="af"/>
        <w:rPr>
          <w:bCs/>
          <w:sz w:val="28"/>
          <w:szCs w:val="28"/>
        </w:rPr>
      </w:pPr>
      <w:r w:rsidRPr="00EA53E2">
        <w:rPr>
          <w:bCs/>
          <w:sz w:val="28"/>
          <w:szCs w:val="28"/>
        </w:rPr>
        <w:t>4.Транспорт и дорожное хозяйство……………………………………...……………6</w:t>
      </w:r>
    </w:p>
    <w:p w:rsidR="00651DF2" w:rsidRPr="00EA53E2" w:rsidRDefault="00651DF2" w:rsidP="00651DF2">
      <w:pPr>
        <w:pStyle w:val="af"/>
        <w:rPr>
          <w:bCs/>
          <w:sz w:val="28"/>
          <w:szCs w:val="28"/>
        </w:rPr>
      </w:pPr>
      <w:r w:rsidRPr="00EA53E2">
        <w:rPr>
          <w:bCs/>
          <w:sz w:val="28"/>
          <w:szCs w:val="28"/>
        </w:rPr>
        <w:t>5.Сфера ЖКХ……………………………………………………………...……………6</w:t>
      </w:r>
    </w:p>
    <w:p w:rsidR="00651DF2" w:rsidRPr="00EA53E2" w:rsidRDefault="00651DF2" w:rsidP="00651DF2">
      <w:pPr>
        <w:pStyle w:val="af"/>
        <w:rPr>
          <w:bCs/>
          <w:sz w:val="28"/>
          <w:szCs w:val="28"/>
        </w:rPr>
      </w:pPr>
      <w:r w:rsidRPr="00EA53E2">
        <w:rPr>
          <w:bCs/>
          <w:sz w:val="28"/>
          <w:szCs w:val="28"/>
        </w:rPr>
        <w:t>6.Малое  предпринимательство………….…………………………………....…….....7</w:t>
      </w:r>
    </w:p>
    <w:p w:rsidR="00651DF2" w:rsidRPr="00EA53E2" w:rsidRDefault="00651DF2" w:rsidP="00651DF2">
      <w:pPr>
        <w:pStyle w:val="af"/>
        <w:rPr>
          <w:bCs/>
          <w:sz w:val="28"/>
          <w:szCs w:val="28"/>
        </w:rPr>
      </w:pPr>
      <w:r w:rsidRPr="00EA53E2">
        <w:rPr>
          <w:bCs/>
          <w:sz w:val="28"/>
          <w:szCs w:val="28"/>
        </w:rPr>
        <w:t>7.Социальная сфера……………………………………………………………......…...7</w:t>
      </w:r>
    </w:p>
    <w:p w:rsidR="00651DF2" w:rsidRPr="00EA53E2" w:rsidRDefault="00651DF2" w:rsidP="00651DF2">
      <w:pPr>
        <w:pStyle w:val="af"/>
        <w:rPr>
          <w:bCs/>
          <w:sz w:val="28"/>
          <w:szCs w:val="28"/>
        </w:rPr>
      </w:pPr>
      <w:r w:rsidRPr="00EA53E2">
        <w:rPr>
          <w:bCs/>
          <w:sz w:val="28"/>
          <w:szCs w:val="28"/>
        </w:rPr>
        <w:t>7.1. Образование……...……………………………………………. ………………….7</w:t>
      </w:r>
    </w:p>
    <w:p w:rsidR="00651DF2" w:rsidRPr="00EA53E2" w:rsidRDefault="00651DF2" w:rsidP="00651DF2">
      <w:pPr>
        <w:pStyle w:val="af"/>
        <w:rPr>
          <w:bCs/>
          <w:sz w:val="28"/>
          <w:szCs w:val="28"/>
        </w:rPr>
      </w:pPr>
      <w:r w:rsidRPr="00EA53E2">
        <w:rPr>
          <w:bCs/>
          <w:sz w:val="28"/>
          <w:szCs w:val="28"/>
        </w:rPr>
        <w:t>7.2. Здравоохранение…………………………………………………………......…….7</w:t>
      </w:r>
    </w:p>
    <w:p w:rsidR="00651DF2" w:rsidRPr="00EA53E2" w:rsidRDefault="00651DF2" w:rsidP="00651DF2">
      <w:pPr>
        <w:pStyle w:val="af"/>
        <w:rPr>
          <w:bCs/>
          <w:sz w:val="28"/>
          <w:szCs w:val="28"/>
        </w:rPr>
      </w:pPr>
      <w:r w:rsidRPr="00EA53E2">
        <w:rPr>
          <w:bCs/>
          <w:sz w:val="28"/>
          <w:szCs w:val="28"/>
        </w:rPr>
        <w:t>7.3. Культура……………………………………………………………........................8</w:t>
      </w:r>
    </w:p>
    <w:p w:rsidR="00651DF2" w:rsidRPr="00EA53E2" w:rsidRDefault="00651DF2" w:rsidP="00651DF2">
      <w:pPr>
        <w:pStyle w:val="af"/>
        <w:rPr>
          <w:bCs/>
          <w:sz w:val="28"/>
          <w:szCs w:val="28"/>
        </w:rPr>
      </w:pPr>
      <w:r w:rsidRPr="00EA53E2">
        <w:rPr>
          <w:bCs/>
          <w:sz w:val="28"/>
          <w:szCs w:val="28"/>
        </w:rPr>
        <w:t>7.4. Физическая культура и спорт……………………………………………….….. ..8</w:t>
      </w:r>
    </w:p>
    <w:p w:rsidR="00651DF2" w:rsidRPr="00EA53E2" w:rsidRDefault="00651DF2" w:rsidP="00651DF2">
      <w:pPr>
        <w:pStyle w:val="af"/>
        <w:rPr>
          <w:bCs/>
          <w:sz w:val="28"/>
          <w:szCs w:val="28"/>
        </w:rPr>
      </w:pPr>
      <w:r w:rsidRPr="00EA53E2">
        <w:rPr>
          <w:bCs/>
          <w:sz w:val="28"/>
          <w:szCs w:val="28"/>
        </w:rPr>
        <w:t>7.5. Социальная защита населения. …………………………………………………..9</w:t>
      </w:r>
    </w:p>
    <w:p w:rsidR="00651DF2" w:rsidRPr="00EA53E2" w:rsidRDefault="00651DF2" w:rsidP="00651DF2">
      <w:pPr>
        <w:pStyle w:val="af"/>
        <w:rPr>
          <w:bCs/>
          <w:sz w:val="28"/>
          <w:szCs w:val="28"/>
        </w:rPr>
      </w:pPr>
      <w:r w:rsidRPr="00EA53E2">
        <w:rPr>
          <w:bCs/>
          <w:sz w:val="28"/>
          <w:szCs w:val="28"/>
        </w:rPr>
        <w:t>8. Бюджет………………………………………………………………………….…...10</w:t>
      </w:r>
    </w:p>
    <w:p w:rsidR="00651DF2" w:rsidRPr="00EA53E2" w:rsidRDefault="00651DF2" w:rsidP="00651DF2">
      <w:pPr>
        <w:pStyle w:val="af"/>
        <w:rPr>
          <w:b/>
          <w:bCs/>
          <w:sz w:val="28"/>
          <w:szCs w:val="28"/>
        </w:rPr>
      </w:pPr>
    </w:p>
    <w:p w:rsidR="00651DF2" w:rsidRPr="00EA53E2" w:rsidRDefault="00651DF2" w:rsidP="00651DF2">
      <w:pPr>
        <w:pStyle w:val="af"/>
        <w:rPr>
          <w:b/>
          <w:bCs/>
          <w:sz w:val="28"/>
          <w:szCs w:val="28"/>
        </w:rPr>
      </w:pPr>
      <w:r w:rsidRPr="00EA53E2">
        <w:rPr>
          <w:b/>
          <w:bCs/>
          <w:sz w:val="28"/>
          <w:szCs w:val="28"/>
          <w:lang w:val="en-US"/>
        </w:rPr>
        <w:t>III</w:t>
      </w:r>
      <w:r w:rsidRPr="00EA53E2">
        <w:rPr>
          <w:b/>
          <w:bCs/>
          <w:sz w:val="28"/>
          <w:szCs w:val="28"/>
        </w:rPr>
        <w:t>.Оценка факторов и ограничений экономического роста Калиновского сельсовета Карасукского района Новосибирской области на 2023 год и плановый период 2024 и 2025 годов…….………………………………………....10</w:t>
      </w:r>
    </w:p>
    <w:p w:rsidR="00651DF2" w:rsidRPr="00EA53E2" w:rsidRDefault="00651DF2" w:rsidP="00651DF2">
      <w:pPr>
        <w:pStyle w:val="af"/>
        <w:rPr>
          <w:b/>
          <w:kern w:val="32"/>
          <w:sz w:val="28"/>
          <w:szCs w:val="28"/>
        </w:rPr>
      </w:pPr>
    </w:p>
    <w:p w:rsidR="00651DF2" w:rsidRPr="00EA53E2" w:rsidRDefault="00651DF2" w:rsidP="00651DF2">
      <w:pPr>
        <w:pStyle w:val="af"/>
        <w:rPr>
          <w:b/>
          <w:kern w:val="32"/>
          <w:sz w:val="28"/>
          <w:szCs w:val="28"/>
        </w:rPr>
      </w:pPr>
      <w:r w:rsidRPr="00EA53E2">
        <w:rPr>
          <w:b/>
          <w:kern w:val="32"/>
          <w:sz w:val="28"/>
          <w:szCs w:val="28"/>
          <w:lang w:val="en-US"/>
        </w:rPr>
        <w:t>IV</w:t>
      </w:r>
      <w:r w:rsidRPr="00EA53E2">
        <w:rPr>
          <w:b/>
          <w:kern w:val="32"/>
          <w:sz w:val="28"/>
          <w:szCs w:val="28"/>
        </w:rPr>
        <w:t>.Основные направления и приоритеты социально-экономического развития Калиновского сельсовета Карасукского района Новосибирской области на 2023 год и плановый период 2024 и 2025 годов……………...……..11</w:t>
      </w:r>
    </w:p>
    <w:p w:rsidR="00651DF2" w:rsidRPr="00EA53E2" w:rsidRDefault="00651DF2" w:rsidP="00651DF2">
      <w:pPr>
        <w:pStyle w:val="af"/>
        <w:rPr>
          <w:b/>
          <w:kern w:val="32"/>
          <w:sz w:val="28"/>
          <w:szCs w:val="28"/>
        </w:rPr>
      </w:pPr>
    </w:p>
    <w:p w:rsidR="00651DF2" w:rsidRPr="00EA53E2" w:rsidRDefault="00651DF2" w:rsidP="00651DF2">
      <w:pPr>
        <w:pStyle w:val="af"/>
        <w:rPr>
          <w:b/>
          <w:kern w:val="32"/>
          <w:sz w:val="28"/>
          <w:szCs w:val="28"/>
        </w:rPr>
      </w:pPr>
      <w:r w:rsidRPr="00EA53E2">
        <w:rPr>
          <w:b/>
          <w:kern w:val="32"/>
          <w:sz w:val="28"/>
          <w:szCs w:val="28"/>
          <w:lang w:val="en-US"/>
        </w:rPr>
        <w:lastRenderedPageBreak/>
        <w:t>V</w:t>
      </w:r>
      <w:r w:rsidRPr="00EA53E2">
        <w:rPr>
          <w:b/>
          <w:kern w:val="32"/>
          <w:sz w:val="28"/>
          <w:szCs w:val="28"/>
        </w:rPr>
        <w:t>.Основные параметры прогноза социально-экономического развития Калиновского сельсовета Карасукского района Новосибирской области на 2023 год и плановый период 2024 и 2025 годы (сценарии социально-экономического развития и целевые показатели прогноза) ………………..…15</w:t>
      </w:r>
    </w:p>
    <w:p w:rsidR="00651DF2" w:rsidRPr="00EA53E2" w:rsidRDefault="00651DF2" w:rsidP="00651DF2">
      <w:pPr>
        <w:pStyle w:val="af"/>
        <w:rPr>
          <w:b/>
          <w:bCs/>
          <w:sz w:val="28"/>
          <w:szCs w:val="28"/>
        </w:rPr>
      </w:pPr>
    </w:p>
    <w:p w:rsidR="00651DF2" w:rsidRPr="00EA53E2" w:rsidRDefault="00651DF2" w:rsidP="00651DF2">
      <w:pPr>
        <w:pStyle w:val="af"/>
        <w:rPr>
          <w:b/>
          <w:bCs/>
          <w:sz w:val="28"/>
          <w:szCs w:val="28"/>
        </w:rPr>
      </w:pPr>
      <w:r w:rsidRPr="00EA53E2">
        <w:rPr>
          <w:b/>
          <w:bCs/>
          <w:sz w:val="28"/>
          <w:szCs w:val="28"/>
          <w:lang w:val="en-US"/>
        </w:rPr>
        <w:t>VI</w:t>
      </w:r>
      <w:r w:rsidRPr="00EA53E2">
        <w:rPr>
          <w:b/>
          <w:bCs/>
          <w:sz w:val="28"/>
          <w:szCs w:val="28"/>
        </w:rPr>
        <w:t>.Основные параметры муниципальных программ Калиновского сельсовета Карасукского района Новосибирской области………………….…22</w:t>
      </w:r>
    </w:p>
    <w:p w:rsidR="00651DF2" w:rsidRPr="00EA53E2" w:rsidRDefault="00651DF2" w:rsidP="00651DF2">
      <w:pPr>
        <w:pStyle w:val="af1"/>
        <w:rPr>
          <w:color w:val="auto"/>
        </w:rPr>
      </w:pPr>
    </w:p>
    <w:p w:rsidR="00651DF2" w:rsidRPr="00EA53E2" w:rsidRDefault="00651DF2" w:rsidP="00651DF2"/>
    <w:p w:rsidR="00651DF2" w:rsidRPr="00EA53E2" w:rsidRDefault="00651DF2" w:rsidP="00651DF2"/>
    <w:p w:rsidR="00651DF2" w:rsidRPr="00EA53E2" w:rsidRDefault="00651DF2" w:rsidP="00651DF2"/>
    <w:p w:rsidR="00651DF2" w:rsidRPr="00EA53E2" w:rsidRDefault="00651DF2" w:rsidP="00651DF2">
      <w:pPr>
        <w:pStyle w:val="1"/>
        <w:tabs>
          <w:tab w:val="clear" w:pos="1209"/>
        </w:tabs>
        <w:rPr>
          <w:sz w:val="28"/>
          <w:szCs w:val="28"/>
        </w:rPr>
      </w:pPr>
      <w:bookmarkStart w:id="0" w:name="_Toc367269094"/>
      <w:r w:rsidRPr="00EA53E2">
        <w:rPr>
          <w:sz w:val="28"/>
          <w:szCs w:val="28"/>
          <w:lang w:val="en-US"/>
        </w:rPr>
        <w:t>I</w:t>
      </w:r>
      <w:r w:rsidRPr="00EA53E2">
        <w:rPr>
          <w:sz w:val="28"/>
          <w:szCs w:val="28"/>
        </w:rPr>
        <w:t>.Общие положения</w:t>
      </w:r>
      <w:bookmarkEnd w:id="0"/>
    </w:p>
    <w:p w:rsidR="00651DF2" w:rsidRPr="00EA53E2" w:rsidRDefault="00651DF2" w:rsidP="00651DF2">
      <w:pPr>
        <w:pStyle w:val="a7"/>
        <w:ind w:firstLine="709"/>
        <w:jc w:val="both"/>
        <w:rPr>
          <w:rFonts w:ascii="Times New Roman" w:hAnsi="Times New Roman"/>
          <w:sz w:val="28"/>
          <w:szCs w:val="28"/>
        </w:rPr>
      </w:pPr>
      <w:r w:rsidRPr="00EA53E2">
        <w:rPr>
          <w:rFonts w:ascii="Times New Roman" w:hAnsi="Times New Roman"/>
        </w:rPr>
        <w:t xml:space="preserve">        </w:t>
      </w:r>
      <w:r w:rsidRPr="00EA53E2">
        <w:rPr>
          <w:rFonts w:ascii="Times New Roman" w:hAnsi="Times New Roman"/>
          <w:sz w:val="28"/>
          <w:szCs w:val="28"/>
        </w:rPr>
        <w:t xml:space="preserve">Прогноз социально-экономического развития Калиновского сельсовета Карасукского района Новосибирской области на 2022 и плановый период 2023 и 2024 годов разработан в соответствии со статьями 169 и 173 Бюджетного кодекса Российской Федерации, статьей 18 Закона Новосибирской области от 07.10.2011 №112-ОЗ «О бюджетном процессе в Новосибирской области», Законом Российской Федерации от 28.06.2014 № 172-ФЗ «О стратегическом планировании в Российской Федерации», </w:t>
      </w:r>
      <w:r w:rsidRPr="00EA53E2">
        <w:rPr>
          <w:rFonts w:ascii="Times New Roman" w:eastAsia="Calibri" w:hAnsi="Times New Roman"/>
          <w:sz w:val="28"/>
          <w:szCs w:val="28"/>
          <w:lang w:eastAsia="en-US"/>
        </w:rPr>
        <w:t>Порядком</w:t>
      </w:r>
      <w:r w:rsidRPr="00EA53E2">
        <w:rPr>
          <w:rFonts w:ascii="Times New Roman" w:hAnsi="Times New Roman"/>
          <w:sz w:val="28"/>
          <w:szCs w:val="28"/>
        </w:rPr>
        <w:t xml:space="preserve"> разработки и корректировки прогноза социально-экономического развития Калиновского сельсовета Карасукского района Новосибирской области на среднесрочный период, утвержденным постановлением администрации Калиновского сельсовета Карасукского района Новосибирской области от 08.08.2016 № 57а, постановлением администрации Калиновского сельсовета Карасукского района Новосибирской области от 28.06.2022 № 47а «О подготовке прогноза социально-экономического развития Калиновского сельсовета Карасукского района Новосибирской области на 2022 год и плановый период 2023 и 2024 годов».</w:t>
      </w:r>
    </w:p>
    <w:p w:rsidR="00651DF2" w:rsidRPr="00EA53E2" w:rsidRDefault="00651DF2" w:rsidP="00651DF2">
      <w:pPr>
        <w:pStyle w:val="af"/>
        <w:jc w:val="both"/>
        <w:rPr>
          <w:sz w:val="28"/>
          <w:szCs w:val="28"/>
          <w:shd w:val="clear" w:color="auto" w:fill="FFFFFF"/>
        </w:rPr>
      </w:pPr>
      <w:r w:rsidRPr="00EA53E2">
        <w:rPr>
          <w:sz w:val="28"/>
          <w:szCs w:val="28"/>
          <w:shd w:val="clear" w:color="auto" w:fill="FFFFFF"/>
        </w:rPr>
        <w:t xml:space="preserve">           Прогноз социально-экономического развития на среднесрочный период – документ стратегического планирования, содержащий систему количественных показателей социально-экономического развития Калиновского сельсовета Карасукского района Новосибирской области на среднесрочный период.</w:t>
      </w:r>
    </w:p>
    <w:p w:rsidR="00651DF2" w:rsidRPr="00EA53E2" w:rsidRDefault="00651DF2" w:rsidP="00651DF2">
      <w:pPr>
        <w:pStyle w:val="af"/>
        <w:jc w:val="both"/>
        <w:rPr>
          <w:sz w:val="28"/>
          <w:szCs w:val="28"/>
        </w:rPr>
      </w:pPr>
      <w:r w:rsidRPr="00EA53E2">
        <w:rPr>
          <w:sz w:val="28"/>
          <w:szCs w:val="28"/>
        </w:rPr>
        <w:t xml:space="preserve">          Прогноз основывается на итогах социально-экономического развития Калиновского сельсовета Карасукского района Новосибирской области за 2021 и 10 месяцев 2022 года, приоритетах и основных параметрах прогноза социально-экономического развития Карасукского района Новосибирской области на 2023 год и плановый период 2024 и 2025 годов, обобщении прогнозных материалов администрации.</w:t>
      </w:r>
    </w:p>
    <w:p w:rsidR="00651DF2" w:rsidRPr="00EA53E2" w:rsidRDefault="00651DF2" w:rsidP="00651DF2">
      <w:pPr>
        <w:pStyle w:val="af"/>
        <w:jc w:val="both"/>
        <w:rPr>
          <w:sz w:val="28"/>
          <w:szCs w:val="28"/>
        </w:rPr>
      </w:pPr>
      <w:r w:rsidRPr="00EA53E2">
        <w:rPr>
          <w:sz w:val="28"/>
          <w:szCs w:val="28"/>
        </w:rPr>
        <w:lastRenderedPageBreak/>
        <w:t xml:space="preserve">             Прогноз разработан в двух вариантах.</w:t>
      </w:r>
    </w:p>
    <w:p w:rsidR="00651DF2" w:rsidRPr="00EA53E2" w:rsidRDefault="00651DF2" w:rsidP="00651DF2">
      <w:pPr>
        <w:pStyle w:val="af"/>
        <w:jc w:val="both"/>
        <w:rPr>
          <w:rFonts w:eastAsia="HiddenHorzOCR"/>
          <w:sz w:val="28"/>
          <w:szCs w:val="28"/>
        </w:rPr>
      </w:pPr>
      <w:r w:rsidRPr="00EA53E2">
        <w:rPr>
          <w:rFonts w:eastAsia="HiddenHorzOCR"/>
          <w:sz w:val="28"/>
          <w:szCs w:val="28"/>
        </w:rPr>
        <w:t xml:space="preserve">             Первый вариант (консервативный) исходит из менее благоприятного развития внешних и внутренних условий функционирования экономики и социальной сферы, отражающий сложившиеся тенденции развития экономики.</w:t>
      </w:r>
    </w:p>
    <w:p w:rsidR="00651DF2" w:rsidRPr="00EA53E2" w:rsidRDefault="00651DF2" w:rsidP="00651DF2">
      <w:pPr>
        <w:pStyle w:val="af"/>
        <w:jc w:val="both"/>
        <w:rPr>
          <w:rFonts w:eastAsia="HiddenHorzOCR"/>
          <w:sz w:val="28"/>
          <w:szCs w:val="28"/>
        </w:rPr>
      </w:pPr>
      <w:r w:rsidRPr="00EA53E2">
        <w:rPr>
          <w:rFonts w:eastAsia="HiddenHorzOCR"/>
          <w:sz w:val="28"/>
          <w:szCs w:val="28"/>
        </w:rPr>
        <w:t xml:space="preserve">             Второй вариант (</w:t>
      </w:r>
      <w:r w:rsidRPr="00EA53E2">
        <w:rPr>
          <w:sz w:val="28"/>
          <w:szCs w:val="28"/>
        </w:rPr>
        <w:t>умеренно-оптимистичный</w:t>
      </w:r>
      <w:r w:rsidRPr="00EA53E2">
        <w:rPr>
          <w:rFonts w:eastAsia="HiddenHorzOCR"/>
          <w:sz w:val="28"/>
          <w:szCs w:val="28"/>
        </w:rPr>
        <w:t>) исходит из достаточно благоприятного сочетания внешних и внутренних условий функционирования экономики и социальной сферы.</w:t>
      </w:r>
    </w:p>
    <w:p w:rsidR="00651DF2" w:rsidRPr="00EA53E2" w:rsidRDefault="00651DF2" w:rsidP="00651DF2">
      <w:pPr>
        <w:pStyle w:val="af"/>
        <w:jc w:val="both"/>
        <w:rPr>
          <w:sz w:val="28"/>
          <w:szCs w:val="28"/>
        </w:rPr>
      </w:pPr>
      <w:r w:rsidRPr="00EA53E2">
        <w:rPr>
          <w:sz w:val="28"/>
          <w:szCs w:val="28"/>
        </w:rPr>
        <w:t xml:space="preserve">            Исходя из сложившихся условий развития экономики, в среднесрочном периоде развитие муниципального образования будет проходить по второму варианту, который так же выбран в основу формирования проекта бюджета.</w:t>
      </w:r>
    </w:p>
    <w:p w:rsidR="00651DF2" w:rsidRPr="00EA53E2" w:rsidRDefault="00651DF2" w:rsidP="00651DF2">
      <w:pPr>
        <w:pStyle w:val="af"/>
        <w:jc w:val="both"/>
        <w:rPr>
          <w:sz w:val="28"/>
          <w:szCs w:val="28"/>
        </w:rPr>
      </w:pPr>
    </w:p>
    <w:p w:rsidR="00651DF2" w:rsidRPr="00EA53E2" w:rsidRDefault="00651DF2" w:rsidP="00651DF2">
      <w:pPr>
        <w:pStyle w:val="af"/>
        <w:jc w:val="center"/>
        <w:rPr>
          <w:b/>
          <w:sz w:val="28"/>
          <w:szCs w:val="28"/>
        </w:rPr>
      </w:pPr>
      <w:r w:rsidRPr="00EA53E2">
        <w:rPr>
          <w:b/>
          <w:sz w:val="28"/>
          <w:szCs w:val="28"/>
          <w:lang w:val="en-US"/>
        </w:rPr>
        <w:t>II</w:t>
      </w:r>
      <w:r w:rsidRPr="00EA53E2">
        <w:rPr>
          <w:b/>
          <w:sz w:val="28"/>
          <w:szCs w:val="28"/>
        </w:rPr>
        <w:t>.Оценка достигнутого уровня социально-экономического развития Калиновского сельсовета Карасукского района Новосибирской области</w:t>
      </w:r>
    </w:p>
    <w:p w:rsidR="00651DF2" w:rsidRPr="00EA53E2" w:rsidRDefault="00651DF2" w:rsidP="00651DF2">
      <w:pPr>
        <w:pStyle w:val="af"/>
        <w:jc w:val="center"/>
        <w:rPr>
          <w:b/>
          <w:sz w:val="28"/>
          <w:szCs w:val="28"/>
        </w:rPr>
      </w:pPr>
    </w:p>
    <w:p w:rsidR="00651DF2" w:rsidRPr="00EA53E2" w:rsidRDefault="00651DF2" w:rsidP="00651DF2">
      <w:pPr>
        <w:pStyle w:val="af"/>
        <w:jc w:val="center"/>
        <w:rPr>
          <w:b/>
          <w:sz w:val="28"/>
          <w:szCs w:val="28"/>
        </w:rPr>
      </w:pPr>
      <w:r w:rsidRPr="00EA53E2">
        <w:rPr>
          <w:b/>
          <w:sz w:val="28"/>
          <w:szCs w:val="28"/>
        </w:rPr>
        <w:t>Общая оценка социально-экономической ситуации в Калиновском сельсовете Карасукском районе Новосибирской области за 2021 год</w:t>
      </w:r>
    </w:p>
    <w:p w:rsidR="00651DF2" w:rsidRPr="00EA53E2" w:rsidRDefault="00651DF2" w:rsidP="00651DF2">
      <w:pPr>
        <w:pStyle w:val="af"/>
        <w:jc w:val="center"/>
        <w:rPr>
          <w:b/>
          <w:sz w:val="28"/>
          <w:szCs w:val="28"/>
        </w:rPr>
      </w:pPr>
      <w:r w:rsidRPr="00EA53E2">
        <w:rPr>
          <w:b/>
          <w:sz w:val="28"/>
          <w:szCs w:val="28"/>
        </w:rPr>
        <w:t>и 10 месяцев 2022 года</w:t>
      </w:r>
    </w:p>
    <w:p w:rsidR="00651DF2" w:rsidRPr="00EA53E2" w:rsidRDefault="00651DF2" w:rsidP="00651DF2">
      <w:pPr>
        <w:pStyle w:val="af"/>
        <w:ind w:firstLine="567"/>
        <w:jc w:val="both"/>
        <w:rPr>
          <w:sz w:val="28"/>
          <w:szCs w:val="28"/>
        </w:rPr>
      </w:pPr>
      <w:r w:rsidRPr="00EA53E2">
        <w:rPr>
          <w:sz w:val="28"/>
          <w:szCs w:val="28"/>
        </w:rPr>
        <w:t>Калиновский сельсовет состоит из объединенных общей территорией следующих населенных пунктов: села Калиновка, поселка Свободный Труд, поселка Озерянка, поселка Грамотино, деревни Нестеровка, а также прилегающих к ним земель общего пользования, рекреационной зоны, земель, необходимых для развития поселений, и других земель в границах сельсовета независимо от форм собственности и целевого назначения. Административным центром Калиновского сельсовета является село Калиновка.</w:t>
      </w:r>
    </w:p>
    <w:p w:rsidR="00651DF2" w:rsidRPr="00EA53E2" w:rsidRDefault="00651DF2" w:rsidP="00651DF2">
      <w:pPr>
        <w:pStyle w:val="af"/>
        <w:ind w:firstLine="567"/>
        <w:jc w:val="both"/>
        <w:rPr>
          <w:sz w:val="28"/>
          <w:szCs w:val="28"/>
        </w:rPr>
      </w:pPr>
      <w:r w:rsidRPr="00EA53E2">
        <w:rPr>
          <w:sz w:val="28"/>
          <w:szCs w:val="28"/>
        </w:rPr>
        <w:t>Территория поселения общей площадью 37115 га  расположена   на расстоянии 380 км от областного центра  г. Новосибирска, в 38 км от районного центра г.Карасук  и в 38 км от ближайшей железнодорожной станции г. Карасука.</w:t>
      </w:r>
    </w:p>
    <w:p w:rsidR="00651DF2" w:rsidRPr="00EA53E2" w:rsidRDefault="00651DF2" w:rsidP="00651DF2">
      <w:pPr>
        <w:pStyle w:val="af"/>
        <w:ind w:firstLine="567"/>
        <w:jc w:val="both"/>
        <w:rPr>
          <w:sz w:val="28"/>
          <w:szCs w:val="28"/>
        </w:rPr>
      </w:pPr>
      <w:r w:rsidRPr="00EA53E2">
        <w:rPr>
          <w:sz w:val="28"/>
          <w:szCs w:val="28"/>
        </w:rPr>
        <w:t>По территории поселения проходит железнодорожная ветка Карасук- Камень-на Оби, имеются остановки пригородных поездов в п.Грамотино и с.Калиновка.</w:t>
      </w:r>
    </w:p>
    <w:p w:rsidR="00651DF2" w:rsidRPr="00EA53E2" w:rsidRDefault="00651DF2" w:rsidP="00651DF2">
      <w:pPr>
        <w:pStyle w:val="af"/>
        <w:ind w:firstLine="567"/>
        <w:jc w:val="both"/>
        <w:rPr>
          <w:sz w:val="28"/>
          <w:szCs w:val="28"/>
        </w:rPr>
      </w:pPr>
      <w:r w:rsidRPr="00EA53E2">
        <w:rPr>
          <w:sz w:val="28"/>
          <w:szCs w:val="28"/>
        </w:rPr>
        <w:t>Действия администрации Калиновского сельсовета были направлены на проведение мероприятий по обеспечению роста благосостояния и качества жизни населения Калиновского сельсовета.</w:t>
      </w:r>
    </w:p>
    <w:p w:rsidR="00651DF2" w:rsidRPr="00EA53E2" w:rsidRDefault="00651DF2" w:rsidP="00651DF2">
      <w:pPr>
        <w:pStyle w:val="af"/>
        <w:ind w:firstLine="567"/>
        <w:jc w:val="both"/>
        <w:rPr>
          <w:sz w:val="28"/>
          <w:szCs w:val="28"/>
        </w:rPr>
      </w:pPr>
      <w:r w:rsidRPr="00EA53E2">
        <w:rPr>
          <w:sz w:val="28"/>
          <w:szCs w:val="28"/>
        </w:rPr>
        <w:t>Созданы условия для качественного развития общедоступной социальной инфраструктуры поселения (образование, здравоохранения, социального обеспечения, культуры).</w:t>
      </w:r>
    </w:p>
    <w:p w:rsidR="00651DF2" w:rsidRPr="00EA53E2" w:rsidRDefault="00651DF2" w:rsidP="00651DF2">
      <w:pPr>
        <w:pStyle w:val="af"/>
        <w:ind w:firstLine="567"/>
        <w:jc w:val="both"/>
        <w:rPr>
          <w:b/>
          <w:sz w:val="28"/>
          <w:szCs w:val="28"/>
        </w:rPr>
      </w:pPr>
      <w:r w:rsidRPr="00EA53E2">
        <w:rPr>
          <w:sz w:val="28"/>
          <w:szCs w:val="28"/>
        </w:rPr>
        <w:t>Специализацией поселения является сельскохозяйственное производство.</w:t>
      </w:r>
      <w:r w:rsidRPr="00EA53E2">
        <w:rPr>
          <w:b/>
          <w:sz w:val="28"/>
          <w:szCs w:val="28"/>
        </w:rPr>
        <w:t xml:space="preserve"> </w:t>
      </w:r>
    </w:p>
    <w:p w:rsidR="00651DF2" w:rsidRPr="00EA53E2" w:rsidRDefault="00651DF2" w:rsidP="00651DF2">
      <w:pPr>
        <w:spacing w:after="0" w:line="240" w:lineRule="auto"/>
        <w:jc w:val="center"/>
        <w:rPr>
          <w:rFonts w:ascii="Times New Roman" w:eastAsia="Times New Roman" w:hAnsi="Times New Roman"/>
          <w:b/>
          <w:sz w:val="28"/>
          <w:szCs w:val="28"/>
        </w:rPr>
      </w:pPr>
    </w:p>
    <w:p w:rsidR="00651DF2" w:rsidRPr="00EA53E2" w:rsidRDefault="00651DF2" w:rsidP="00651DF2">
      <w:pPr>
        <w:spacing w:after="0" w:line="240" w:lineRule="auto"/>
        <w:jc w:val="center"/>
        <w:rPr>
          <w:rFonts w:ascii="Times New Roman" w:eastAsia="Times New Roman" w:hAnsi="Times New Roman"/>
          <w:b/>
          <w:sz w:val="28"/>
          <w:szCs w:val="28"/>
        </w:rPr>
      </w:pPr>
      <w:r w:rsidRPr="00EA53E2">
        <w:rPr>
          <w:rFonts w:ascii="Times New Roman" w:eastAsia="Times New Roman" w:hAnsi="Times New Roman"/>
          <w:b/>
          <w:sz w:val="28"/>
          <w:szCs w:val="28"/>
        </w:rPr>
        <w:t>1.Демографическая ситуация</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4"/>
          <w:szCs w:val="20"/>
        </w:rPr>
        <w:lastRenderedPageBreak/>
        <w:t xml:space="preserve">  </w:t>
      </w:r>
      <w:r w:rsidRPr="00EA53E2">
        <w:rPr>
          <w:rFonts w:ascii="Times New Roman" w:eastAsia="Times New Roman" w:hAnsi="Times New Roman"/>
          <w:sz w:val="28"/>
          <w:szCs w:val="28"/>
        </w:rPr>
        <w:t>На территории муниципального образовани</w:t>
      </w:r>
      <w:r w:rsidR="00CE71FD" w:rsidRPr="00EA53E2">
        <w:rPr>
          <w:rFonts w:ascii="Times New Roman" w:eastAsia="Times New Roman" w:hAnsi="Times New Roman"/>
          <w:sz w:val="28"/>
          <w:szCs w:val="28"/>
        </w:rPr>
        <w:t>я Калиновского сельсовета в 2021 году проживало  1048 человек, в 2022</w:t>
      </w:r>
      <w:r w:rsidRPr="00EA53E2">
        <w:rPr>
          <w:rFonts w:ascii="Times New Roman" w:eastAsia="Times New Roman" w:hAnsi="Times New Roman"/>
          <w:sz w:val="28"/>
          <w:szCs w:val="28"/>
        </w:rPr>
        <w:t xml:space="preserve"> году ожидае</w:t>
      </w:r>
      <w:r w:rsidR="00CE71FD" w:rsidRPr="00EA53E2">
        <w:rPr>
          <w:rFonts w:ascii="Times New Roman" w:eastAsia="Times New Roman" w:hAnsi="Times New Roman"/>
          <w:sz w:val="28"/>
          <w:szCs w:val="28"/>
        </w:rPr>
        <w:t>тся уменьшение населения на 27 человек, что составит 1021</w:t>
      </w:r>
      <w:r w:rsidRPr="00EA53E2">
        <w:rPr>
          <w:rFonts w:ascii="Times New Roman" w:eastAsia="Times New Roman" w:hAnsi="Times New Roman"/>
          <w:sz w:val="28"/>
          <w:szCs w:val="28"/>
        </w:rPr>
        <w:t xml:space="preserve"> человек. Чис</w:t>
      </w:r>
      <w:r w:rsidR="00CE71FD" w:rsidRPr="00EA53E2">
        <w:rPr>
          <w:rFonts w:ascii="Times New Roman" w:eastAsia="Times New Roman" w:hAnsi="Times New Roman"/>
          <w:sz w:val="28"/>
          <w:szCs w:val="28"/>
        </w:rPr>
        <w:t>ленность населения уменьшается</w:t>
      </w:r>
      <w:r w:rsidRPr="00EA53E2">
        <w:rPr>
          <w:rFonts w:ascii="Times New Roman" w:eastAsia="Times New Roman" w:hAnsi="Times New Roman"/>
          <w:sz w:val="28"/>
          <w:szCs w:val="28"/>
        </w:rPr>
        <w:t xml:space="preserve"> за счет   </w:t>
      </w:r>
      <w:r w:rsidR="00CE71FD" w:rsidRPr="00EA53E2">
        <w:rPr>
          <w:rFonts w:ascii="Times New Roman" w:hAnsi="Times New Roman"/>
          <w:sz w:val="28"/>
          <w:szCs w:val="28"/>
        </w:rPr>
        <w:t>миграционного от</w:t>
      </w:r>
      <w:r w:rsidRPr="00EA53E2">
        <w:rPr>
          <w:rFonts w:ascii="Times New Roman" w:hAnsi="Times New Roman"/>
          <w:sz w:val="28"/>
          <w:szCs w:val="28"/>
        </w:rPr>
        <w:t xml:space="preserve">тока </w:t>
      </w:r>
      <w:r w:rsidR="00CE71FD" w:rsidRPr="00EA53E2">
        <w:rPr>
          <w:rFonts w:ascii="Times New Roman" w:eastAsia="Times New Roman" w:hAnsi="Times New Roman"/>
          <w:sz w:val="28"/>
          <w:szCs w:val="28"/>
        </w:rPr>
        <w:t xml:space="preserve"> населения в  другие регионы</w:t>
      </w:r>
      <w:r w:rsidRPr="00EA53E2">
        <w:rPr>
          <w:rFonts w:ascii="Times New Roman" w:eastAsia="Times New Roman" w:hAnsi="Times New Roman"/>
          <w:sz w:val="28"/>
          <w:szCs w:val="28"/>
        </w:rPr>
        <w:t xml:space="preserve"> России и ближнего зарубежья.</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 xml:space="preserve"> </w:t>
      </w:r>
      <w:r w:rsidR="00CE71FD" w:rsidRPr="00EA53E2">
        <w:rPr>
          <w:rFonts w:ascii="Times New Roman" w:eastAsia="Times New Roman" w:hAnsi="Times New Roman"/>
          <w:sz w:val="28"/>
          <w:szCs w:val="28"/>
        </w:rPr>
        <w:t xml:space="preserve"> Население  по  возрастам в 2021</w:t>
      </w:r>
      <w:r w:rsidRPr="00EA53E2">
        <w:rPr>
          <w:rFonts w:ascii="Times New Roman" w:eastAsia="Times New Roman" w:hAnsi="Times New Roman"/>
          <w:sz w:val="28"/>
          <w:szCs w:val="28"/>
        </w:rPr>
        <w:t xml:space="preserve"> году была следующей: население в трудоспособном возрасте -</w:t>
      </w:r>
      <w:r w:rsidR="004C3A25" w:rsidRPr="00EA53E2">
        <w:rPr>
          <w:rFonts w:ascii="Times New Roman" w:eastAsia="Times New Roman" w:hAnsi="Times New Roman"/>
          <w:sz w:val="28"/>
          <w:szCs w:val="28"/>
        </w:rPr>
        <w:t xml:space="preserve"> 592</w:t>
      </w:r>
      <w:r w:rsidR="00CE71FD" w:rsidRPr="00EA53E2">
        <w:rPr>
          <w:rFonts w:ascii="Times New Roman" w:eastAsia="Times New Roman" w:hAnsi="Times New Roman"/>
          <w:sz w:val="28"/>
          <w:szCs w:val="28"/>
        </w:rPr>
        <w:t xml:space="preserve"> человека, пенсионеров - 218</w:t>
      </w:r>
      <w:r w:rsidR="004C3A25" w:rsidRPr="00EA53E2">
        <w:rPr>
          <w:rFonts w:ascii="Times New Roman" w:eastAsia="Times New Roman" w:hAnsi="Times New Roman"/>
          <w:sz w:val="28"/>
          <w:szCs w:val="28"/>
        </w:rPr>
        <w:t>, детей – 311</w:t>
      </w:r>
      <w:r w:rsidRPr="00EA53E2">
        <w:rPr>
          <w:rFonts w:ascii="Times New Roman" w:eastAsia="Times New Roman" w:hAnsi="Times New Roman"/>
          <w:sz w:val="28"/>
          <w:szCs w:val="28"/>
        </w:rPr>
        <w:t>.</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Население  по  возрастам ожидается в 202</w:t>
      </w:r>
      <w:r w:rsidR="004C3A25" w:rsidRPr="00EA53E2">
        <w:rPr>
          <w:rFonts w:ascii="Times New Roman" w:eastAsia="Times New Roman" w:hAnsi="Times New Roman"/>
          <w:sz w:val="28"/>
          <w:szCs w:val="28"/>
        </w:rPr>
        <w:t>2</w:t>
      </w:r>
      <w:r w:rsidRPr="00EA53E2">
        <w:rPr>
          <w:rFonts w:ascii="Times New Roman" w:eastAsia="Times New Roman" w:hAnsi="Times New Roman"/>
          <w:sz w:val="28"/>
          <w:szCs w:val="28"/>
        </w:rPr>
        <w:t xml:space="preserve"> году: населен</w:t>
      </w:r>
      <w:r w:rsidR="00BB7883" w:rsidRPr="00EA53E2">
        <w:rPr>
          <w:rFonts w:ascii="Times New Roman" w:eastAsia="Times New Roman" w:hAnsi="Times New Roman"/>
          <w:sz w:val="28"/>
          <w:szCs w:val="28"/>
        </w:rPr>
        <w:t>ие в трудоспособном возрасте - 5</w:t>
      </w:r>
      <w:r w:rsidRPr="00EA53E2">
        <w:rPr>
          <w:rFonts w:ascii="Times New Roman" w:eastAsia="Times New Roman" w:hAnsi="Times New Roman"/>
          <w:sz w:val="28"/>
          <w:szCs w:val="28"/>
        </w:rPr>
        <w:t>29 челове</w:t>
      </w:r>
      <w:r w:rsidR="00BB7883" w:rsidRPr="00EA53E2">
        <w:rPr>
          <w:rFonts w:ascii="Times New Roman" w:eastAsia="Times New Roman" w:hAnsi="Times New Roman"/>
          <w:sz w:val="28"/>
          <w:szCs w:val="28"/>
        </w:rPr>
        <w:t>к, пенсионеров –215, детей - 302</w:t>
      </w:r>
      <w:r w:rsidRPr="00EA53E2">
        <w:rPr>
          <w:rFonts w:ascii="Times New Roman" w:eastAsia="Times New Roman" w:hAnsi="Times New Roman"/>
          <w:sz w:val="28"/>
          <w:szCs w:val="28"/>
        </w:rPr>
        <w:t>.</w:t>
      </w:r>
    </w:p>
    <w:p w:rsidR="00651DF2" w:rsidRPr="00EA53E2" w:rsidRDefault="004C3A25"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В 2021 году  родилось 12 детей, смертность составила 13</w:t>
      </w:r>
      <w:r w:rsidR="00651DF2" w:rsidRPr="00EA53E2">
        <w:rPr>
          <w:rFonts w:ascii="Times New Roman" w:eastAsia="Times New Roman" w:hAnsi="Times New Roman"/>
          <w:sz w:val="28"/>
          <w:szCs w:val="28"/>
        </w:rPr>
        <w:t xml:space="preserve"> человек.</w:t>
      </w:r>
    </w:p>
    <w:p w:rsidR="00651DF2" w:rsidRPr="00EA53E2" w:rsidRDefault="004C3A25"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В</w:t>
      </w:r>
      <w:r w:rsidR="00BB7883" w:rsidRPr="00EA53E2">
        <w:rPr>
          <w:rFonts w:ascii="Times New Roman" w:eastAsia="Times New Roman" w:hAnsi="Times New Roman"/>
          <w:sz w:val="28"/>
          <w:szCs w:val="28"/>
        </w:rPr>
        <w:t xml:space="preserve"> 2022 году ожидается рождение  5</w:t>
      </w:r>
      <w:r w:rsidRPr="00EA53E2">
        <w:rPr>
          <w:rFonts w:ascii="Times New Roman" w:eastAsia="Times New Roman" w:hAnsi="Times New Roman"/>
          <w:sz w:val="28"/>
          <w:szCs w:val="28"/>
        </w:rPr>
        <w:t xml:space="preserve"> детей, смертность составит  13</w:t>
      </w:r>
      <w:r w:rsidR="00651DF2" w:rsidRPr="00EA53E2">
        <w:rPr>
          <w:rFonts w:ascii="Times New Roman" w:eastAsia="Times New Roman" w:hAnsi="Times New Roman"/>
          <w:sz w:val="28"/>
          <w:szCs w:val="28"/>
        </w:rPr>
        <w:t xml:space="preserve"> человек.</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Уровень жизни населения повышается: среднедуше</w:t>
      </w:r>
      <w:r w:rsidR="004C3A25" w:rsidRPr="00EA53E2">
        <w:rPr>
          <w:rFonts w:ascii="Times New Roman" w:eastAsia="Times New Roman" w:hAnsi="Times New Roman"/>
          <w:sz w:val="28"/>
          <w:szCs w:val="28"/>
        </w:rPr>
        <w:t>вые доходы населения были в 2021 году – 4729,4 рубля, в 2022</w:t>
      </w:r>
      <w:r w:rsidR="00E40A66">
        <w:rPr>
          <w:rFonts w:ascii="Times New Roman" w:eastAsia="Times New Roman" w:hAnsi="Times New Roman"/>
          <w:sz w:val="28"/>
          <w:szCs w:val="28"/>
        </w:rPr>
        <w:t xml:space="preserve"> году  - 4816,8  рубля (увеличились на 101,84</w:t>
      </w:r>
      <w:r w:rsidRPr="00EA53E2">
        <w:rPr>
          <w:rFonts w:ascii="Times New Roman" w:eastAsia="Times New Roman" w:hAnsi="Times New Roman"/>
          <w:sz w:val="28"/>
          <w:szCs w:val="28"/>
        </w:rPr>
        <w:t>%); среднемесячная заработная плата  1 работника (п</w:t>
      </w:r>
      <w:r w:rsidR="004C3A25" w:rsidRPr="00EA53E2">
        <w:rPr>
          <w:rFonts w:ascii="Times New Roman" w:eastAsia="Times New Roman" w:hAnsi="Times New Roman"/>
          <w:sz w:val="28"/>
          <w:szCs w:val="28"/>
        </w:rPr>
        <w:t>о всем предприятиям) была в 2021 году – 22955,00 рублей, в 2022 году составит – 23258,00 рубля (увеличилась на 101,31</w:t>
      </w:r>
      <w:r w:rsidRPr="00EA53E2">
        <w:rPr>
          <w:rFonts w:ascii="Times New Roman" w:eastAsia="Times New Roman" w:hAnsi="Times New Roman"/>
          <w:sz w:val="28"/>
          <w:szCs w:val="28"/>
        </w:rPr>
        <w:t xml:space="preserve"> %).</w:t>
      </w:r>
    </w:p>
    <w:p w:rsidR="00651DF2" w:rsidRPr="00EA53E2" w:rsidRDefault="004C3A25" w:rsidP="00651DF2">
      <w:pPr>
        <w:spacing w:after="0" w:line="240" w:lineRule="auto"/>
        <w:ind w:firstLine="567"/>
        <w:jc w:val="both"/>
        <w:rPr>
          <w:rFonts w:ascii="Times New Roman" w:eastAsia="Times New Roman" w:hAnsi="Times New Roman"/>
          <w:sz w:val="28"/>
          <w:szCs w:val="20"/>
        </w:rPr>
      </w:pPr>
      <w:r w:rsidRPr="00EA53E2">
        <w:rPr>
          <w:rFonts w:ascii="Times New Roman" w:eastAsia="Times New Roman" w:hAnsi="Times New Roman"/>
          <w:sz w:val="28"/>
          <w:szCs w:val="20"/>
        </w:rPr>
        <w:t>В экономике было занято в 2021 году 376 человек; в 2022</w:t>
      </w:r>
      <w:r w:rsidR="00651DF2" w:rsidRPr="00EA53E2">
        <w:rPr>
          <w:rFonts w:ascii="Times New Roman" w:eastAsia="Times New Roman" w:hAnsi="Times New Roman"/>
          <w:sz w:val="28"/>
          <w:szCs w:val="20"/>
        </w:rPr>
        <w:t xml:space="preserve"> году  – 380 чел</w:t>
      </w:r>
      <w:r w:rsidRPr="00EA53E2">
        <w:rPr>
          <w:rFonts w:ascii="Times New Roman" w:eastAsia="Times New Roman" w:hAnsi="Times New Roman"/>
          <w:sz w:val="28"/>
          <w:szCs w:val="20"/>
        </w:rPr>
        <w:t>овек. Уровень безработицы в 2021</w:t>
      </w:r>
      <w:r w:rsidR="00651DF2" w:rsidRPr="00EA53E2">
        <w:rPr>
          <w:rFonts w:ascii="Times New Roman" w:eastAsia="Times New Roman" w:hAnsi="Times New Roman"/>
          <w:sz w:val="28"/>
          <w:szCs w:val="20"/>
        </w:rPr>
        <w:t xml:space="preserve"> году остался на прежнем </w:t>
      </w:r>
      <w:r w:rsidRPr="00EA53E2">
        <w:rPr>
          <w:rFonts w:ascii="Times New Roman" w:eastAsia="Times New Roman" w:hAnsi="Times New Roman"/>
          <w:sz w:val="28"/>
          <w:szCs w:val="20"/>
        </w:rPr>
        <w:t>уровне  и составил 4,2 %, в 2022</w:t>
      </w:r>
      <w:r w:rsidR="00651DF2" w:rsidRPr="00EA53E2">
        <w:rPr>
          <w:rFonts w:ascii="Times New Roman" w:eastAsia="Times New Roman" w:hAnsi="Times New Roman"/>
          <w:sz w:val="28"/>
          <w:szCs w:val="20"/>
        </w:rPr>
        <w:t xml:space="preserve"> году останется также на прежнем уровне и составит 4,2 %.</w:t>
      </w:r>
    </w:p>
    <w:p w:rsidR="00651DF2" w:rsidRPr="00EA53E2" w:rsidRDefault="00651DF2" w:rsidP="00651DF2">
      <w:pPr>
        <w:tabs>
          <w:tab w:val="left" w:pos="708"/>
        </w:tabs>
        <w:spacing w:after="0" w:line="240" w:lineRule="auto"/>
        <w:jc w:val="center"/>
        <w:rPr>
          <w:rFonts w:ascii="Times New Roman" w:eastAsia="Times New Roman" w:hAnsi="Times New Roman"/>
          <w:b/>
          <w:sz w:val="28"/>
          <w:szCs w:val="20"/>
        </w:rPr>
      </w:pPr>
    </w:p>
    <w:p w:rsidR="00651DF2" w:rsidRPr="00EA53E2" w:rsidRDefault="00651DF2" w:rsidP="00651DF2">
      <w:pPr>
        <w:tabs>
          <w:tab w:val="left" w:pos="708"/>
        </w:tabs>
        <w:spacing w:after="0" w:line="240" w:lineRule="auto"/>
        <w:jc w:val="center"/>
        <w:rPr>
          <w:rFonts w:ascii="Times New Roman" w:eastAsia="Times New Roman" w:hAnsi="Times New Roman"/>
          <w:b/>
          <w:sz w:val="28"/>
          <w:szCs w:val="20"/>
        </w:rPr>
      </w:pPr>
      <w:r w:rsidRPr="00EA53E2">
        <w:rPr>
          <w:rFonts w:ascii="Times New Roman" w:eastAsia="Times New Roman" w:hAnsi="Times New Roman"/>
          <w:b/>
          <w:sz w:val="28"/>
          <w:szCs w:val="20"/>
        </w:rPr>
        <w:t>2.Сельское хозяйство</w:t>
      </w:r>
    </w:p>
    <w:p w:rsidR="00651DF2" w:rsidRPr="00EA53E2" w:rsidRDefault="00E402EA" w:rsidP="00651DF2">
      <w:pPr>
        <w:pStyle w:val="af"/>
        <w:ind w:firstLine="567"/>
        <w:jc w:val="both"/>
        <w:rPr>
          <w:sz w:val="28"/>
          <w:szCs w:val="28"/>
        </w:rPr>
      </w:pPr>
      <w:r>
        <w:rPr>
          <w:sz w:val="28"/>
          <w:szCs w:val="28"/>
        </w:rPr>
        <w:t>В 2021</w:t>
      </w:r>
      <w:r w:rsidR="00651DF2" w:rsidRPr="00EA53E2">
        <w:rPr>
          <w:sz w:val="28"/>
          <w:szCs w:val="28"/>
        </w:rPr>
        <w:t xml:space="preserve"> году объем продукции сел</w:t>
      </w:r>
      <w:r>
        <w:rPr>
          <w:sz w:val="28"/>
          <w:szCs w:val="28"/>
        </w:rPr>
        <w:t>ьского хозяйства составил 102,381</w:t>
      </w:r>
      <w:r w:rsidR="00651DF2" w:rsidRPr="00EA53E2">
        <w:rPr>
          <w:sz w:val="28"/>
          <w:szCs w:val="28"/>
        </w:rPr>
        <w:t xml:space="preserve"> млн.ру</w:t>
      </w:r>
      <w:r>
        <w:rPr>
          <w:sz w:val="28"/>
          <w:szCs w:val="28"/>
        </w:rPr>
        <w:t>блей (рост 101,0 % к уровню 2020</w:t>
      </w:r>
      <w:r w:rsidR="00651DF2" w:rsidRPr="00EA53E2">
        <w:rPr>
          <w:sz w:val="28"/>
          <w:szCs w:val="28"/>
        </w:rPr>
        <w:t xml:space="preserve"> года). В 2021 году ожидается увеличение объемов производства сельскохозяйственной продукции на 104% (101,367 млн.руб.)</w:t>
      </w:r>
    </w:p>
    <w:p w:rsidR="00651DF2" w:rsidRPr="00EA53E2" w:rsidRDefault="00651DF2" w:rsidP="00651DF2">
      <w:pPr>
        <w:pStyle w:val="af"/>
        <w:rPr>
          <w:sz w:val="28"/>
          <w:szCs w:val="28"/>
        </w:rPr>
      </w:pPr>
      <w:r w:rsidRPr="00EA53E2">
        <w:rPr>
          <w:sz w:val="28"/>
          <w:szCs w:val="28"/>
        </w:rPr>
        <w:t xml:space="preserve">         Количество личных подсобных хозяйств на территории </w:t>
      </w:r>
      <w:r w:rsidR="00E402EA">
        <w:rPr>
          <w:sz w:val="28"/>
          <w:szCs w:val="28"/>
        </w:rPr>
        <w:t xml:space="preserve"> Калиновского сельсовета в  2021</w:t>
      </w:r>
      <w:r w:rsidRPr="00EA53E2">
        <w:rPr>
          <w:sz w:val="28"/>
          <w:szCs w:val="28"/>
        </w:rPr>
        <w:t xml:space="preserve"> году </w:t>
      </w:r>
      <w:r w:rsidR="00E402EA">
        <w:rPr>
          <w:sz w:val="28"/>
          <w:szCs w:val="28"/>
        </w:rPr>
        <w:t>-  314. В ЛПХ содержалось в 2021</w:t>
      </w:r>
      <w:r w:rsidRPr="00EA53E2">
        <w:rPr>
          <w:sz w:val="28"/>
          <w:szCs w:val="28"/>
        </w:rPr>
        <w:t xml:space="preserve"> году: КРС-140 голов;</w:t>
      </w:r>
      <w:r w:rsidR="00E402EA">
        <w:rPr>
          <w:sz w:val="28"/>
          <w:szCs w:val="28"/>
        </w:rPr>
        <w:t xml:space="preserve">  коров - 48 голов, свиней - 71</w:t>
      </w:r>
      <w:r w:rsidRPr="00EA53E2">
        <w:rPr>
          <w:sz w:val="28"/>
          <w:szCs w:val="28"/>
        </w:rPr>
        <w:t xml:space="preserve"> голов</w:t>
      </w:r>
      <w:r w:rsidR="00E402EA">
        <w:rPr>
          <w:sz w:val="28"/>
          <w:szCs w:val="28"/>
        </w:rPr>
        <w:t>а</w:t>
      </w:r>
      <w:r w:rsidRPr="00EA53E2">
        <w:rPr>
          <w:sz w:val="28"/>
          <w:szCs w:val="28"/>
        </w:rPr>
        <w:t>, овец - 615 голов, коз - 33 голов, лошадей - 12 голов, кроликов – 230 голов, птицы- 2350 головы.</w:t>
      </w:r>
    </w:p>
    <w:p w:rsidR="00651DF2" w:rsidRPr="00EA53E2" w:rsidRDefault="00651DF2" w:rsidP="00651DF2">
      <w:pPr>
        <w:pStyle w:val="af"/>
        <w:ind w:firstLine="567"/>
        <w:jc w:val="both"/>
        <w:rPr>
          <w:sz w:val="28"/>
          <w:szCs w:val="28"/>
        </w:rPr>
      </w:pPr>
      <w:r w:rsidRPr="00EA53E2">
        <w:rPr>
          <w:sz w:val="28"/>
          <w:szCs w:val="28"/>
        </w:rPr>
        <w:t>На территории Калиновского сельсовета работает одно сельскохозяйственное предприятие  - ЗАО «Калиновское». Хозяйство занимается производством зерна, мяса и молока.</w:t>
      </w:r>
    </w:p>
    <w:p w:rsidR="00651DF2" w:rsidRPr="00EA53E2" w:rsidRDefault="00E402EA" w:rsidP="00651DF2">
      <w:pPr>
        <w:pStyle w:val="af"/>
        <w:ind w:firstLine="567"/>
        <w:jc w:val="both"/>
        <w:rPr>
          <w:sz w:val="28"/>
          <w:szCs w:val="28"/>
        </w:rPr>
      </w:pPr>
      <w:r>
        <w:rPr>
          <w:sz w:val="28"/>
          <w:szCs w:val="28"/>
        </w:rPr>
        <w:t>В  2021</w:t>
      </w:r>
      <w:r w:rsidR="00651DF2" w:rsidRPr="00EA53E2">
        <w:rPr>
          <w:sz w:val="28"/>
          <w:szCs w:val="28"/>
        </w:rPr>
        <w:t xml:space="preserve"> году в хозяйстве  содержалось 2800 голов крупного рогато</w:t>
      </w:r>
      <w:r>
        <w:rPr>
          <w:sz w:val="28"/>
          <w:szCs w:val="28"/>
        </w:rPr>
        <w:t>го скота (99,29 % к уровню 2020</w:t>
      </w:r>
      <w:r w:rsidR="00651DF2" w:rsidRPr="00EA53E2">
        <w:rPr>
          <w:sz w:val="28"/>
          <w:szCs w:val="28"/>
        </w:rPr>
        <w:t xml:space="preserve"> года), из них </w:t>
      </w:r>
      <w:r w:rsidR="00651DF2" w:rsidRPr="00EA53E2">
        <w:rPr>
          <w:sz w:val="24"/>
        </w:rPr>
        <w:t xml:space="preserve"> </w:t>
      </w:r>
      <w:r w:rsidR="00651DF2" w:rsidRPr="00EA53E2">
        <w:rPr>
          <w:sz w:val="28"/>
          <w:szCs w:val="28"/>
        </w:rPr>
        <w:t>11</w:t>
      </w:r>
      <w:r>
        <w:rPr>
          <w:sz w:val="28"/>
          <w:szCs w:val="28"/>
        </w:rPr>
        <w:t>50 коров (100,00 % к уровню 2020</w:t>
      </w:r>
      <w:r w:rsidR="00651DF2" w:rsidRPr="00EA53E2">
        <w:rPr>
          <w:sz w:val="28"/>
          <w:szCs w:val="28"/>
        </w:rPr>
        <w:t xml:space="preserve"> года).</w:t>
      </w:r>
    </w:p>
    <w:p w:rsidR="00651DF2" w:rsidRPr="00EA53E2" w:rsidRDefault="00E402EA" w:rsidP="00651DF2">
      <w:pPr>
        <w:pStyle w:val="af"/>
        <w:ind w:firstLine="567"/>
        <w:jc w:val="both"/>
        <w:rPr>
          <w:sz w:val="28"/>
          <w:szCs w:val="28"/>
        </w:rPr>
      </w:pPr>
      <w:r>
        <w:rPr>
          <w:sz w:val="28"/>
          <w:szCs w:val="28"/>
        </w:rPr>
        <w:t>В ЗАО «Калиновское» в 2021 году произведено молока 27899,00 ц., что составило 114,35 % к уровню 2020</w:t>
      </w:r>
      <w:r w:rsidR="00651DF2" w:rsidRPr="00EA53E2">
        <w:rPr>
          <w:sz w:val="28"/>
          <w:szCs w:val="28"/>
        </w:rPr>
        <w:t xml:space="preserve"> года, надой на 1 фуражную корову  составил </w:t>
      </w:r>
      <w:r>
        <w:rPr>
          <w:sz w:val="28"/>
          <w:szCs w:val="28"/>
        </w:rPr>
        <w:t>2426 ц ( 102,63 % к уровню 2020</w:t>
      </w:r>
      <w:r w:rsidR="00651DF2" w:rsidRPr="00EA53E2">
        <w:rPr>
          <w:sz w:val="28"/>
          <w:szCs w:val="28"/>
        </w:rPr>
        <w:t xml:space="preserve"> года), привес</w:t>
      </w:r>
      <w:r>
        <w:rPr>
          <w:sz w:val="28"/>
          <w:szCs w:val="28"/>
        </w:rPr>
        <w:t xml:space="preserve"> – 2259 ц (100,00 % к уровню 2020</w:t>
      </w:r>
      <w:r w:rsidR="00651DF2" w:rsidRPr="00EA53E2">
        <w:rPr>
          <w:sz w:val="28"/>
          <w:szCs w:val="28"/>
        </w:rPr>
        <w:t xml:space="preserve"> года).</w:t>
      </w:r>
    </w:p>
    <w:p w:rsidR="00651DF2" w:rsidRPr="00EA53E2" w:rsidRDefault="00E402EA" w:rsidP="00651DF2">
      <w:pPr>
        <w:pStyle w:val="af"/>
        <w:ind w:firstLine="567"/>
        <w:jc w:val="both"/>
        <w:rPr>
          <w:sz w:val="28"/>
          <w:szCs w:val="28"/>
        </w:rPr>
      </w:pPr>
      <w:r>
        <w:rPr>
          <w:sz w:val="28"/>
          <w:szCs w:val="28"/>
        </w:rPr>
        <w:lastRenderedPageBreak/>
        <w:t>В 2021</w:t>
      </w:r>
      <w:r w:rsidR="00651DF2" w:rsidRPr="00EA53E2">
        <w:rPr>
          <w:sz w:val="28"/>
          <w:szCs w:val="28"/>
        </w:rPr>
        <w:t xml:space="preserve"> году валов</w:t>
      </w:r>
      <w:r>
        <w:rPr>
          <w:sz w:val="28"/>
          <w:szCs w:val="28"/>
        </w:rPr>
        <w:t>ой сбор зерновых  составил 174397,00 ц., или 225,76 % к уровню 2020</w:t>
      </w:r>
      <w:r w:rsidR="00651DF2" w:rsidRPr="00EA53E2">
        <w:rPr>
          <w:sz w:val="28"/>
          <w:szCs w:val="28"/>
        </w:rPr>
        <w:t xml:space="preserve"> го</w:t>
      </w:r>
      <w:r>
        <w:rPr>
          <w:sz w:val="28"/>
          <w:szCs w:val="28"/>
        </w:rPr>
        <w:t>да, урожайность зерновых  -  15,2 ц/га, или  185,36 % к уровню 2020</w:t>
      </w:r>
      <w:r w:rsidR="00651DF2" w:rsidRPr="00EA53E2">
        <w:rPr>
          <w:sz w:val="28"/>
          <w:szCs w:val="28"/>
        </w:rPr>
        <w:t>года.</w:t>
      </w:r>
    </w:p>
    <w:p w:rsidR="00651DF2" w:rsidRPr="00EA53E2" w:rsidRDefault="00E402EA" w:rsidP="00651DF2">
      <w:pPr>
        <w:pStyle w:val="af"/>
        <w:rPr>
          <w:sz w:val="28"/>
          <w:szCs w:val="28"/>
        </w:rPr>
      </w:pPr>
      <w:r>
        <w:rPr>
          <w:sz w:val="28"/>
          <w:szCs w:val="28"/>
        </w:rPr>
        <w:t xml:space="preserve">         В 2022</w:t>
      </w:r>
      <w:r w:rsidR="00651DF2" w:rsidRPr="00EA53E2">
        <w:rPr>
          <w:sz w:val="28"/>
          <w:szCs w:val="28"/>
        </w:rPr>
        <w:t>году в хоз</w:t>
      </w:r>
      <w:r>
        <w:rPr>
          <w:sz w:val="28"/>
          <w:szCs w:val="28"/>
        </w:rPr>
        <w:t>яйстве планируется содержать 2200</w:t>
      </w:r>
      <w:r w:rsidR="00651DF2" w:rsidRPr="00EA53E2">
        <w:rPr>
          <w:sz w:val="28"/>
          <w:szCs w:val="28"/>
        </w:rPr>
        <w:t>0 голов крупного рогато</w:t>
      </w:r>
      <w:r w:rsidR="007F7C49">
        <w:rPr>
          <w:sz w:val="28"/>
          <w:szCs w:val="28"/>
        </w:rPr>
        <w:t>го скота (78,57</w:t>
      </w:r>
      <w:r>
        <w:rPr>
          <w:sz w:val="28"/>
          <w:szCs w:val="28"/>
        </w:rPr>
        <w:t xml:space="preserve"> % к уровню 2021</w:t>
      </w:r>
      <w:r w:rsidR="007F7C49">
        <w:rPr>
          <w:sz w:val="28"/>
          <w:szCs w:val="28"/>
        </w:rPr>
        <w:t xml:space="preserve"> года), из них планируется 810 коров (70,43 % к уровню 2021</w:t>
      </w:r>
      <w:r w:rsidR="00651DF2" w:rsidRPr="00EA53E2">
        <w:rPr>
          <w:sz w:val="28"/>
          <w:szCs w:val="28"/>
        </w:rPr>
        <w:t xml:space="preserve"> года).</w:t>
      </w:r>
    </w:p>
    <w:p w:rsidR="00651DF2" w:rsidRPr="00EA53E2" w:rsidRDefault="007F7C49" w:rsidP="00651DF2">
      <w:pPr>
        <w:pStyle w:val="af"/>
        <w:rPr>
          <w:sz w:val="28"/>
          <w:szCs w:val="28"/>
        </w:rPr>
      </w:pPr>
      <w:r>
        <w:rPr>
          <w:sz w:val="28"/>
          <w:szCs w:val="28"/>
        </w:rPr>
        <w:t xml:space="preserve">       На 2022</w:t>
      </w:r>
      <w:r w:rsidR="00651DF2" w:rsidRPr="00EA53E2">
        <w:rPr>
          <w:sz w:val="28"/>
          <w:szCs w:val="28"/>
        </w:rPr>
        <w:t xml:space="preserve"> год в ЗАО «Калиновское» запланир</w:t>
      </w:r>
      <w:r>
        <w:rPr>
          <w:sz w:val="28"/>
          <w:szCs w:val="28"/>
        </w:rPr>
        <w:t xml:space="preserve">овано произвести молока 22700 </w:t>
      </w:r>
      <w:r w:rsidR="00651DF2" w:rsidRPr="00EA53E2">
        <w:rPr>
          <w:sz w:val="28"/>
          <w:szCs w:val="28"/>
        </w:rPr>
        <w:t>ц., что состави</w:t>
      </w:r>
      <w:r>
        <w:rPr>
          <w:sz w:val="28"/>
          <w:szCs w:val="28"/>
        </w:rPr>
        <w:t>т 81,36 % к уровню 2021</w:t>
      </w:r>
      <w:r w:rsidR="00651DF2" w:rsidRPr="00EA53E2">
        <w:rPr>
          <w:sz w:val="28"/>
          <w:szCs w:val="28"/>
        </w:rPr>
        <w:t xml:space="preserve"> года, надой на </w:t>
      </w:r>
      <w:r>
        <w:rPr>
          <w:sz w:val="28"/>
          <w:szCs w:val="28"/>
        </w:rPr>
        <w:t>1 фуражную корову  составит 2802,46 ц ( 115,51 % к уровню 2021 года), привес – 2030 ц (89,86 % к уровню 2021</w:t>
      </w:r>
      <w:r w:rsidR="00651DF2" w:rsidRPr="00EA53E2">
        <w:rPr>
          <w:sz w:val="28"/>
          <w:szCs w:val="28"/>
        </w:rPr>
        <w:t xml:space="preserve"> года).</w:t>
      </w:r>
    </w:p>
    <w:p w:rsidR="00651DF2" w:rsidRPr="00EA53E2" w:rsidRDefault="007F7C49" w:rsidP="00651DF2">
      <w:pPr>
        <w:pStyle w:val="af"/>
        <w:rPr>
          <w:sz w:val="28"/>
          <w:szCs w:val="28"/>
        </w:rPr>
      </w:pPr>
      <w:r>
        <w:rPr>
          <w:sz w:val="28"/>
          <w:szCs w:val="28"/>
        </w:rPr>
        <w:t xml:space="preserve">      В 2022</w:t>
      </w:r>
      <w:r w:rsidR="00651DF2" w:rsidRPr="00EA53E2">
        <w:rPr>
          <w:sz w:val="28"/>
          <w:szCs w:val="28"/>
        </w:rPr>
        <w:t xml:space="preserve"> году валовой</w:t>
      </w:r>
      <w:r>
        <w:rPr>
          <w:sz w:val="28"/>
          <w:szCs w:val="28"/>
        </w:rPr>
        <w:t xml:space="preserve"> сбор зерновых  составит 143890ц., или  82,50 % к уровню 2021</w:t>
      </w:r>
      <w:r w:rsidR="00651DF2" w:rsidRPr="00EA53E2">
        <w:rPr>
          <w:sz w:val="28"/>
          <w:szCs w:val="28"/>
        </w:rPr>
        <w:t xml:space="preserve"> года, урожайнос</w:t>
      </w:r>
      <w:r>
        <w:rPr>
          <w:sz w:val="28"/>
          <w:szCs w:val="28"/>
        </w:rPr>
        <w:t>ть зерновых  -  15,6 ц/га, или  102,63 % к уровню 2021</w:t>
      </w:r>
      <w:r w:rsidR="00651DF2" w:rsidRPr="00EA53E2">
        <w:rPr>
          <w:sz w:val="28"/>
          <w:szCs w:val="28"/>
        </w:rPr>
        <w:t xml:space="preserve"> года.</w:t>
      </w:r>
    </w:p>
    <w:p w:rsidR="00651DF2" w:rsidRPr="00EA53E2" w:rsidRDefault="007F7C49" w:rsidP="00651DF2">
      <w:pPr>
        <w:pStyle w:val="af"/>
        <w:rPr>
          <w:sz w:val="28"/>
          <w:szCs w:val="28"/>
        </w:rPr>
      </w:pPr>
      <w:r>
        <w:rPr>
          <w:sz w:val="28"/>
          <w:szCs w:val="28"/>
        </w:rPr>
        <w:t xml:space="preserve">      В 2021-2022</w:t>
      </w:r>
      <w:r w:rsidR="00651DF2" w:rsidRPr="00EA53E2">
        <w:rPr>
          <w:sz w:val="28"/>
          <w:szCs w:val="28"/>
        </w:rPr>
        <w:t xml:space="preserve"> годах закуп животноводческой продукции в частных подворьях  осуществляют перерабатывающие предпри</w:t>
      </w:r>
      <w:r>
        <w:rPr>
          <w:sz w:val="28"/>
          <w:szCs w:val="28"/>
        </w:rPr>
        <w:t>ятия</w:t>
      </w:r>
      <w:r w:rsidR="00651DF2" w:rsidRPr="00EA53E2">
        <w:rPr>
          <w:sz w:val="28"/>
          <w:szCs w:val="28"/>
        </w:rPr>
        <w:t xml:space="preserve">, индивидуальные предприниматели. </w:t>
      </w:r>
    </w:p>
    <w:p w:rsidR="00651DF2" w:rsidRPr="00EA53E2" w:rsidRDefault="00651DF2" w:rsidP="00651DF2">
      <w:pPr>
        <w:spacing w:after="0" w:line="240" w:lineRule="auto"/>
        <w:jc w:val="center"/>
        <w:rPr>
          <w:rFonts w:ascii="Times New Roman" w:eastAsia="Times New Roman" w:hAnsi="Times New Roman"/>
          <w:b/>
          <w:sz w:val="28"/>
          <w:szCs w:val="28"/>
        </w:rPr>
      </w:pPr>
    </w:p>
    <w:p w:rsidR="00651DF2" w:rsidRPr="00EA53E2" w:rsidRDefault="00651DF2" w:rsidP="00651DF2">
      <w:pPr>
        <w:spacing w:after="0" w:line="240" w:lineRule="auto"/>
        <w:jc w:val="center"/>
        <w:rPr>
          <w:rFonts w:ascii="Times New Roman" w:eastAsia="Times New Roman" w:hAnsi="Times New Roman"/>
          <w:b/>
          <w:sz w:val="28"/>
          <w:szCs w:val="28"/>
        </w:rPr>
      </w:pPr>
      <w:r w:rsidRPr="00EA53E2">
        <w:rPr>
          <w:rFonts w:ascii="Times New Roman" w:eastAsia="Times New Roman" w:hAnsi="Times New Roman"/>
          <w:b/>
          <w:sz w:val="28"/>
          <w:szCs w:val="28"/>
        </w:rPr>
        <w:t>3.Торговля и платные услуги</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4"/>
          <w:szCs w:val="20"/>
        </w:rPr>
        <w:tab/>
      </w:r>
      <w:r w:rsidRPr="00EA53E2">
        <w:rPr>
          <w:rFonts w:ascii="Times New Roman" w:eastAsia="Times New Roman" w:hAnsi="Times New Roman"/>
          <w:sz w:val="28"/>
          <w:szCs w:val="28"/>
        </w:rPr>
        <w:t xml:space="preserve">В </w:t>
      </w:r>
      <w:r w:rsidRPr="00EA53E2">
        <w:rPr>
          <w:rStyle w:val="af0"/>
          <w:rFonts w:eastAsia="Calibri"/>
          <w:sz w:val="28"/>
          <w:szCs w:val="28"/>
        </w:rPr>
        <w:t>поселении фу</w:t>
      </w:r>
      <w:r w:rsidR="004C3A25" w:rsidRPr="00EA53E2">
        <w:rPr>
          <w:rStyle w:val="af0"/>
          <w:rFonts w:eastAsia="Calibri"/>
          <w:sz w:val="28"/>
          <w:szCs w:val="28"/>
        </w:rPr>
        <w:t>нкционирует 7</w:t>
      </w:r>
      <w:r w:rsidRPr="00EA53E2">
        <w:rPr>
          <w:rStyle w:val="af0"/>
          <w:rFonts w:eastAsia="Calibri"/>
          <w:sz w:val="28"/>
          <w:szCs w:val="28"/>
        </w:rPr>
        <w:t xml:space="preserve">  стационарных магазинов (из них магазинов потребительской коопе</w:t>
      </w:r>
      <w:r w:rsidR="00AB39A8" w:rsidRPr="00EA53E2">
        <w:rPr>
          <w:rStyle w:val="af0"/>
          <w:rFonts w:eastAsia="Calibri"/>
          <w:sz w:val="28"/>
          <w:szCs w:val="28"/>
        </w:rPr>
        <w:t>рации – 2</w:t>
      </w:r>
      <w:r w:rsidRPr="00EA53E2">
        <w:rPr>
          <w:rStyle w:val="af0"/>
          <w:rFonts w:eastAsia="Calibri"/>
          <w:sz w:val="28"/>
          <w:szCs w:val="28"/>
        </w:rPr>
        <w:t>, ДОО « Калиновское» – 1, инди</w:t>
      </w:r>
      <w:r w:rsidR="00AB39A8" w:rsidRPr="00EA53E2">
        <w:rPr>
          <w:rStyle w:val="af0"/>
          <w:rFonts w:eastAsia="Calibri"/>
          <w:sz w:val="28"/>
          <w:szCs w:val="28"/>
        </w:rPr>
        <w:t>видуальных предпринимателей - 4</w:t>
      </w:r>
      <w:r w:rsidRPr="00EA53E2">
        <w:rPr>
          <w:rStyle w:val="af0"/>
          <w:rFonts w:eastAsia="Calibri"/>
          <w:sz w:val="28"/>
          <w:szCs w:val="28"/>
        </w:rPr>
        <w:t>.</w:t>
      </w:r>
      <w:r w:rsidR="00AB39A8" w:rsidRPr="00EA53E2">
        <w:rPr>
          <w:rStyle w:val="af0"/>
          <w:rFonts w:eastAsia="Calibri"/>
          <w:sz w:val="28"/>
          <w:szCs w:val="28"/>
        </w:rPr>
        <w:t xml:space="preserve"> </w:t>
      </w:r>
      <w:r w:rsidRPr="00EA53E2">
        <w:rPr>
          <w:rStyle w:val="af0"/>
          <w:rFonts w:eastAsia="Calibri"/>
          <w:sz w:val="28"/>
          <w:szCs w:val="28"/>
        </w:rPr>
        <w:t>Население скупает смешанные товары на почтовом отделение.</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В последние годы в формировании оборота розничной торговли прослеживаются положительные тенденции. Об</w:t>
      </w:r>
      <w:r w:rsidR="004C3A25" w:rsidRPr="00EA53E2">
        <w:rPr>
          <w:rFonts w:ascii="Times New Roman" w:eastAsia="Times New Roman" w:hAnsi="Times New Roman"/>
          <w:sz w:val="28"/>
          <w:szCs w:val="28"/>
        </w:rPr>
        <w:t>орот розничной торговли  в  2021</w:t>
      </w:r>
      <w:r w:rsidRPr="00EA53E2">
        <w:rPr>
          <w:rFonts w:ascii="Times New Roman" w:eastAsia="Times New Roman" w:hAnsi="Times New Roman"/>
          <w:sz w:val="28"/>
          <w:szCs w:val="28"/>
        </w:rPr>
        <w:t xml:space="preserve"> </w:t>
      </w:r>
      <w:r w:rsidR="00126E23">
        <w:rPr>
          <w:rFonts w:ascii="Times New Roman" w:eastAsia="Times New Roman" w:hAnsi="Times New Roman"/>
          <w:sz w:val="28"/>
          <w:szCs w:val="28"/>
        </w:rPr>
        <w:t>году – 44</w:t>
      </w:r>
      <w:r w:rsidR="004C3A25" w:rsidRPr="00EA53E2">
        <w:rPr>
          <w:rFonts w:ascii="Times New Roman" w:eastAsia="Times New Roman" w:hAnsi="Times New Roman"/>
          <w:sz w:val="28"/>
          <w:szCs w:val="28"/>
        </w:rPr>
        <w:t>,83 млн. рублей, в 2022</w:t>
      </w:r>
      <w:r w:rsidR="00126E23">
        <w:rPr>
          <w:rFonts w:ascii="Times New Roman" w:eastAsia="Times New Roman" w:hAnsi="Times New Roman"/>
          <w:sz w:val="28"/>
          <w:szCs w:val="28"/>
        </w:rPr>
        <w:t xml:space="preserve"> году прогнозируется -  4</w:t>
      </w:r>
      <w:r w:rsidRPr="00EA53E2">
        <w:rPr>
          <w:rFonts w:ascii="Times New Roman" w:eastAsia="Times New Roman" w:hAnsi="Times New Roman"/>
          <w:sz w:val="28"/>
          <w:szCs w:val="28"/>
        </w:rPr>
        <w:t>6,83 млн.руб. Увеличение объема розничного товарооборота связано с увеличением цен на продукты питания и товары общего потребления.</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На долю потребительской кооперации приходится 28,8 % от общего объема розничного товарооборота.</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Отмечена положительная динамика объема платных услуг населению. Объем платных ус</w:t>
      </w:r>
      <w:r w:rsidR="004C3A25" w:rsidRPr="00EA53E2">
        <w:rPr>
          <w:rFonts w:ascii="Times New Roman" w:eastAsia="Times New Roman" w:hAnsi="Times New Roman"/>
          <w:sz w:val="28"/>
          <w:szCs w:val="28"/>
        </w:rPr>
        <w:t>луг, оказанных населению, в 2021</w:t>
      </w:r>
      <w:r w:rsidRPr="00EA53E2">
        <w:rPr>
          <w:rFonts w:ascii="Times New Roman" w:eastAsia="Times New Roman" w:hAnsi="Times New Roman"/>
          <w:sz w:val="28"/>
          <w:szCs w:val="28"/>
        </w:rPr>
        <w:t xml:space="preserve"> году - 565 тыс.рублей (105,0 </w:t>
      </w:r>
      <w:r w:rsidR="004C3A25" w:rsidRPr="00EA53E2">
        <w:rPr>
          <w:rFonts w:ascii="Times New Roman" w:eastAsia="Times New Roman" w:hAnsi="Times New Roman"/>
          <w:sz w:val="28"/>
          <w:szCs w:val="28"/>
        </w:rPr>
        <w:t>% к 2020 году), в 2022</w:t>
      </w:r>
      <w:r w:rsidRPr="00EA53E2">
        <w:rPr>
          <w:rFonts w:ascii="Times New Roman" w:eastAsia="Times New Roman" w:hAnsi="Times New Roman"/>
          <w:sz w:val="28"/>
          <w:szCs w:val="28"/>
        </w:rPr>
        <w:t xml:space="preserve"> году  -</w:t>
      </w:r>
      <w:r w:rsidR="004C3A25" w:rsidRPr="00EA53E2">
        <w:rPr>
          <w:rFonts w:ascii="Times New Roman" w:eastAsia="Times New Roman" w:hAnsi="Times New Roman"/>
          <w:sz w:val="28"/>
          <w:szCs w:val="28"/>
        </w:rPr>
        <w:t xml:space="preserve"> 593 тыс.рублей ( 105,0 % к 2021</w:t>
      </w:r>
      <w:r w:rsidRPr="00EA53E2">
        <w:rPr>
          <w:rFonts w:ascii="Times New Roman" w:eastAsia="Times New Roman" w:hAnsi="Times New Roman"/>
          <w:sz w:val="28"/>
          <w:szCs w:val="28"/>
        </w:rPr>
        <w:t xml:space="preserve"> году).</w:t>
      </w:r>
    </w:p>
    <w:p w:rsidR="00651DF2" w:rsidRPr="00EA53E2" w:rsidRDefault="00651DF2" w:rsidP="00651DF2">
      <w:pPr>
        <w:pStyle w:val="af"/>
        <w:jc w:val="center"/>
        <w:rPr>
          <w:b/>
          <w:sz w:val="28"/>
          <w:szCs w:val="28"/>
        </w:rPr>
      </w:pPr>
    </w:p>
    <w:p w:rsidR="00651DF2" w:rsidRPr="00EA53E2" w:rsidRDefault="00651DF2" w:rsidP="00651DF2">
      <w:pPr>
        <w:pStyle w:val="af"/>
        <w:jc w:val="center"/>
        <w:rPr>
          <w:b/>
          <w:sz w:val="28"/>
          <w:szCs w:val="28"/>
        </w:rPr>
      </w:pPr>
      <w:r w:rsidRPr="00EA53E2">
        <w:rPr>
          <w:b/>
          <w:sz w:val="28"/>
          <w:szCs w:val="28"/>
        </w:rPr>
        <w:t>4.Транспорт и дорожное хозяйство</w:t>
      </w:r>
    </w:p>
    <w:p w:rsidR="00651DF2" w:rsidRPr="00EA53E2" w:rsidRDefault="00651DF2" w:rsidP="00651DF2">
      <w:pPr>
        <w:pStyle w:val="af"/>
        <w:ind w:firstLine="567"/>
        <w:jc w:val="both"/>
        <w:rPr>
          <w:sz w:val="28"/>
          <w:szCs w:val="28"/>
        </w:rPr>
      </w:pPr>
    </w:p>
    <w:p w:rsidR="00651DF2" w:rsidRPr="00EA53E2" w:rsidRDefault="00651DF2" w:rsidP="00651DF2">
      <w:pPr>
        <w:pStyle w:val="af"/>
        <w:ind w:firstLine="567"/>
        <w:jc w:val="both"/>
        <w:rPr>
          <w:sz w:val="28"/>
          <w:szCs w:val="28"/>
        </w:rPr>
      </w:pPr>
      <w:r w:rsidRPr="00EA53E2">
        <w:rPr>
          <w:sz w:val="28"/>
          <w:szCs w:val="28"/>
        </w:rPr>
        <w:t>Обслуживание населения по перевозке пассажиров осуществляет МУП «КомАвто», график маршрутов движения согласован. Остановки установлены в  с. Калиновка,</w:t>
      </w:r>
      <w:r w:rsidR="008E446B" w:rsidRPr="00EA53E2">
        <w:rPr>
          <w:sz w:val="28"/>
          <w:szCs w:val="28"/>
        </w:rPr>
        <w:t xml:space="preserve"> д.Нестеровка, п.Свободный Труд</w:t>
      </w:r>
      <w:r w:rsidR="00E22DF1">
        <w:rPr>
          <w:sz w:val="28"/>
          <w:szCs w:val="28"/>
        </w:rPr>
        <w:t xml:space="preserve"> </w:t>
      </w:r>
      <w:r w:rsidR="008E446B" w:rsidRPr="00EA53E2">
        <w:rPr>
          <w:sz w:val="28"/>
          <w:szCs w:val="28"/>
        </w:rPr>
        <w:t>п.Грамотино</w:t>
      </w:r>
    </w:p>
    <w:p w:rsidR="00651DF2" w:rsidRPr="00EA53E2" w:rsidRDefault="00651DF2" w:rsidP="00651DF2">
      <w:pPr>
        <w:pStyle w:val="af"/>
        <w:ind w:firstLine="567"/>
        <w:jc w:val="both"/>
        <w:rPr>
          <w:sz w:val="28"/>
          <w:szCs w:val="28"/>
        </w:rPr>
      </w:pPr>
      <w:r w:rsidRPr="00EA53E2">
        <w:rPr>
          <w:sz w:val="28"/>
          <w:szCs w:val="28"/>
        </w:rPr>
        <w:t>Протяженность автомобильных дорог общего пользования местного значения поселений 14,4 км., с твердым покрытием – 7,2 км.</w:t>
      </w:r>
    </w:p>
    <w:p w:rsidR="00651DF2" w:rsidRPr="00EA53E2" w:rsidRDefault="005C5C73" w:rsidP="00651DF2">
      <w:pPr>
        <w:pStyle w:val="af"/>
        <w:ind w:firstLine="567"/>
        <w:jc w:val="both"/>
        <w:rPr>
          <w:sz w:val="28"/>
          <w:szCs w:val="28"/>
        </w:rPr>
      </w:pPr>
      <w:r w:rsidRPr="00EA53E2">
        <w:rPr>
          <w:sz w:val="28"/>
          <w:szCs w:val="28"/>
        </w:rPr>
        <w:lastRenderedPageBreak/>
        <w:t>В 2021</w:t>
      </w:r>
      <w:r w:rsidR="00651DF2" w:rsidRPr="00EA53E2">
        <w:rPr>
          <w:sz w:val="28"/>
          <w:szCs w:val="28"/>
        </w:rPr>
        <w:t xml:space="preserve"> году выполнены следующие работы:</w:t>
      </w:r>
    </w:p>
    <w:p w:rsidR="005C5C73" w:rsidRPr="00EA53E2" w:rsidRDefault="005C5C73" w:rsidP="005C5C73">
      <w:pPr>
        <w:pStyle w:val="af"/>
        <w:jc w:val="both"/>
        <w:rPr>
          <w:sz w:val="28"/>
          <w:szCs w:val="28"/>
        </w:rPr>
      </w:pPr>
      <w:r w:rsidRPr="00EA53E2">
        <w:rPr>
          <w:sz w:val="28"/>
          <w:szCs w:val="28"/>
        </w:rPr>
        <w:t>- Ремонт уличного освещения в с.Калиновка;</w:t>
      </w:r>
    </w:p>
    <w:p w:rsidR="005C5C73" w:rsidRPr="00EA53E2" w:rsidRDefault="005C5C73" w:rsidP="005C5C73">
      <w:pPr>
        <w:pStyle w:val="af"/>
        <w:jc w:val="both"/>
        <w:rPr>
          <w:sz w:val="28"/>
          <w:szCs w:val="28"/>
        </w:rPr>
      </w:pPr>
      <w:r w:rsidRPr="00EA53E2">
        <w:rPr>
          <w:sz w:val="28"/>
          <w:szCs w:val="28"/>
        </w:rPr>
        <w:t>- Установка 22 АДПИ в многодетных семьях;</w:t>
      </w:r>
    </w:p>
    <w:p w:rsidR="005C5C73" w:rsidRPr="00EA53E2" w:rsidRDefault="005C5C73" w:rsidP="008E446B">
      <w:pPr>
        <w:pStyle w:val="af"/>
        <w:jc w:val="both"/>
        <w:rPr>
          <w:sz w:val="28"/>
          <w:szCs w:val="28"/>
        </w:rPr>
      </w:pPr>
      <w:r w:rsidRPr="00EA53E2">
        <w:rPr>
          <w:sz w:val="28"/>
          <w:szCs w:val="28"/>
        </w:rPr>
        <w:t>- Проведено уличное освещение в п.Озерянка.</w:t>
      </w:r>
    </w:p>
    <w:p w:rsidR="00651DF2" w:rsidRPr="00EA53E2" w:rsidRDefault="005C5C73" w:rsidP="00651DF2">
      <w:pPr>
        <w:pStyle w:val="af"/>
        <w:jc w:val="both"/>
        <w:rPr>
          <w:sz w:val="28"/>
          <w:szCs w:val="28"/>
        </w:rPr>
      </w:pPr>
      <w:r w:rsidRPr="00EA53E2">
        <w:rPr>
          <w:sz w:val="28"/>
          <w:szCs w:val="28"/>
        </w:rPr>
        <w:t xml:space="preserve">       В 2022</w:t>
      </w:r>
      <w:r w:rsidR="00651DF2" w:rsidRPr="00EA53E2">
        <w:rPr>
          <w:sz w:val="28"/>
          <w:szCs w:val="28"/>
        </w:rPr>
        <w:t xml:space="preserve"> году:</w:t>
      </w:r>
    </w:p>
    <w:p w:rsidR="008E446B" w:rsidRPr="00EA53E2" w:rsidRDefault="008E446B" w:rsidP="00651DF2">
      <w:pPr>
        <w:pStyle w:val="af"/>
        <w:jc w:val="both"/>
        <w:rPr>
          <w:sz w:val="28"/>
          <w:szCs w:val="28"/>
        </w:rPr>
      </w:pPr>
      <w:r w:rsidRPr="00EA53E2">
        <w:rPr>
          <w:sz w:val="28"/>
          <w:szCs w:val="28"/>
        </w:rPr>
        <w:t>- Отремонтировано кладбище д.Нестеровка по программе инициативного бюджетирования;</w:t>
      </w:r>
    </w:p>
    <w:p w:rsidR="008E446B" w:rsidRPr="00EA53E2" w:rsidRDefault="008E446B" w:rsidP="00651DF2">
      <w:pPr>
        <w:pStyle w:val="af"/>
        <w:jc w:val="both"/>
        <w:rPr>
          <w:sz w:val="28"/>
          <w:szCs w:val="28"/>
        </w:rPr>
      </w:pPr>
      <w:r w:rsidRPr="00EA53E2">
        <w:rPr>
          <w:sz w:val="28"/>
          <w:szCs w:val="28"/>
        </w:rPr>
        <w:t>- Отремонтировано кладбище в п.Свободный Труд по программе социально значимых проектов;</w:t>
      </w:r>
    </w:p>
    <w:p w:rsidR="008E446B" w:rsidRPr="00EA53E2" w:rsidRDefault="008E446B" w:rsidP="00651DF2">
      <w:pPr>
        <w:pStyle w:val="af"/>
        <w:jc w:val="both"/>
        <w:rPr>
          <w:sz w:val="28"/>
          <w:szCs w:val="28"/>
        </w:rPr>
      </w:pPr>
      <w:r w:rsidRPr="00EA53E2">
        <w:rPr>
          <w:sz w:val="28"/>
          <w:szCs w:val="28"/>
        </w:rPr>
        <w:t>- Устройство парковки у здания школы п.Калиновка;</w:t>
      </w:r>
    </w:p>
    <w:p w:rsidR="008E446B" w:rsidRPr="00EA53E2" w:rsidRDefault="008E446B" w:rsidP="00651DF2">
      <w:pPr>
        <w:pStyle w:val="af"/>
        <w:jc w:val="both"/>
        <w:rPr>
          <w:sz w:val="28"/>
          <w:szCs w:val="28"/>
        </w:rPr>
      </w:pPr>
      <w:r w:rsidRPr="00EA53E2">
        <w:rPr>
          <w:sz w:val="28"/>
          <w:szCs w:val="28"/>
        </w:rPr>
        <w:t>- Ремонт теплотрассы в гараже, здании администрации, 60 метров;</w:t>
      </w:r>
    </w:p>
    <w:p w:rsidR="008E446B" w:rsidRPr="00EA53E2" w:rsidRDefault="008E446B" w:rsidP="00651DF2">
      <w:pPr>
        <w:pStyle w:val="af"/>
        <w:jc w:val="both"/>
        <w:rPr>
          <w:sz w:val="28"/>
          <w:szCs w:val="28"/>
        </w:rPr>
      </w:pPr>
      <w:r w:rsidRPr="00EA53E2">
        <w:rPr>
          <w:sz w:val="28"/>
          <w:szCs w:val="28"/>
        </w:rPr>
        <w:t>- Ремонт пожарного резервуара с.Калиновка;</w:t>
      </w:r>
    </w:p>
    <w:p w:rsidR="008E446B" w:rsidRPr="00EA53E2" w:rsidRDefault="008E446B" w:rsidP="00651DF2">
      <w:pPr>
        <w:pStyle w:val="af"/>
        <w:jc w:val="both"/>
        <w:rPr>
          <w:sz w:val="28"/>
          <w:szCs w:val="28"/>
        </w:rPr>
      </w:pPr>
      <w:r w:rsidRPr="00EA53E2">
        <w:rPr>
          <w:sz w:val="28"/>
          <w:szCs w:val="28"/>
        </w:rPr>
        <w:t>- Установка системы оповещения п.Свободный Труд;</w:t>
      </w:r>
    </w:p>
    <w:p w:rsidR="008E446B" w:rsidRPr="00EA53E2" w:rsidRDefault="008E446B" w:rsidP="00651DF2">
      <w:pPr>
        <w:pStyle w:val="af"/>
        <w:jc w:val="both"/>
        <w:rPr>
          <w:sz w:val="28"/>
          <w:szCs w:val="28"/>
        </w:rPr>
      </w:pPr>
      <w:r w:rsidRPr="00EA53E2">
        <w:rPr>
          <w:sz w:val="28"/>
          <w:szCs w:val="28"/>
        </w:rPr>
        <w:t>- Частичная замена изгороди на кладбище п.Озерянка;</w:t>
      </w:r>
    </w:p>
    <w:p w:rsidR="008E446B" w:rsidRPr="00EA53E2" w:rsidRDefault="008E446B" w:rsidP="00651DF2">
      <w:pPr>
        <w:pStyle w:val="af"/>
        <w:jc w:val="both"/>
        <w:rPr>
          <w:sz w:val="28"/>
          <w:szCs w:val="28"/>
        </w:rPr>
      </w:pPr>
      <w:r w:rsidRPr="00EA53E2">
        <w:rPr>
          <w:sz w:val="28"/>
          <w:szCs w:val="28"/>
        </w:rPr>
        <w:t>- Опашка минеральных полос в населенных пунктах поселения;</w:t>
      </w:r>
    </w:p>
    <w:p w:rsidR="00651DF2" w:rsidRPr="00EA53E2" w:rsidRDefault="008E446B" w:rsidP="008E446B">
      <w:pPr>
        <w:pStyle w:val="af"/>
        <w:jc w:val="both"/>
        <w:rPr>
          <w:sz w:val="28"/>
          <w:szCs w:val="28"/>
        </w:rPr>
      </w:pPr>
      <w:r w:rsidRPr="00EA53E2">
        <w:rPr>
          <w:sz w:val="28"/>
          <w:szCs w:val="28"/>
        </w:rPr>
        <w:t>- Оформление земельных участков.</w:t>
      </w:r>
    </w:p>
    <w:p w:rsidR="008E446B" w:rsidRPr="00EA53E2" w:rsidRDefault="008E446B" w:rsidP="008E446B">
      <w:pPr>
        <w:pStyle w:val="af"/>
        <w:jc w:val="both"/>
        <w:rPr>
          <w:sz w:val="28"/>
          <w:szCs w:val="28"/>
        </w:rPr>
      </w:pPr>
    </w:p>
    <w:p w:rsidR="00651DF2" w:rsidRPr="00EA53E2" w:rsidRDefault="00651DF2" w:rsidP="00651DF2">
      <w:pPr>
        <w:spacing w:after="0" w:line="240" w:lineRule="auto"/>
        <w:jc w:val="center"/>
        <w:rPr>
          <w:rFonts w:ascii="Times New Roman" w:eastAsia="Times New Roman" w:hAnsi="Times New Roman"/>
          <w:b/>
          <w:sz w:val="28"/>
          <w:szCs w:val="28"/>
        </w:rPr>
      </w:pPr>
      <w:r w:rsidRPr="00EA53E2">
        <w:rPr>
          <w:rFonts w:ascii="Times New Roman" w:eastAsia="Times New Roman" w:hAnsi="Times New Roman"/>
          <w:b/>
          <w:sz w:val="28"/>
          <w:szCs w:val="28"/>
        </w:rPr>
        <w:t>5.Сфера ЖКХ</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На территории Калиновского сельсовета расположены 2 котельные мощностью до 3 Гкал/ч, принадлежащих МУП «КомАвто» и ЗАО «Калиновское». Протяженность тепловых  сетей в двухтрубном исчислении 2,6 км.</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Водоснабжением на территории Калиновского сельсовета занимается ЗАО «Калиновское». Одиночное протяжение уличной водопроводной сети составляет 16,2 км.</w:t>
      </w:r>
    </w:p>
    <w:p w:rsidR="00651DF2" w:rsidRPr="00EA53E2" w:rsidRDefault="00651DF2" w:rsidP="00651DF2">
      <w:pPr>
        <w:pStyle w:val="af"/>
        <w:jc w:val="both"/>
        <w:rPr>
          <w:sz w:val="28"/>
          <w:szCs w:val="28"/>
        </w:rPr>
      </w:pPr>
      <w:r w:rsidRPr="00EA53E2">
        <w:rPr>
          <w:sz w:val="28"/>
          <w:szCs w:val="28"/>
        </w:rPr>
        <w:t xml:space="preserve">        В 2021-2023 годах за счет мероприятий, намеченных в рамках реализации  программы наказов избирателей депутатам Законодательного Собрания Новосибирской области шестого созыва планируется:</w:t>
      </w: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7"/>
        <w:gridCol w:w="902"/>
        <w:gridCol w:w="2804"/>
        <w:gridCol w:w="1701"/>
        <w:gridCol w:w="4111"/>
        <w:gridCol w:w="5034"/>
        <w:gridCol w:w="69"/>
      </w:tblGrid>
      <w:tr w:rsidR="00651DF2" w:rsidRPr="00EA53E2" w:rsidTr="00CE71FD">
        <w:trPr>
          <w:trHeight w:val="324"/>
        </w:trPr>
        <w:tc>
          <w:tcPr>
            <w:tcW w:w="547" w:type="dxa"/>
            <w:tcBorders>
              <w:top w:val="single" w:sz="4" w:space="0" w:color="000000"/>
              <w:left w:val="single" w:sz="4" w:space="0" w:color="000000"/>
              <w:bottom w:val="single" w:sz="4" w:space="0" w:color="auto"/>
              <w:right w:val="single" w:sz="4" w:space="0" w:color="auto"/>
            </w:tcBorders>
            <w:hideMark/>
          </w:tcPr>
          <w:p w:rsidR="00651DF2" w:rsidRPr="00EA53E2" w:rsidRDefault="00651DF2" w:rsidP="00CE71FD">
            <w:pPr>
              <w:pStyle w:val="af"/>
              <w:jc w:val="center"/>
            </w:pPr>
            <w:r w:rsidRPr="00EA53E2">
              <w:t>№ п/п</w:t>
            </w:r>
          </w:p>
        </w:tc>
        <w:tc>
          <w:tcPr>
            <w:tcW w:w="902" w:type="dxa"/>
            <w:tcBorders>
              <w:top w:val="single" w:sz="4" w:space="0" w:color="000000"/>
              <w:left w:val="single" w:sz="4" w:space="0" w:color="000000"/>
              <w:bottom w:val="single" w:sz="4" w:space="0" w:color="auto"/>
              <w:right w:val="single" w:sz="4" w:space="0" w:color="auto"/>
            </w:tcBorders>
            <w:hideMark/>
          </w:tcPr>
          <w:p w:rsidR="00651DF2" w:rsidRPr="00EA53E2" w:rsidRDefault="00651DF2" w:rsidP="00CE71FD">
            <w:pPr>
              <w:pStyle w:val="af"/>
              <w:jc w:val="center"/>
            </w:pPr>
            <w:r w:rsidRPr="00EA53E2">
              <w:t>№ наказа</w:t>
            </w:r>
          </w:p>
        </w:tc>
        <w:tc>
          <w:tcPr>
            <w:tcW w:w="2804" w:type="dxa"/>
            <w:tcBorders>
              <w:top w:val="single" w:sz="4" w:space="0" w:color="000000"/>
              <w:left w:val="single" w:sz="4" w:space="0" w:color="auto"/>
              <w:bottom w:val="single" w:sz="4" w:space="0" w:color="auto"/>
              <w:right w:val="single" w:sz="4" w:space="0" w:color="000000"/>
            </w:tcBorders>
            <w:hideMark/>
          </w:tcPr>
          <w:p w:rsidR="00651DF2" w:rsidRPr="00EA53E2" w:rsidRDefault="00651DF2" w:rsidP="00CE71FD">
            <w:pPr>
              <w:pStyle w:val="af"/>
              <w:jc w:val="center"/>
            </w:pPr>
            <w:r w:rsidRPr="00EA53E2">
              <w:t>Содержание наказа избирателей</w:t>
            </w:r>
          </w:p>
        </w:tc>
        <w:tc>
          <w:tcPr>
            <w:tcW w:w="1701"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jc w:val="center"/>
            </w:pPr>
            <w:r w:rsidRPr="00EA53E2">
              <w:t>Планируемые сроки</w:t>
            </w:r>
          </w:p>
          <w:p w:rsidR="00651DF2" w:rsidRPr="00EA53E2" w:rsidRDefault="00651DF2" w:rsidP="00CE71FD">
            <w:pPr>
              <w:pStyle w:val="af"/>
              <w:jc w:val="center"/>
            </w:pPr>
            <w:r w:rsidRPr="00EA53E2">
              <w:t>реализации (год)</w:t>
            </w:r>
          </w:p>
        </w:tc>
        <w:tc>
          <w:tcPr>
            <w:tcW w:w="4111" w:type="dxa"/>
            <w:tcBorders>
              <w:top w:val="single" w:sz="4" w:space="0" w:color="000000"/>
              <w:left w:val="single" w:sz="4" w:space="0" w:color="000000"/>
              <w:bottom w:val="single" w:sz="4" w:space="0" w:color="auto"/>
              <w:right w:val="single" w:sz="4" w:space="0" w:color="auto"/>
            </w:tcBorders>
            <w:hideMark/>
          </w:tcPr>
          <w:p w:rsidR="00651DF2" w:rsidRPr="00EA53E2" w:rsidRDefault="00651DF2" w:rsidP="00CE71FD">
            <w:pPr>
              <w:pStyle w:val="af"/>
              <w:jc w:val="center"/>
            </w:pPr>
            <w:r w:rsidRPr="00EA53E2">
              <w:rPr>
                <w:bCs/>
              </w:rPr>
              <w:t>Проект плана мероприятий</w:t>
            </w:r>
          </w:p>
        </w:tc>
        <w:tc>
          <w:tcPr>
            <w:tcW w:w="5103" w:type="dxa"/>
            <w:gridSpan w:val="2"/>
            <w:tcBorders>
              <w:top w:val="nil"/>
              <w:left w:val="single" w:sz="4" w:space="0" w:color="000000"/>
              <w:bottom w:val="nil"/>
              <w:right w:val="single" w:sz="4" w:space="0" w:color="auto"/>
            </w:tcBorders>
          </w:tcPr>
          <w:p w:rsidR="00651DF2" w:rsidRPr="00EA53E2" w:rsidRDefault="00651DF2" w:rsidP="00CE71FD">
            <w:pPr>
              <w:pStyle w:val="af"/>
              <w:rPr>
                <w:bCs/>
              </w:rPr>
            </w:pPr>
          </w:p>
          <w:p w:rsidR="00651DF2" w:rsidRPr="00EA53E2" w:rsidRDefault="00651DF2" w:rsidP="00CE71FD">
            <w:pPr>
              <w:pStyle w:val="af"/>
              <w:rPr>
                <w:bCs/>
              </w:rPr>
            </w:pPr>
          </w:p>
        </w:tc>
      </w:tr>
      <w:tr w:rsidR="00651DF2" w:rsidRPr="00EA53E2" w:rsidTr="00CE71FD">
        <w:trPr>
          <w:gridAfter w:val="1"/>
          <w:wAfter w:w="69" w:type="dxa"/>
          <w:trHeight w:val="1329"/>
        </w:trPr>
        <w:tc>
          <w:tcPr>
            <w:tcW w:w="547" w:type="dxa"/>
            <w:tcBorders>
              <w:top w:val="single" w:sz="4" w:space="0" w:color="auto"/>
              <w:left w:val="single" w:sz="4" w:space="0" w:color="000000"/>
              <w:bottom w:val="single" w:sz="4" w:space="0" w:color="000000"/>
              <w:right w:val="single" w:sz="4" w:space="0" w:color="auto"/>
            </w:tcBorders>
          </w:tcPr>
          <w:p w:rsidR="00651DF2" w:rsidRPr="00EA53E2" w:rsidRDefault="00651DF2" w:rsidP="00CE71FD">
            <w:pPr>
              <w:pStyle w:val="af"/>
            </w:pPr>
            <w:r w:rsidRPr="00EA53E2">
              <w:t>1</w:t>
            </w:r>
          </w:p>
          <w:p w:rsidR="00651DF2" w:rsidRPr="00EA53E2" w:rsidRDefault="00651DF2" w:rsidP="00CE71FD">
            <w:pPr>
              <w:pStyle w:val="af"/>
            </w:pPr>
          </w:p>
          <w:p w:rsidR="00651DF2" w:rsidRPr="00EA53E2" w:rsidRDefault="00651DF2" w:rsidP="00CE71FD">
            <w:pPr>
              <w:pStyle w:val="af"/>
            </w:pPr>
          </w:p>
          <w:p w:rsidR="00651DF2" w:rsidRPr="00EA53E2" w:rsidRDefault="00651DF2" w:rsidP="00CE71FD">
            <w:pPr>
              <w:pStyle w:val="af"/>
            </w:pPr>
          </w:p>
        </w:tc>
        <w:tc>
          <w:tcPr>
            <w:tcW w:w="902" w:type="dxa"/>
            <w:tcBorders>
              <w:top w:val="single" w:sz="4" w:space="0" w:color="auto"/>
              <w:left w:val="single" w:sz="4" w:space="0" w:color="000000"/>
              <w:bottom w:val="single" w:sz="4" w:space="0" w:color="000000"/>
              <w:right w:val="single" w:sz="4" w:space="0" w:color="auto"/>
            </w:tcBorders>
          </w:tcPr>
          <w:p w:rsidR="00651DF2" w:rsidRPr="00EA53E2" w:rsidRDefault="00651DF2" w:rsidP="00CE71FD">
            <w:pPr>
              <w:pStyle w:val="af"/>
            </w:pPr>
            <w:r w:rsidRPr="00EA53E2">
              <w:t>06-040</w:t>
            </w:r>
          </w:p>
          <w:p w:rsidR="00651DF2" w:rsidRPr="00EA53E2" w:rsidRDefault="00651DF2" w:rsidP="00CE71FD">
            <w:pPr>
              <w:pStyle w:val="af"/>
            </w:pPr>
          </w:p>
          <w:p w:rsidR="00651DF2" w:rsidRPr="00EA53E2" w:rsidRDefault="00651DF2" w:rsidP="00CE71FD">
            <w:pPr>
              <w:pStyle w:val="af"/>
            </w:pPr>
          </w:p>
          <w:p w:rsidR="00651DF2" w:rsidRPr="00EA53E2" w:rsidRDefault="00651DF2" w:rsidP="00CE71FD">
            <w:pPr>
              <w:pStyle w:val="af"/>
            </w:pPr>
          </w:p>
        </w:tc>
        <w:tc>
          <w:tcPr>
            <w:tcW w:w="2804" w:type="dxa"/>
            <w:tcBorders>
              <w:top w:val="single" w:sz="4" w:space="0" w:color="auto"/>
              <w:left w:val="single" w:sz="4" w:space="0" w:color="auto"/>
              <w:bottom w:val="single" w:sz="4" w:space="0" w:color="000000"/>
              <w:right w:val="single" w:sz="4" w:space="0" w:color="000000"/>
            </w:tcBorders>
            <w:hideMark/>
          </w:tcPr>
          <w:p w:rsidR="00651DF2" w:rsidRPr="00EA53E2" w:rsidRDefault="00651DF2" w:rsidP="00CE71FD">
            <w:pPr>
              <w:pStyle w:val="af"/>
            </w:pPr>
            <w:r w:rsidRPr="00EA53E2">
              <w:t>Модернизация системы теплоснабжения.</w:t>
            </w:r>
          </w:p>
          <w:p w:rsidR="00651DF2" w:rsidRPr="00EA53E2" w:rsidRDefault="00651DF2" w:rsidP="00CE71FD">
            <w:pPr>
              <w:pStyle w:val="af"/>
            </w:pPr>
            <w:r w:rsidRPr="00EA53E2">
              <w:t>Блочно-модульная котельная на твердом топливе мощностью 1,3 Гкал/час в 2019г. (с. Калиновка )</w:t>
            </w:r>
          </w:p>
        </w:tc>
        <w:tc>
          <w:tcPr>
            <w:tcW w:w="1701" w:type="dxa"/>
            <w:tcBorders>
              <w:top w:val="single" w:sz="4" w:space="0" w:color="000000"/>
              <w:left w:val="single" w:sz="4" w:space="0" w:color="000000"/>
              <w:bottom w:val="single" w:sz="4" w:space="0" w:color="000000"/>
              <w:right w:val="single" w:sz="4" w:space="0" w:color="000000"/>
            </w:tcBorders>
          </w:tcPr>
          <w:p w:rsidR="00651DF2" w:rsidRPr="00EA53E2" w:rsidRDefault="00651DF2" w:rsidP="00CE71FD">
            <w:pPr>
              <w:pStyle w:val="af"/>
            </w:pPr>
          </w:p>
          <w:p w:rsidR="00651DF2" w:rsidRPr="00EA53E2" w:rsidRDefault="00651DF2" w:rsidP="00CE71FD">
            <w:pPr>
              <w:pStyle w:val="af"/>
            </w:pPr>
          </w:p>
          <w:p w:rsidR="00651DF2" w:rsidRPr="00EA53E2" w:rsidRDefault="00651DF2" w:rsidP="00CE71FD">
            <w:pPr>
              <w:pStyle w:val="af"/>
            </w:pPr>
            <w:r w:rsidRPr="00EA53E2">
              <w:t>2021-2023</w:t>
            </w:r>
          </w:p>
        </w:tc>
        <w:tc>
          <w:tcPr>
            <w:tcW w:w="4111" w:type="dxa"/>
            <w:tcBorders>
              <w:top w:val="single" w:sz="4" w:space="0" w:color="auto"/>
              <w:left w:val="single" w:sz="4" w:space="0" w:color="000000"/>
              <w:bottom w:val="single" w:sz="4" w:space="0" w:color="000000"/>
              <w:right w:val="single" w:sz="4" w:space="0" w:color="auto"/>
            </w:tcBorders>
            <w:vAlign w:val="center"/>
            <w:hideMark/>
          </w:tcPr>
          <w:p w:rsidR="00651DF2" w:rsidRPr="00EA53E2" w:rsidRDefault="00651DF2" w:rsidP="00CE71FD">
            <w:pPr>
              <w:pStyle w:val="af"/>
              <w:rPr>
                <w:bCs/>
              </w:rPr>
            </w:pPr>
            <w:r w:rsidRPr="00EA53E2">
              <w:rPr>
                <w:bCs/>
              </w:rPr>
              <w:t>В рамках реализации мероприятий ГП НСО  "Жилищно-коммунальное хозяйство НСО в 2015-2020 годах"</w:t>
            </w:r>
          </w:p>
        </w:tc>
        <w:tc>
          <w:tcPr>
            <w:tcW w:w="5034" w:type="dxa"/>
            <w:tcBorders>
              <w:top w:val="nil"/>
              <w:left w:val="single" w:sz="4" w:space="0" w:color="000000"/>
              <w:bottom w:val="nil"/>
              <w:right w:val="nil"/>
            </w:tcBorders>
            <w:vAlign w:val="center"/>
          </w:tcPr>
          <w:p w:rsidR="00651DF2" w:rsidRPr="00EA53E2" w:rsidRDefault="00651DF2" w:rsidP="00CE71FD">
            <w:pPr>
              <w:pStyle w:val="af"/>
              <w:rPr>
                <w:bCs/>
              </w:rPr>
            </w:pPr>
          </w:p>
        </w:tc>
      </w:tr>
      <w:tr w:rsidR="00651DF2" w:rsidRPr="00EA53E2" w:rsidTr="00CE71FD">
        <w:trPr>
          <w:trHeight w:val="781"/>
        </w:trPr>
        <w:tc>
          <w:tcPr>
            <w:tcW w:w="547" w:type="dxa"/>
            <w:tcBorders>
              <w:top w:val="single" w:sz="4" w:space="0" w:color="auto"/>
              <w:left w:val="single" w:sz="4" w:space="0" w:color="000000"/>
              <w:bottom w:val="single" w:sz="4" w:space="0" w:color="auto"/>
              <w:right w:val="single" w:sz="4" w:space="0" w:color="auto"/>
            </w:tcBorders>
          </w:tcPr>
          <w:p w:rsidR="00651DF2" w:rsidRPr="00EA53E2" w:rsidRDefault="00651DF2" w:rsidP="00CE71FD">
            <w:pPr>
              <w:pStyle w:val="af"/>
            </w:pPr>
            <w:r w:rsidRPr="00EA53E2">
              <w:t>2</w:t>
            </w:r>
          </w:p>
          <w:p w:rsidR="00651DF2" w:rsidRPr="00EA53E2" w:rsidRDefault="00651DF2" w:rsidP="00CE71FD">
            <w:pPr>
              <w:pStyle w:val="af"/>
            </w:pPr>
          </w:p>
          <w:p w:rsidR="00651DF2" w:rsidRPr="00EA53E2" w:rsidRDefault="00651DF2" w:rsidP="00CE71FD">
            <w:pPr>
              <w:pStyle w:val="af"/>
            </w:pPr>
          </w:p>
        </w:tc>
        <w:tc>
          <w:tcPr>
            <w:tcW w:w="902" w:type="dxa"/>
            <w:tcBorders>
              <w:top w:val="single" w:sz="4" w:space="0" w:color="auto"/>
              <w:left w:val="single" w:sz="4" w:space="0" w:color="000000"/>
              <w:bottom w:val="single" w:sz="4" w:space="0" w:color="auto"/>
              <w:right w:val="single" w:sz="4" w:space="0" w:color="auto"/>
            </w:tcBorders>
          </w:tcPr>
          <w:p w:rsidR="00651DF2" w:rsidRPr="00EA53E2" w:rsidRDefault="00651DF2" w:rsidP="00CE71FD">
            <w:pPr>
              <w:pStyle w:val="af"/>
            </w:pPr>
            <w:r w:rsidRPr="00EA53E2">
              <w:t>06-044</w:t>
            </w:r>
          </w:p>
          <w:p w:rsidR="00651DF2" w:rsidRPr="00EA53E2" w:rsidRDefault="00651DF2" w:rsidP="00CE71FD">
            <w:pPr>
              <w:pStyle w:val="af"/>
            </w:pPr>
          </w:p>
          <w:p w:rsidR="00651DF2" w:rsidRPr="00EA53E2" w:rsidRDefault="00651DF2" w:rsidP="00CE71FD">
            <w:pPr>
              <w:pStyle w:val="af"/>
            </w:pPr>
          </w:p>
        </w:tc>
        <w:tc>
          <w:tcPr>
            <w:tcW w:w="2804" w:type="dxa"/>
            <w:tcBorders>
              <w:top w:val="single" w:sz="4" w:space="0" w:color="auto"/>
              <w:left w:val="single" w:sz="4" w:space="0" w:color="auto"/>
              <w:bottom w:val="single" w:sz="4" w:space="0" w:color="auto"/>
              <w:right w:val="single" w:sz="4" w:space="0" w:color="000000"/>
            </w:tcBorders>
          </w:tcPr>
          <w:p w:rsidR="00651DF2" w:rsidRPr="00EA53E2" w:rsidRDefault="00651DF2" w:rsidP="00CE71FD">
            <w:pPr>
              <w:pStyle w:val="af"/>
            </w:pPr>
            <w:r w:rsidRPr="00EA53E2">
              <w:t>Модернизация тепловых сетей, протяженностью 1,616 км в 2019г. (с. Калиновка )</w:t>
            </w:r>
          </w:p>
        </w:tc>
        <w:tc>
          <w:tcPr>
            <w:tcW w:w="1701" w:type="dxa"/>
            <w:tcBorders>
              <w:top w:val="single" w:sz="4" w:space="0" w:color="auto"/>
              <w:left w:val="single" w:sz="4" w:space="0" w:color="000000"/>
              <w:bottom w:val="single" w:sz="4" w:space="0" w:color="auto"/>
              <w:right w:val="single" w:sz="4" w:space="0" w:color="000000"/>
            </w:tcBorders>
            <w:hideMark/>
          </w:tcPr>
          <w:p w:rsidR="00651DF2" w:rsidRPr="00EA53E2" w:rsidRDefault="00651DF2" w:rsidP="00CE71FD">
            <w:pPr>
              <w:pStyle w:val="af"/>
            </w:pPr>
            <w:r w:rsidRPr="00EA53E2">
              <w:t>2021-2023</w:t>
            </w:r>
          </w:p>
        </w:tc>
        <w:tc>
          <w:tcPr>
            <w:tcW w:w="4111" w:type="dxa"/>
            <w:tcBorders>
              <w:top w:val="single" w:sz="4" w:space="0" w:color="auto"/>
              <w:left w:val="single" w:sz="4" w:space="0" w:color="000000"/>
              <w:bottom w:val="single" w:sz="4" w:space="0" w:color="auto"/>
              <w:right w:val="single" w:sz="4" w:space="0" w:color="auto"/>
            </w:tcBorders>
            <w:vAlign w:val="center"/>
            <w:hideMark/>
          </w:tcPr>
          <w:p w:rsidR="00651DF2" w:rsidRPr="00EA53E2" w:rsidRDefault="00651DF2" w:rsidP="00CE71FD">
            <w:pPr>
              <w:pStyle w:val="af"/>
              <w:rPr>
                <w:bCs/>
              </w:rPr>
            </w:pPr>
            <w:r w:rsidRPr="00EA53E2">
              <w:rPr>
                <w:bCs/>
              </w:rPr>
              <w:t>В рамках реализации мероприятий ГП НСО  "Жилищно-коммунальное хозяйство НСО в 2015-2020 годах"</w:t>
            </w:r>
          </w:p>
        </w:tc>
        <w:tc>
          <w:tcPr>
            <w:tcW w:w="5103" w:type="dxa"/>
            <w:gridSpan w:val="2"/>
            <w:tcBorders>
              <w:top w:val="nil"/>
              <w:left w:val="single" w:sz="4" w:space="0" w:color="000000"/>
              <w:bottom w:val="nil"/>
              <w:right w:val="single" w:sz="4" w:space="0" w:color="auto"/>
            </w:tcBorders>
            <w:vAlign w:val="center"/>
          </w:tcPr>
          <w:p w:rsidR="00651DF2" w:rsidRPr="00EA53E2" w:rsidRDefault="00651DF2" w:rsidP="00CE71FD">
            <w:pPr>
              <w:pStyle w:val="af"/>
              <w:rPr>
                <w:bCs/>
              </w:rPr>
            </w:pPr>
          </w:p>
        </w:tc>
      </w:tr>
    </w:tbl>
    <w:p w:rsidR="00BB7883" w:rsidRPr="00EA53E2" w:rsidRDefault="00BB7883" w:rsidP="00651DF2">
      <w:pPr>
        <w:spacing w:after="0" w:line="240" w:lineRule="auto"/>
        <w:jc w:val="center"/>
        <w:rPr>
          <w:rFonts w:ascii="Times New Roman" w:eastAsia="Times New Roman" w:hAnsi="Times New Roman"/>
          <w:b/>
          <w:sz w:val="28"/>
          <w:szCs w:val="28"/>
        </w:rPr>
      </w:pPr>
    </w:p>
    <w:p w:rsidR="008E446B" w:rsidRPr="00EA53E2" w:rsidRDefault="008E446B" w:rsidP="008E446B">
      <w:pPr>
        <w:spacing w:after="0" w:line="240" w:lineRule="auto"/>
        <w:jc w:val="center"/>
        <w:rPr>
          <w:rFonts w:ascii="Times New Roman" w:eastAsia="Times New Roman" w:hAnsi="Times New Roman"/>
          <w:b/>
          <w:sz w:val="28"/>
          <w:szCs w:val="28"/>
        </w:rPr>
      </w:pPr>
    </w:p>
    <w:p w:rsidR="008E446B" w:rsidRPr="00EA53E2" w:rsidRDefault="00651DF2" w:rsidP="008E446B">
      <w:pPr>
        <w:spacing w:after="0" w:line="240" w:lineRule="auto"/>
        <w:jc w:val="center"/>
        <w:rPr>
          <w:rFonts w:ascii="Times New Roman" w:eastAsia="Times New Roman" w:hAnsi="Times New Roman"/>
          <w:b/>
          <w:sz w:val="28"/>
          <w:szCs w:val="28"/>
        </w:rPr>
      </w:pPr>
      <w:r w:rsidRPr="00EA53E2">
        <w:rPr>
          <w:rFonts w:ascii="Times New Roman" w:eastAsia="Times New Roman" w:hAnsi="Times New Roman"/>
          <w:b/>
          <w:sz w:val="28"/>
          <w:szCs w:val="28"/>
        </w:rPr>
        <w:t>6.Малое предпринимательство</w:t>
      </w:r>
    </w:p>
    <w:p w:rsidR="00651DF2" w:rsidRPr="00EA53E2" w:rsidRDefault="00651DF2" w:rsidP="008E446B">
      <w:pPr>
        <w:spacing w:after="0" w:line="240" w:lineRule="auto"/>
        <w:jc w:val="center"/>
        <w:rPr>
          <w:rFonts w:ascii="Times New Roman" w:eastAsia="Times New Roman" w:hAnsi="Times New Roman"/>
          <w:b/>
          <w:sz w:val="28"/>
          <w:szCs w:val="28"/>
        </w:rPr>
      </w:pPr>
      <w:r w:rsidRPr="00EA53E2">
        <w:rPr>
          <w:rFonts w:ascii="Times New Roman" w:eastAsia="Times New Roman" w:hAnsi="Times New Roman"/>
          <w:sz w:val="24"/>
          <w:szCs w:val="20"/>
        </w:rPr>
        <w:lastRenderedPageBreak/>
        <w:t>Н</w:t>
      </w:r>
      <w:r w:rsidRPr="00EA53E2">
        <w:rPr>
          <w:rFonts w:ascii="Times New Roman" w:eastAsia="Times New Roman" w:hAnsi="Times New Roman"/>
          <w:sz w:val="28"/>
          <w:szCs w:val="28"/>
        </w:rPr>
        <w:t>а территории поселения зарегистрировано 4 индивидуальных предпринимателя. Основные вид деятельности -  торговля.</w:t>
      </w:r>
    </w:p>
    <w:p w:rsidR="00651DF2" w:rsidRPr="00EA53E2" w:rsidRDefault="00651DF2" w:rsidP="00651DF2">
      <w:pPr>
        <w:spacing w:after="0" w:line="240" w:lineRule="auto"/>
        <w:ind w:firstLine="567"/>
        <w:rPr>
          <w:rFonts w:ascii="Times New Roman" w:eastAsia="Times New Roman" w:hAnsi="Times New Roman"/>
          <w:sz w:val="28"/>
          <w:szCs w:val="28"/>
        </w:rPr>
      </w:pPr>
      <w:r w:rsidRPr="00EA53E2">
        <w:rPr>
          <w:rFonts w:ascii="Times New Roman" w:eastAsia="Times New Roman" w:hAnsi="Times New Roman"/>
          <w:sz w:val="28"/>
          <w:szCs w:val="28"/>
        </w:rPr>
        <w:t xml:space="preserve">                                                                                                                                                                                                                                                                                                                                                </w:t>
      </w:r>
    </w:p>
    <w:p w:rsidR="00651DF2" w:rsidRPr="00EA53E2" w:rsidRDefault="00651DF2" w:rsidP="00651DF2">
      <w:pPr>
        <w:spacing w:after="0" w:line="240" w:lineRule="auto"/>
        <w:jc w:val="center"/>
        <w:rPr>
          <w:rFonts w:ascii="Times New Roman" w:eastAsia="Times New Roman" w:hAnsi="Times New Roman"/>
          <w:b/>
          <w:sz w:val="28"/>
          <w:szCs w:val="20"/>
        </w:rPr>
      </w:pPr>
      <w:r w:rsidRPr="00EA53E2">
        <w:rPr>
          <w:rFonts w:ascii="Times New Roman" w:eastAsia="Times New Roman" w:hAnsi="Times New Roman"/>
          <w:b/>
          <w:sz w:val="28"/>
          <w:szCs w:val="20"/>
        </w:rPr>
        <w:t>7.Социальная сфера</w:t>
      </w:r>
    </w:p>
    <w:p w:rsidR="00651DF2" w:rsidRPr="00EA53E2" w:rsidRDefault="00651DF2" w:rsidP="00651DF2">
      <w:pPr>
        <w:spacing w:after="0" w:line="240" w:lineRule="auto"/>
        <w:jc w:val="center"/>
        <w:rPr>
          <w:rFonts w:ascii="Times New Roman" w:eastAsia="Times New Roman" w:hAnsi="Times New Roman"/>
          <w:b/>
          <w:sz w:val="28"/>
          <w:szCs w:val="20"/>
        </w:rPr>
      </w:pPr>
      <w:r w:rsidRPr="00EA53E2">
        <w:rPr>
          <w:rFonts w:ascii="Times New Roman" w:eastAsia="Times New Roman" w:hAnsi="Times New Roman"/>
          <w:b/>
          <w:sz w:val="28"/>
          <w:szCs w:val="20"/>
        </w:rPr>
        <w:t>7.1. Образование</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В системе образования поселения функционирует 1 дошкольное  учреждение  МБДОУ «Родничок», которое  посещали  в 2021 году - 25 детей, в 2022 году   -  24  ребенка.</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Действуют 1 средняя общеобразовательная школа (МБОУ Калиновская СОШ). Закрыты три начальные общеобразовательные школы (д.Нестеровка, п.Грамотино, п.Свободный Труд).</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В 2021 году в педагогическом коллективе  трудились 19 педагогов, из них 9 педагогов - 1 категории, 5 педагогов - высшей категории, 5 педагогов – имеют соответствие занимаемой должности.</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В 2022 году в педагогическом коллективе  трудятся 19 педагогов, из них 8 педагогов - 1 категории, 6 педагогов - высшей категории, 5 педагогов – имеют соответствие занимаемой должности.</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В 2021 году  услуги в сфере общего образования получали  -  112  учеников.</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В 2022 году  услуги в сфере общего образования получают  - 134  ученика.</w:t>
      </w:r>
    </w:p>
    <w:p w:rsidR="00651DF2" w:rsidRPr="00EA53E2" w:rsidRDefault="00651DF2" w:rsidP="00651DF2">
      <w:pPr>
        <w:spacing w:after="0" w:line="240" w:lineRule="auto"/>
        <w:ind w:firstLine="567"/>
        <w:rPr>
          <w:rFonts w:ascii="Times New Roman" w:eastAsia="Times New Roman" w:hAnsi="Times New Roman"/>
          <w:sz w:val="28"/>
          <w:szCs w:val="28"/>
        </w:rPr>
      </w:pPr>
      <w:r w:rsidRPr="00EA53E2">
        <w:rPr>
          <w:rFonts w:ascii="Times New Roman" w:eastAsia="Times New Roman" w:hAnsi="Times New Roman"/>
          <w:sz w:val="28"/>
          <w:szCs w:val="28"/>
        </w:rPr>
        <w:t>Все занятия в школах проводятся в одну смену. Для обеспечения равных возможностей обучения для детей из 3 малых сел, находящихся на расстоянии 9,13,15 км от центральной усадьбы, организован бесплатный подвоз учащихся к  Калиновской средней школе -  36 учеников  в 2021 году,                                                                                                                                                                                                                                                            в 2022 году   - 43 ученика. Подвоз осуществляется транспортными средствами и  «КомАвто».</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В Калиновской средней школе организованно горячее питание.</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Работают 3 группы продленного дня, которые посещали:</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в 2021 году – 60 учеников (старшую –15  ,среднюю –20 ,  младшую –25)</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в 2022 году – 134ученика (старшую –9 , среднюю –70 ,   младшую –55)</w:t>
      </w:r>
    </w:p>
    <w:p w:rsidR="00651DF2" w:rsidRPr="00EA53E2" w:rsidRDefault="00651DF2" w:rsidP="00651DF2">
      <w:pPr>
        <w:spacing w:after="0" w:line="240" w:lineRule="auto"/>
        <w:jc w:val="both"/>
        <w:rPr>
          <w:rFonts w:ascii="Times New Roman" w:eastAsia="Times New Roman" w:hAnsi="Times New Roman"/>
          <w:sz w:val="28"/>
          <w:szCs w:val="28"/>
        </w:rPr>
      </w:pPr>
      <w:r w:rsidRPr="00EA53E2">
        <w:rPr>
          <w:rFonts w:ascii="Times New Roman" w:eastAsia="Times New Roman" w:hAnsi="Times New Roman"/>
          <w:sz w:val="28"/>
          <w:szCs w:val="28"/>
        </w:rPr>
        <w:t xml:space="preserve">        В  дни летних каникул  при школе работала летняя  площадка  для отдыха учащихся, 3 группы, которые посещали в 2022 году – 70 человек.</w:t>
      </w:r>
    </w:p>
    <w:p w:rsidR="00651DF2" w:rsidRPr="00EA53E2" w:rsidRDefault="00651DF2" w:rsidP="00651DF2">
      <w:pPr>
        <w:spacing w:after="0" w:line="240" w:lineRule="auto"/>
        <w:jc w:val="both"/>
        <w:rPr>
          <w:rFonts w:ascii="Times New Roman" w:eastAsia="Times New Roman" w:hAnsi="Times New Roman"/>
          <w:sz w:val="28"/>
          <w:szCs w:val="28"/>
        </w:rPr>
      </w:pPr>
      <w:r w:rsidRPr="00EA53E2">
        <w:rPr>
          <w:rFonts w:ascii="Times New Roman" w:eastAsia="Times New Roman" w:hAnsi="Times New Roman"/>
          <w:sz w:val="28"/>
          <w:szCs w:val="28"/>
        </w:rPr>
        <w:t xml:space="preserve">         Основное общее образование (закончили 9 классов Калиновской средней школы), получили в 2021 году - 14 учеников; в 2022 году  –  9 учеников.</w:t>
      </w:r>
    </w:p>
    <w:p w:rsidR="00651DF2" w:rsidRPr="00EA53E2" w:rsidRDefault="00651DF2" w:rsidP="00651DF2">
      <w:pPr>
        <w:spacing w:after="0" w:line="240" w:lineRule="auto"/>
        <w:jc w:val="both"/>
        <w:rPr>
          <w:rFonts w:ascii="Times New Roman" w:eastAsia="Times New Roman" w:hAnsi="Times New Roman"/>
          <w:sz w:val="28"/>
          <w:szCs w:val="28"/>
        </w:rPr>
      </w:pPr>
      <w:r w:rsidRPr="00EA53E2">
        <w:rPr>
          <w:rFonts w:ascii="Times New Roman" w:eastAsia="Times New Roman" w:hAnsi="Times New Roman"/>
          <w:sz w:val="28"/>
          <w:szCs w:val="28"/>
        </w:rPr>
        <w:t xml:space="preserve">         Среднее полное образование  (закончили 11 классов Калиновской средней школы), получили: в 2021 году – 5 выпускников; в 2022 году  –  4 выпускника.</w:t>
      </w:r>
    </w:p>
    <w:p w:rsidR="00651DF2" w:rsidRPr="00EA53E2" w:rsidRDefault="00651DF2" w:rsidP="00651DF2">
      <w:pPr>
        <w:spacing w:after="0" w:line="240" w:lineRule="auto"/>
        <w:jc w:val="center"/>
        <w:rPr>
          <w:rFonts w:ascii="Times New Roman" w:eastAsia="Times New Roman" w:hAnsi="Times New Roman"/>
          <w:b/>
          <w:sz w:val="28"/>
          <w:szCs w:val="28"/>
        </w:rPr>
      </w:pPr>
    </w:p>
    <w:p w:rsidR="00651DF2" w:rsidRPr="00EA53E2" w:rsidRDefault="00651DF2" w:rsidP="00651DF2">
      <w:pPr>
        <w:spacing w:after="0" w:line="240" w:lineRule="auto"/>
        <w:jc w:val="center"/>
        <w:rPr>
          <w:rFonts w:ascii="Times New Roman" w:eastAsia="Times New Roman" w:hAnsi="Times New Roman"/>
          <w:b/>
          <w:sz w:val="28"/>
          <w:szCs w:val="28"/>
        </w:rPr>
      </w:pPr>
      <w:r w:rsidRPr="00EA53E2">
        <w:rPr>
          <w:rFonts w:ascii="Times New Roman" w:eastAsia="Times New Roman" w:hAnsi="Times New Roman"/>
          <w:b/>
          <w:sz w:val="28"/>
          <w:szCs w:val="28"/>
        </w:rPr>
        <w:t>7.2.Здравоохранение</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Систему  здравоохранения на территории Калиновского сельсовета представляют  четыре ФАПа. Количество  посещений  ФАПов в ден</w:t>
      </w:r>
      <w:r w:rsidR="00BB7883" w:rsidRPr="00EA53E2">
        <w:rPr>
          <w:rFonts w:ascii="Times New Roman" w:eastAsia="Times New Roman" w:hAnsi="Times New Roman"/>
          <w:sz w:val="28"/>
          <w:szCs w:val="28"/>
        </w:rPr>
        <w:t xml:space="preserve">ь составляет </w:t>
      </w:r>
      <w:r w:rsidR="00BB7883" w:rsidRPr="00EA53E2">
        <w:rPr>
          <w:rFonts w:ascii="Times New Roman" w:eastAsia="Times New Roman" w:hAnsi="Times New Roman"/>
          <w:sz w:val="28"/>
          <w:szCs w:val="28"/>
        </w:rPr>
        <w:lastRenderedPageBreak/>
        <w:t>28</w:t>
      </w:r>
      <w:r w:rsidRPr="00EA53E2">
        <w:rPr>
          <w:rFonts w:ascii="Times New Roman" w:eastAsia="Times New Roman" w:hAnsi="Times New Roman"/>
          <w:sz w:val="28"/>
          <w:szCs w:val="28"/>
        </w:rPr>
        <w:t xml:space="preserve"> человек. В ФАПы в 2021 году приобретено новое оборудование, проводился частичный текущий ремонт.</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Штаты  укомплектованы полностью. Средний медперсонал получает необходимые льготы, повышает квалификацию.</w:t>
      </w:r>
    </w:p>
    <w:p w:rsidR="00651DF2" w:rsidRPr="00EA53E2" w:rsidRDefault="00651DF2" w:rsidP="00651DF2">
      <w:pPr>
        <w:spacing w:after="0" w:line="240" w:lineRule="auto"/>
        <w:ind w:firstLine="567"/>
        <w:jc w:val="both"/>
        <w:rPr>
          <w:rStyle w:val="af0"/>
          <w:rFonts w:eastAsia="Calibri"/>
          <w:sz w:val="28"/>
          <w:szCs w:val="28"/>
        </w:rPr>
      </w:pPr>
      <w:r w:rsidRPr="00EA53E2">
        <w:rPr>
          <w:rStyle w:val="af0"/>
          <w:rFonts w:eastAsia="Calibri"/>
          <w:sz w:val="28"/>
          <w:szCs w:val="28"/>
        </w:rPr>
        <w:t>С целью выявления туберкулеза флюорографическим методом осмотрено 99%  населения старше 15 лет</w:t>
      </w:r>
      <w:r w:rsidRPr="00EA53E2">
        <w:rPr>
          <w:rFonts w:ascii="Times New Roman" w:eastAsia="Times New Roman" w:hAnsi="Times New Roman"/>
          <w:sz w:val="28"/>
          <w:szCs w:val="28"/>
        </w:rPr>
        <w:t xml:space="preserve">. </w:t>
      </w:r>
      <w:r w:rsidRPr="00EA53E2">
        <w:rPr>
          <w:rStyle w:val="af0"/>
          <w:rFonts w:eastAsia="Calibri"/>
          <w:sz w:val="28"/>
          <w:szCs w:val="28"/>
        </w:rPr>
        <w:t>Охват профосмотром составил 80% от общего количества населения, подлежащего профессиональным осмотрам.</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Охват диспансерным наблюдением составил 95,5%.</w:t>
      </w:r>
      <w:r w:rsidRPr="00EA53E2">
        <w:rPr>
          <w:rFonts w:ascii="Times New Roman" w:eastAsia="Times New Roman" w:hAnsi="Times New Roman"/>
          <w:sz w:val="24"/>
          <w:szCs w:val="24"/>
        </w:rPr>
        <w:t xml:space="preserve"> </w:t>
      </w:r>
      <w:r w:rsidRPr="00EA53E2">
        <w:rPr>
          <w:rFonts w:ascii="Times New Roman" w:eastAsia="Times New Roman" w:hAnsi="Times New Roman"/>
          <w:sz w:val="28"/>
          <w:szCs w:val="28"/>
        </w:rPr>
        <w:t>Осуществляется постоянное диспансерное наблюдение за больными сахарным диабетом, бронхиальной астмой, онкологическими больными.</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Наиболее интенсивный рост общей заболеваемости отмечается по болезням системы кровообращения (304), органов дыхания (45), органов пищеварения (23).</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План профилактических прививок выполнен на 99,0%, улучшились показатели привитости взрослого населения.</w:t>
      </w:r>
    </w:p>
    <w:p w:rsidR="00651DF2" w:rsidRPr="00EA53E2" w:rsidRDefault="00651DF2" w:rsidP="00651DF2">
      <w:pPr>
        <w:spacing w:after="0" w:line="240" w:lineRule="auto"/>
        <w:ind w:firstLine="567"/>
        <w:jc w:val="both"/>
        <w:rPr>
          <w:rFonts w:ascii="Times New Roman" w:eastAsia="Times New Roman" w:hAnsi="Times New Roman"/>
          <w:sz w:val="28"/>
          <w:szCs w:val="28"/>
        </w:rPr>
      </w:pPr>
    </w:p>
    <w:p w:rsidR="00651DF2" w:rsidRPr="00EA53E2" w:rsidRDefault="00651DF2" w:rsidP="00651DF2">
      <w:pPr>
        <w:spacing w:after="0" w:line="240" w:lineRule="auto"/>
        <w:jc w:val="center"/>
        <w:rPr>
          <w:rFonts w:ascii="Times New Roman" w:eastAsia="Times New Roman" w:hAnsi="Times New Roman"/>
          <w:b/>
          <w:sz w:val="28"/>
          <w:szCs w:val="28"/>
        </w:rPr>
      </w:pPr>
      <w:r w:rsidRPr="00EA53E2">
        <w:rPr>
          <w:rFonts w:ascii="Times New Roman" w:eastAsia="Times New Roman" w:hAnsi="Times New Roman"/>
          <w:b/>
          <w:sz w:val="28"/>
          <w:szCs w:val="28"/>
        </w:rPr>
        <w:t>7.3.Культура</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На территории Калиновского сельсовета услуги в сфере культуры оказывают   Калиновский Дом культуры, 3 сельских клуба,  библиотека с. Калиновка.</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При Калиновском Доме культуры работает 10 кружков и клубов по интересам, которые посещают 45 человек.</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Вокальная группа «Вдохновение», женская вокальная группа «Калинка» приняли участие в районном конкурсе «Поющая Сибирь».</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Приняли участие в других районных смотрах и конкурсах. Занимали достойные места.</w:t>
      </w:r>
    </w:p>
    <w:p w:rsidR="00651DF2" w:rsidRPr="00EA53E2" w:rsidRDefault="00651DF2" w:rsidP="00651DF2">
      <w:pPr>
        <w:spacing w:after="0" w:line="240" w:lineRule="auto"/>
        <w:ind w:firstLine="567"/>
        <w:rPr>
          <w:rFonts w:ascii="Times New Roman" w:eastAsia="Times New Roman" w:hAnsi="Times New Roman"/>
          <w:sz w:val="28"/>
          <w:szCs w:val="28"/>
        </w:rPr>
      </w:pPr>
      <w:r w:rsidRPr="00EA53E2">
        <w:rPr>
          <w:rFonts w:ascii="Times New Roman" w:eastAsia="Times New Roman" w:hAnsi="Times New Roman"/>
          <w:sz w:val="28"/>
          <w:szCs w:val="28"/>
        </w:rPr>
        <w:t xml:space="preserve">Построен  памятник  войнам Великой Отечественной войны  </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Ежегодно в библиотеку поселения поступают печатные издания газет и журналов.</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В библиотеке в 2021 году было 447 читателей, им выдано 7050 книг, число посещений 3322.</w:t>
      </w:r>
    </w:p>
    <w:p w:rsidR="00651DF2" w:rsidRPr="00EA53E2" w:rsidRDefault="00BB7883"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В 2022</w:t>
      </w:r>
      <w:r w:rsidR="00651DF2" w:rsidRPr="00EA53E2">
        <w:rPr>
          <w:rFonts w:ascii="Times New Roman" w:eastAsia="Times New Roman" w:hAnsi="Times New Roman"/>
          <w:sz w:val="28"/>
          <w:szCs w:val="28"/>
        </w:rPr>
        <w:t xml:space="preserve"> году –  420</w:t>
      </w:r>
      <w:r w:rsidRPr="00EA53E2">
        <w:rPr>
          <w:rFonts w:ascii="Times New Roman" w:eastAsia="Times New Roman" w:hAnsi="Times New Roman"/>
          <w:sz w:val="28"/>
          <w:szCs w:val="28"/>
        </w:rPr>
        <w:t xml:space="preserve"> </w:t>
      </w:r>
      <w:r w:rsidR="00651DF2" w:rsidRPr="00EA53E2">
        <w:rPr>
          <w:rFonts w:ascii="Times New Roman" w:eastAsia="Times New Roman" w:hAnsi="Times New Roman"/>
          <w:sz w:val="28"/>
          <w:szCs w:val="28"/>
        </w:rPr>
        <w:t>читателей, им  выдано 5040  книг, число посещений - 2770.</w:t>
      </w:r>
    </w:p>
    <w:p w:rsidR="00651DF2" w:rsidRPr="00EA53E2" w:rsidRDefault="00651DF2" w:rsidP="00651DF2">
      <w:pPr>
        <w:spacing w:after="0" w:line="240" w:lineRule="auto"/>
        <w:ind w:firstLine="567"/>
        <w:jc w:val="both"/>
        <w:rPr>
          <w:rFonts w:ascii="Times New Roman" w:eastAsia="Times New Roman" w:hAnsi="Times New Roman"/>
          <w:sz w:val="28"/>
          <w:szCs w:val="28"/>
        </w:rPr>
      </w:pPr>
    </w:p>
    <w:p w:rsidR="00651DF2" w:rsidRPr="00EA53E2" w:rsidRDefault="00651DF2" w:rsidP="00651DF2">
      <w:pPr>
        <w:spacing w:after="0" w:line="240" w:lineRule="auto"/>
        <w:jc w:val="center"/>
        <w:rPr>
          <w:rFonts w:ascii="Times New Roman" w:eastAsia="Times New Roman" w:hAnsi="Times New Roman"/>
          <w:b/>
          <w:sz w:val="28"/>
          <w:szCs w:val="28"/>
        </w:rPr>
      </w:pPr>
      <w:r w:rsidRPr="00EA53E2">
        <w:rPr>
          <w:rFonts w:ascii="Times New Roman" w:eastAsia="Times New Roman" w:hAnsi="Times New Roman"/>
          <w:b/>
          <w:sz w:val="28"/>
          <w:szCs w:val="28"/>
        </w:rPr>
        <w:t>7.4.Физическая культура и спорт</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b/>
          <w:sz w:val="20"/>
          <w:szCs w:val="20"/>
        </w:rPr>
        <w:t xml:space="preserve"> </w:t>
      </w:r>
      <w:r w:rsidRPr="00EA53E2">
        <w:rPr>
          <w:rFonts w:ascii="Times New Roman" w:eastAsia="Times New Roman" w:hAnsi="Times New Roman"/>
          <w:sz w:val="28"/>
          <w:szCs w:val="28"/>
        </w:rPr>
        <w:t>В поселении действуют 2 спортивных сооружения: спортивный зал,  спортивная площадка.</w:t>
      </w:r>
    </w:p>
    <w:p w:rsidR="00651DF2" w:rsidRPr="00EA53E2" w:rsidRDefault="00651DF2" w:rsidP="00651DF2">
      <w:pPr>
        <w:spacing w:after="0" w:line="240" w:lineRule="auto"/>
        <w:ind w:firstLine="567"/>
        <w:jc w:val="both"/>
        <w:rPr>
          <w:rFonts w:ascii="Times New Roman" w:hAnsi="Times New Roman"/>
          <w:sz w:val="28"/>
          <w:szCs w:val="28"/>
        </w:rPr>
      </w:pPr>
      <w:r w:rsidRPr="00EA53E2">
        <w:rPr>
          <w:rFonts w:ascii="Times New Roman" w:hAnsi="Times New Roman"/>
          <w:sz w:val="28"/>
          <w:szCs w:val="28"/>
        </w:rPr>
        <w:t xml:space="preserve">В 2022 году проведены мероприятия: </w:t>
      </w:r>
    </w:p>
    <w:p w:rsidR="00651DF2" w:rsidRPr="00EA53E2" w:rsidRDefault="00651DF2" w:rsidP="00651DF2">
      <w:pPr>
        <w:pStyle w:val="af"/>
        <w:jc w:val="both"/>
        <w:rPr>
          <w:sz w:val="28"/>
          <w:szCs w:val="28"/>
        </w:rPr>
      </w:pPr>
      <w:r w:rsidRPr="00EA53E2">
        <w:rPr>
          <w:sz w:val="28"/>
          <w:szCs w:val="28"/>
        </w:rPr>
        <w:t>–  участие в летней Спартакиаде по мини – футболу (8 участников);</w:t>
      </w:r>
    </w:p>
    <w:p w:rsidR="00651DF2" w:rsidRPr="00EA53E2" w:rsidRDefault="00651DF2" w:rsidP="00651DF2">
      <w:pPr>
        <w:pStyle w:val="af"/>
        <w:jc w:val="both"/>
        <w:rPr>
          <w:sz w:val="28"/>
          <w:szCs w:val="28"/>
        </w:rPr>
      </w:pPr>
      <w:r w:rsidRPr="00EA53E2">
        <w:rPr>
          <w:sz w:val="28"/>
          <w:szCs w:val="28"/>
        </w:rPr>
        <w:t>– соревнования среди дворовых команд по мини-футболу (участвовали 24 футболиста);</w:t>
      </w:r>
    </w:p>
    <w:p w:rsidR="00651DF2" w:rsidRPr="00EA53E2" w:rsidRDefault="00651DF2" w:rsidP="00651DF2">
      <w:pPr>
        <w:pStyle w:val="af"/>
        <w:jc w:val="both"/>
        <w:rPr>
          <w:sz w:val="28"/>
          <w:szCs w:val="28"/>
        </w:rPr>
      </w:pPr>
      <w:r w:rsidRPr="00EA53E2">
        <w:rPr>
          <w:sz w:val="28"/>
          <w:szCs w:val="28"/>
        </w:rPr>
        <w:lastRenderedPageBreak/>
        <w:t>– выездные соревнования в г.Карасук по мини-футболу (участвовали 15 спортсменов);</w:t>
      </w:r>
    </w:p>
    <w:p w:rsidR="00651DF2" w:rsidRPr="00EA53E2" w:rsidRDefault="00651DF2" w:rsidP="00651DF2">
      <w:pPr>
        <w:pStyle w:val="af"/>
        <w:jc w:val="both"/>
        <w:rPr>
          <w:sz w:val="28"/>
          <w:szCs w:val="28"/>
        </w:rPr>
      </w:pPr>
      <w:r w:rsidRPr="00EA53E2">
        <w:rPr>
          <w:sz w:val="28"/>
          <w:szCs w:val="28"/>
        </w:rPr>
        <w:t>–  комплекс развлекательных программ (совместно с ДК), на летней оздоровительной площадке;</w:t>
      </w:r>
    </w:p>
    <w:p w:rsidR="00651DF2" w:rsidRPr="00EA53E2" w:rsidRDefault="00651DF2" w:rsidP="00651DF2">
      <w:pPr>
        <w:pStyle w:val="af"/>
        <w:jc w:val="both"/>
        <w:rPr>
          <w:sz w:val="28"/>
          <w:szCs w:val="28"/>
        </w:rPr>
      </w:pPr>
      <w:r w:rsidRPr="00EA53E2">
        <w:rPr>
          <w:sz w:val="28"/>
          <w:szCs w:val="28"/>
        </w:rPr>
        <w:t>– праздник, посвященный Дню Физкультурника (35 участников);</w:t>
      </w:r>
    </w:p>
    <w:p w:rsidR="00651DF2" w:rsidRPr="00EA53E2" w:rsidRDefault="00651DF2" w:rsidP="00651DF2">
      <w:pPr>
        <w:pStyle w:val="af"/>
        <w:jc w:val="both"/>
        <w:rPr>
          <w:sz w:val="28"/>
          <w:szCs w:val="28"/>
        </w:rPr>
      </w:pPr>
      <w:r w:rsidRPr="00EA53E2">
        <w:rPr>
          <w:sz w:val="28"/>
          <w:szCs w:val="28"/>
        </w:rPr>
        <w:t>– спортивные соревнования (совместно с учителем физической культуры), посвященные Дню Знаний (44 участника);</w:t>
      </w:r>
    </w:p>
    <w:p w:rsidR="00651DF2" w:rsidRPr="00EA53E2" w:rsidRDefault="00651DF2" w:rsidP="00651DF2">
      <w:pPr>
        <w:pStyle w:val="af"/>
        <w:jc w:val="both"/>
        <w:rPr>
          <w:sz w:val="28"/>
          <w:szCs w:val="28"/>
        </w:rPr>
      </w:pPr>
      <w:r w:rsidRPr="00EA53E2">
        <w:rPr>
          <w:sz w:val="28"/>
          <w:szCs w:val="28"/>
        </w:rPr>
        <w:t>– участие  в соревнованиях по шашкам, посвященных Дню сельского хозяйства, команда заняла 2 место;</w:t>
      </w:r>
    </w:p>
    <w:p w:rsidR="00651DF2" w:rsidRPr="00EA53E2" w:rsidRDefault="00651DF2" w:rsidP="00651DF2">
      <w:pPr>
        <w:pStyle w:val="af"/>
        <w:jc w:val="both"/>
        <w:rPr>
          <w:sz w:val="28"/>
          <w:szCs w:val="28"/>
        </w:rPr>
      </w:pPr>
      <w:r w:rsidRPr="00EA53E2">
        <w:rPr>
          <w:sz w:val="28"/>
          <w:szCs w:val="28"/>
        </w:rPr>
        <w:t>– тренировки по футболу 2 раза в неделю;</w:t>
      </w:r>
    </w:p>
    <w:p w:rsidR="00651DF2" w:rsidRPr="00EA53E2" w:rsidRDefault="00651DF2" w:rsidP="00651DF2">
      <w:pPr>
        <w:pStyle w:val="af"/>
        <w:jc w:val="both"/>
        <w:rPr>
          <w:sz w:val="28"/>
          <w:szCs w:val="28"/>
        </w:rPr>
      </w:pPr>
      <w:r w:rsidRPr="00EA53E2">
        <w:rPr>
          <w:sz w:val="28"/>
          <w:szCs w:val="28"/>
        </w:rPr>
        <w:t>– работа секций: теннис, волейбол, футбол.</w:t>
      </w:r>
    </w:p>
    <w:p w:rsidR="00651DF2" w:rsidRPr="00EA53E2" w:rsidRDefault="00651DF2" w:rsidP="00651DF2">
      <w:pPr>
        <w:pStyle w:val="af"/>
        <w:jc w:val="both"/>
        <w:rPr>
          <w:sz w:val="28"/>
          <w:szCs w:val="28"/>
        </w:rPr>
      </w:pPr>
    </w:p>
    <w:p w:rsidR="00651DF2" w:rsidRPr="00EA53E2" w:rsidRDefault="00651DF2" w:rsidP="00651DF2">
      <w:pPr>
        <w:pStyle w:val="af"/>
        <w:jc w:val="center"/>
        <w:rPr>
          <w:b/>
          <w:sz w:val="28"/>
          <w:szCs w:val="28"/>
        </w:rPr>
      </w:pPr>
      <w:r w:rsidRPr="00EA53E2">
        <w:rPr>
          <w:b/>
          <w:sz w:val="28"/>
          <w:szCs w:val="28"/>
        </w:rPr>
        <w:t>7.5.Социальная защита населения</w:t>
      </w:r>
    </w:p>
    <w:p w:rsidR="00651DF2" w:rsidRPr="00EA53E2" w:rsidRDefault="00651DF2" w:rsidP="00651DF2">
      <w:pPr>
        <w:pStyle w:val="af"/>
        <w:jc w:val="both"/>
        <w:rPr>
          <w:sz w:val="28"/>
          <w:szCs w:val="28"/>
        </w:rPr>
      </w:pPr>
      <w:r w:rsidRPr="00EA53E2">
        <w:rPr>
          <w:sz w:val="28"/>
          <w:szCs w:val="28"/>
        </w:rPr>
        <w:t xml:space="preserve">         </w:t>
      </w:r>
      <w:r w:rsidR="004C3A25" w:rsidRPr="00EA53E2">
        <w:rPr>
          <w:sz w:val="28"/>
          <w:szCs w:val="28"/>
        </w:rPr>
        <w:t>В 2021</w:t>
      </w:r>
      <w:r w:rsidRPr="00EA53E2">
        <w:rPr>
          <w:sz w:val="28"/>
          <w:szCs w:val="28"/>
        </w:rPr>
        <w:t xml:space="preserve"> году на учете в органах социальной защиты населения  состояло: </w:t>
      </w:r>
    </w:p>
    <w:p w:rsidR="00651DF2" w:rsidRPr="00EA53E2" w:rsidRDefault="00651DF2" w:rsidP="00651DF2">
      <w:pPr>
        <w:pStyle w:val="af"/>
        <w:jc w:val="both"/>
        <w:rPr>
          <w:sz w:val="28"/>
          <w:szCs w:val="28"/>
        </w:rPr>
      </w:pPr>
      <w:r w:rsidRPr="00EA53E2">
        <w:rPr>
          <w:sz w:val="28"/>
          <w:szCs w:val="28"/>
        </w:rPr>
        <w:t>--- 101 семья, многодетных, малообеспеченных  и одиноких пенсионеров,  в них 249 детей.</w:t>
      </w:r>
    </w:p>
    <w:p w:rsidR="00651DF2" w:rsidRPr="00EA53E2" w:rsidRDefault="00530674" w:rsidP="00651DF2">
      <w:pPr>
        <w:pStyle w:val="af"/>
        <w:jc w:val="both"/>
        <w:rPr>
          <w:sz w:val="28"/>
          <w:szCs w:val="28"/>
        </w:rPr>
      </w:pPr>
      <w:r w:rsidRPr="00EA53E2">
        <w:rPr>
          <w:sz w:val="28"/>
          <w:szCs w:val="28"/>
        </w:rPr>
        <w:t xml:space="preserve">-- 10 семей </w:t>
      </w:r>
      <w:r w:rsidR="00651DF2" w:rsidRPr="00EA53E2">
        <w:rPr>
          <w:sz w:val="28"/>
          <w:szCs w:val="28"/>
        </w:rPr>
        <w:t xml:space="preserve"> испытывающих трудности в социал</w:t>
      </w:r>
      <w:r w:rsidRPr="00EA53E2">
        <w:rPr>
          <w:sz w:val="28"/>
          <w:szCs w:val="28"/>
        </w:rPr>
        <w:t>ьной адаптации, в них 32 ребенка</w:t>
      </w:r>
      <w:r w:rsidR="00651DF2" w:rsidRPr="00EA53E2">
        <w:rPr>
          <w:sz w:val="28"/>
          <w:szCs w:val="28"/>
        </w:rPr>
        <w:t>.</w:t>
      </w:r>
    </w:p>
    <w:p w:rsidR="00651DF2" w:rsidRPr="00EA53E2" w:rsidRDefault="00651DF2" w:rsidP="00651DF2">
      <w:pPr>
        <w:pStyle w:val="af"/>
        <w:jc w:val="both"/>
        <w:rPr>
          <w:sz w:val="28"/>
          <w:szCs w:val="28"/>
        </w:rPr>
      </w:pPr>
      <w:r w:rsidRPr="00EA53E2">
        <w:rPr>
          <w:sz w:val="28"/>
          <w:szCs w:val="28"/>
        </w:rPr>
        <w:t xml:space="preserve">-- 2 семьи, находящиеся в социально-опасном положении, в них </w:t>
      </w:r>
      <w:r w:rsidR="00C43D66" w:rsidRPr="00EA53E2">
        <w:rPr>
          <w:sz w:val="28"/>
          <w:szCs w:val="28"/>
        </w:rPr>
        <w:t>9 детей</w:t>
      </w:r>
      <w:r w:rsidRPr="00EA53E2">
        <w:rPr>
          <w:sz w:val="28"/>
          <w:szCs w:val="28"/>
        </w:rPr>
        <w:t>.</w:t>
      </w:r>
    </w:p>
    <w:p w:rsidR="00651DF2" w:rsidRPr="00EA53E2" w:rsidRDefault="00C43D66" w:rsidP="00651DF2">
      <w:pPr>
        <w:pStyle w:val="af"/>
        <w:jc w:val="both"/>
        <w:rPr>
          <w:sz w:val="28"/>
          <w:szCs w:val="28"/>
        </w:rPr>
      </w:pPr>
      <w:r w:rsidRPr="00EA53E2">
        <w:rPr>
          <w:sz w:val="28"/>
          <w:szCs w:val="28"/>
        </w:rPr>
        <w:t>-- 8</w:t>
      </w:r>
      <w:r w:rsidR="00651DF2" w:rsidRPr="00EA53E2">
        <w:rPr>
          <w:sz w:val="28"/>
          <w:szCs w:val="28"/>
        </w:rPr>
        <w:t xml:space="preserve"> семей, испытывающих трудности в социальной ада</w:t>
      </w:r>
      <w:r w:rsidRPr="00EA53E2">
        <w:rPr>
          <w:sz w:val="28"/>
          <w:szCs w:val="28"/>
        </w:rPr>
        <w:t>птации, в них 22 ребенка</w:t>
      </w:r>
      <w:r w:rsidR="00651DF2" w:rsidRPr="00EA53E2">
        <w:rPr>
          <w:sz w:val="28"/>
          <w:szCs w:val="28"/>
        </w:rPr>
        <w:t>.</w:t>
      </w:r>
    </w:p>
    <w:p w:rsidR="00651DF2" w:rsidRPr="00EA53E2" w:rsidRDefault="00651DF2" w:rsidP="00651DF2">
      <w:pPr>
        <w:pStyle w:val="af"/>
        <w:jc w:val="both"/>
        <w:rPr>
          <w:sz w:val="28"/>
          <w:szCs w:val="28"/>
        </w:rPr>
      </w:pPr>
      <w:r w:rsidRPr="00EA53E2">
        <w:rPr>
          <w:sz w:val="28"/>
          <w:szCs w:val="28"/>
        </w:rPr>
        <w:t xml:space="preserve">        </w:t>
      </w:r>
      <w:r w:rsidR="00C43D66" w:rsidRPr="00EA53E2">
        <w:rPr>
          <w:sz w:val="28"/>
          <w:szCs w:val="28"/>
        </w:rPr>
        <w:t>В 2022</w:t>
      </w:r>
      <w:r w:rsidRPr="00EA53E2">
        <w:rPr>
          <w:sz w:val="28"/>
          <w:szCs w:val="28"/>
        </w:rPr>
        <w:t xml:space="preserve"> году на учете в органах социальной защиты населения  состояло: </w:t>
      </w:r>
    </w:p>
    <w:p w:rsidR="00651DF2" w:rsidRPr="00EA53E2" w:rsidRDefault="00651DF2" w:rsidP="00651DF2">
      <w:pPr>
        <w:pStyle w:val="af"/>
        <w:jc w:val="both"/>
        <w:rPr>
          <w:sz w:val="28"/>
          <w:szCs w:val="28"/>
        </w:rPr>
      </w:pPr>
      <w:r w:rsidRPr="00EA53E2">
        <w:rPr>
          <w:sz w:val="28"/>
          <w:szCs w:val="28"/>
        </w:rPr>
        <w:t>--- 108 семей, многодетных, малообеспеченных  и одиноких пенсионеров,  в них 190 детей.</w:t>
      </w:r>
    </w:p>
    <w:p w:rsidR="00651DF2" w:rsidRPr="00EA53E2" w:rsidRDefault="00C43D66" w:rsidP="00651DF2">
      <w:pPr>
        <w:pStyle w:val="af"/>
        <w:jc w:val="both"/>
        <w:rPr>
          <w:sz w:val="28"/>
          <w:szCs w:val="28"/>
        </w:rPr>
      </w:pPr>
      <w:r w:rsidRPr="00EA53E2">
        <w:rPr>
          <w:sz w:val="28"/>
          <w:szCs w:val="28"/>
        </w:rPr>
        <w:t>-- 11</w:t>
      </w:r>
      <w:r w:rsidR="00651DF2" w:rsidRPr="00EA53E2">
        <w:rPr>
          <w:sz w:val="28"/>
          <w:szCs w:val="28"/>
        </w:rPr>
        <w:t xml:space="preserve"> семей  находящихся в социально-опасном положении и испытывающих трудности в социальной адаптации, в них </w:t>
      </w:r>
      <w:r w:rsidRPr="00EA53E2">
        <w:rPr>
          <w:sz w:val="28"/>
          <w:szCs w:val="28"/>
        </w:rPr>
        <w:t>38 детей</w:t>
      </w:r>
      <w:r w:rsidR="00651DF2" w:rsidRPr="00EA53E2">
        <w:rPr>
          <w:sz w:val="28"/>
          <w:szCs w:val="28"/>
        </w:rPr>
        <w:t>.</w:t>
      </w:r>
    </w:p>
    <w:p w:rsidR="00651DF2" w:rsidRPr="00EA53E2" w:rsidRDefault="00C43D66" w:rsidP="00651DF2">
      <w:pPr>
        <w:pStyle w:val="af"/>
        <w:jc w:val="both"/>
        <w:rPr>
          <w:sz w:val="28"/>
          <w:szCs w:val="28"/>
        </w:rPr>
      </w:pPr>
      <w:r w:rsidRPr="00EA53E2">
        <w:rPr>
          <w:sz w:val="28"/>
          <w:szCs w:val="28"/>
        </w:rPr>
        <w:t>-- 11</w:t>
      </w:r>
      <w:r w:rsidR="00651DF2" w:rsidRPr="00EA53E2">
        <w:rPr>
          <w:sz w:val="28"/>
          <w:szCs w:val="28"/>
        </w:rPr>
        <w:t xml:space="preserve"> семей, испытывающих трудности в социальной адаптации, в них </w:t>
      </w:r>
      <w:r w:rsidRPr="00EA53E2">
        <w:rPr>
          <w:sz w:val="28"/>
          <w:szCs w:val="28"/>
        </w:rPr>
        <w:t>38 детей</w:t>
      </w:r>
      <w:r w:rsidR="00651DF2" w:rsidRPr="00EA53E2">
        <w:rPr>
          <w:sz w:val="28"/>
          <w:szCs w:val="28"/>
        </w:rPr>
        <w:t>.</w:t>
      </w:r>
    </w:p>
    <w:p w:rsidR="00651DF2" w:rsidRPr="00EA53E2" w:rsidRDefault="00651DF2" w:rsidP="00651DF2">
      <w:pPr>
        <w:pStyle w:val="af"/>
        <w:jc w:val="both"/>
        <w:rPr>
          <w:sz w:val="28"/>
          <w:szCs w:val="28"/>
        </w:rPr>
      </w:pPr>
      <w:r w:rsidRPr="00EA53E2">
        <w:rPr>
          <w:sz w:val="28"/>
          <w:szCs w:val="28"/>
        </w:rPr>
        <w:t>Трудоустроено  взрослых  членов  с</w:t>
      </w:r>
      <w:r w:rsidR="00C43D66" w:rsidRPr="00EA53E2">
        <w:rPr>
          <w:sz w:val="28"/>
          <w:szCs w:val="28"/>
        </w:rPr>
        <w:t>емьи в ЗАО  «Калиновское» в 2021 году – 3 человека, в 2022 -5</w:t>
      </w:r>
      <w:r w:rsidRPr="00EA53E2">
        <w:rPr>
          <w:sz w:val="28"/>
          <w:szCs w:val="28"/>
        </w:rPr>
        <w:t xml:space="preserve"> человек.</w:t>
      </w:r>
    </w:p>
    <w:p w:rsidR="00C43D66" w:rsidRPr="00EA53E2" w:rsidRDefault="00C43D66" w:rsidP="00651DF2">
      <w:pPr>
        <w:pStyle w:val="af"/>
        <w:jc w:val="both"/>
        <w:rPr>
          <w:sz w:val="28"/>
          <w:szCs w:val="28"/>
        </w:rPr>
      </w:pPr>
      <w:r w:rsidRPr="00EA53E2">
        <w:rPr>
          <w:sz w:val="28"/>
          <w:szCs w:val="28"/>
        </w:rPr>
        <w:t>Трудоустроено  взрослых  членов  семьи в ПФР по уходу за пожилыми людьми -2 человека.</w:t>
      </w:r>
    </w:p>
    <w:p w:rsidR="00651DF2" w:rsidRPr="00EA53E2" w:rsidRDefault="00651DF2" w:rsidP="00651DF2">
      <w:pPr>
        <w:pStyle w:val="af"/>
        <w:jc w:val="both"/>
        <w:rPr>
          <w:sz w:val="28"/>
          <w:szCs w:val="28"/>
        </w:rPr>
      </w:pPr>
      <w:r w:rsidRPr="00EA53E2">
        <w:rPr>
          <w:sz w:val="28"/>
          <w:szCs w:val="28"/>
        </w:rPr>
        <w:t xml:space="preserve">Оказано  содействие  в  лечении  от  </w:t>
      </w:r>
      <w:r w:rsidR="00C43D66" w:rsidRPr="00EA53E2">
        <w:rPr>
          <w:sz w:val="28"/>
          <w:szCs w:val="28"/>
        </w:rPr>
        <w:t>алкогольной  зависимости  в 2022</w:t>
      </w:r>
      <w:r w:rsidRPr="00EA53E2">
        <w:rPr>
          <w:sz w:val="28"/>
          <w:szCs w:val="28"/>
        </w:rPr>
        <w:t xml:space="preserve"> - 1 человек.</w:t>
      </w:r>
    </w:p>
    <w:p w:rsidR="00651DF2" w:rsidRPr="00EA53E2" w:rsidRDefault="00651DF2" w:rsidP="00651DF2">
      <w:pPr>
        <w:pStyle w:val="af"/>
        <w:jc w:val="both"/>
        <w:rPr>
          <w:sz w:val="28"/>
          <w:szCs w:val="28"/>
        </w:rPr>
      </w:pPr>
      <w:r w:rsidRPr="00EA53E2">
        <w:rPr>
          <w:sz w:val="28"/>
          <w:szCs w:val="28"/>
        </w:rPr>
        <w:t>Оказано содействие в оформлении документов для пол</w:t>
      </w:r>
      <w:r w:rsidR="00C43D66" w:rsidRPr="00EA53E2">
        <w:rPr>
          <w:sz w:val="28"/>
          <w:szCs w:val="28"/>
        </w:rPr>
        <w:t>учения социальных пособий в 2021 году – 10 семей, в 2022 году – 8</w:t>
      </w:r>
      <w:r w:rsidRPr="00EA53E2">
        <w:rPr>
          <w:sz w:val="28"/>
          <w:szCs w:val="28"/>
        </w:rPr>
        <w:t xml:space="preserve"> семей.</w:t>
      </w:r>
    </w:p>
    <w:p w:rsidR="00651DF2" w:rsidRPr="00EA53E2" w:rsidRDefault="00651DF2" w:rsidP="00651DF2">
      <w:pPr>
        <w:pStyle w:val="af"/>
        <w:jc w:val="both"/>
        <w:rPr>
          <w:sz w:val="28"/>
          <w:szCs w:val="28"/>
        </w:rPr>
      </w:pPr>
      <w:r w:rsidRPr="00EA53E2">
        <w:rPr>
          <w:sz w:val="28"/>
          <w:szCs w:val="28"/>
        </w:rPr>
        <w:t>Оказано содействие в получении обязательного медицинского</w:t>
      </w:r>
      <w:r w:rsidR="00C43D66" w:rsidRPr="00EA53E2">
        <w:rPr>
          <w:sz w:val="28"/>
          <w:szCs w:val="28"/>
        </w:rPr>
        <w:t xml:space="preserve"> страхования, СНИЛС) – 2</w:t>
      </w:r>
      <w:r w:rsidRPr="00EA53E2">
        <w:rPr>
          <w:sz w:val="28"/>
          <w:szCs w:val="28"/>
        </w:rPr>
        <w:t xml:space="preserve"> семьи.</w:t>
      </w:r>
    </w:p>
    <w:p w:rsidR="00651DF2" w:rsidRPr="00EA53E2" w:rsidRDefault="00651DF2" w:rsidP="00651DF2">
      <w:pPr>
        <w:pStyle w:val="af"/>
        <w:jc w:val="both"/>
        <w:rPr>
          <w:sz w:val="28"/>
          <w:szCs w:val="28"/>
        </w:rPr>
      </w:pPr>
      <w:r w:rsidRPr="00EA53E2">
        <w:rPr>
          <w:sz w:val="28"/>
          <w:szCs w:val="28"/>
        </w:rPr>
        <w:t>Оказано содействие в получении денежной помощи на подготовку детей к школ</w:t>
      </w:r>
      <w:r w:rsidR="00C43D66" w:rsidRPr="00EA53E2">
        <w:rPr>
          <w:sz w:val="28"/>
          <w:szCs w:val="28"/>
        </w:rPr>
        <w:t>е (для многодетных семей) в 2022 году – 6 семей</w:t>
      </w:r>
      <w:r w:rsidRPr="00EA53E2">
        <w:rPr>
          <w:sz w:val="28"/>
          <w:szCs w:val="28"/>
        </w:rPr>
        <w:t>.</w:t>
      </w:r>
    </w:p>
    <w:p w:rsidR="00651DF2" w:rsidRPr="00EA53E2" w:rsidRDefault="00651DF2" w:rsidP="00651DF2">
      <w:pPr>
        <w:pStyle w:val="af"/>
        <w:jc w:val="both"/>
        <w:rPr>
          <w:sz w:val="28"/>
          <w:szCs w:val="28"/>
        </w:rPr>
      </w:pPr>
      <w:r w:rsidRPr="00EA53E2">
        <w:rPr>
          <w:sz w:val="28"/>
          <w:szCs w:val="28"/>
        </w:rPr>
        <w:t>Содействие в организации льготного горяч</w:t>
      </w:r>
      <w:r w:rsidR="00C43D66" w:rsidRPr="00EA53E2">
        <w:rPr>
          <w:sz w:val="28"/>
          <w:szCs w:val="28"/>
        </w:rPr>
        <w:t>его питания детей в школе в 2021 году – 15 человек, в 2022</w:t>
      </w:r>
      <w:r w:rsidRPr="00EA53E2">
        <w:rPr>
          <w:sz w:val="28"/>
          <w:szCs w:val="28"/>
        </w:rPr>
        <w:t xml:space="preserve"> году</w:t>
      </w:r>
      <w:r w:rsidR="00C43D66" w:rsidRPr="00EA53E2">
        <w:rPr>
          <w:sz w:val="28"/>
          <w:szCs w:val="28"/>
        </w:rPr>
        <w:t xml:space="preserve">- </w:t>
      </w:r>
      <w:r w:rsidRPr="00EA53E2">
        <w:rPr>
          <w:sz w:val="28"/>
          <w:szCs w:val="28"/>
        </w:rPr>
        <w:t xml:space="preserve"> 23 человека.</w:t>
      </w:r>
    </w:p>
    <w:p w:rsidR="00651DF2" w:rsidRPr="00EA53E2" w:rsidRDefault="00651DF2" w:rsidP="00651DF2">
      <w:pPr>
        <w:tabs>
          <w:tab w:val="left" w:pos="3315"/>
        </w:tabs>
        <w:spacing w:after="0"/>
        <w:jc w:val="both"/>
        <w:rPr>
          <w:rFonts w:ascii="Times New Roman" w:hAnsi="Times New Roman"/>
          <w:sz w:val="28"/>
          <w:szCs w:val="28"/>
        </w:rPr>
      </w:pPr>
      <w:r w:rsidRPr="00EA53E2">
        <w:rPr>
          <w:rFonts w:ascii="Times New Roman" w:hAnsi="Times New Roman"/>
          <w:sz w:val="28"/>
          <w:szCs w:val="28"/>
        </w:rPr>
        <w:lastRenderedPageBreak/>
        <w:t>Содействие в получении паспорта гра</w:t>
      </w:r>
      <w:r w:rsidR="00C43D66" w:rsidRPr="00EA53E2">
        <w:rPr>
          <w:rFonts w:ascii="Times New Roman" w:hAnsi="Times New Roman"/>
          <w:sz w:val="28"/>
          <w:szCs w:val="28"/>
        </w:rPr>
        <w:t>жданина РФ для подростков в 2022 году – 3</w:t>
      </w:r>
      <w:r w:rsidRPr="00EA53E2">
        <w:rPr>
          <w:rFonts w:ascii="Times New Roman" w:hAnsi="Times New Roman"/>
          <w:sz w:val="28"/>
          <w:szCs w:val="28"/>
        </w:rPr>
        <w:t xml:space="preserve"> человека.</w:t>
      </w:r>
    </w:p>
    <w:p w:rsidR="00651DF2" w:rsidRPr="00EA53E2" w:rsidRDefault="00651DF2" w:rsidP="00651DF2">
      <w:pPr>
        <w:tabs>
          <w:tab w:val="left" w:pos="3315"/>
        </w:tabs>
        <w:spacing w:after="0"/>
        <w:jc w:val="both"/>
        <w:rPr>
          <w:rFonts w:ascii="Times New Roman" w:hAnsi="Times New Roman"/>
          <w:sz w:val="28"/>
          <w:szCs w:val="28"/>
        </w:rPr>
      </w:pPr>
      <w:r w:rsidRPr="00EA53E2">
        <w:rPr>
          <w:rFonts w:ascii="Times New Roman" w:hAnsi="Times New Roman"/>
          <w:sz w:val="28"/>
          <w:szCs w:val="28"/>
        </w:rPr>
        <w:t>Содействие в определении детей в детс</w:t>
      </w:r>
      <w:r w:rsidR="00C43D66" w:rsidRPr="00EA53E2">
        <w:rPr>
          <w:rFonts w:ascii="Times New Roman" w:hAnsi="Times New Roman"/>
          <w:sz w:val="28"/>
          <w:szCs w:val="28"/>
        </w:rPr>
        <w:t>кое дошкольное учреждение в 2022 году – 2</w:t>
      </w:r>
      <w:r w:rsidRPr="00EA53E2">
        <w:rPr>
          <w:rFonts w:ascii="Times New Roman" w:hAnsi="Times New Roman"/>
          <w:sz w:val="28"/>
          <w:szCs w:val="28"/>
        </w:rPr>
        <w:t xml:space="preserve"> человек</w:t>
      </w:r>
      <w:r w:rsidR="00C43D66" w:rsidRPr="00EA53E2">
        <w:rPr>
          <w:rFonts w:ascii="Times New Roman" w:hAnsi="Times New Roman"/>
          <w:sz w:val="28"/>
          <w:szCs w:val="28"/>
        </w:rPr>
        <w:t>а</w:t>
      </w:r>
      <w:r w:rsidRPr="00EA53E2">
        <w:rPr>
          <w:rFonts w:ascii="Times New Roman" w:hAnsi="Times New Roman"/>
          <w:sz w:val="28"/>
          <w:szCs w:val="28"/>
        </w:rPr>
        <w:t>.</w:t>
      </w:r>
    </w:p>
    <w:p w:rsidR="00651DF2" w:rsidRPr="00EA53E2" w:rsidRDefault="00651DF2" w:rsidP="00651DF2">
      <w:pPr>
        <w:widowControl w:val="0"/>
        <w:autoSpaceDE w:val="0"/>
        <w:autoSpaceDN w:val="0"/>
        <w:adjustRightInd w:val="0"/>
        <w:spacing w:after="0" w:line="240" w:lineRule="auto"/>
        <w:jc w:val="both"/>
        <w:rPr>
          <w:rFonts w:ascii="Times New Roman" w:hAnsi="Times New Roman"/>
          <w:sz w:val="28"/>
          <w:szCs w:val="28"/>
        </w:rPr>
      </w:pPr>
      <w:r w:rsidRPr="00EA53E2">
        <w:rPr>
          <w:rFonts w:ascii="Times New Roman" w:hAnsi="Times New Roman"/>
          <w:sz w:val="28"/>
          <w:szCs w:val="28"/>
        </w:rPr>
        <w:t>Содействие в получен</w:t>
      </w:r>
      <w:r w:rsidR="00C43D66" w:rsidRPr="00EA53E2">
        <w:rPr>
          <w:rFonts w:ascii="Times New Roman" w:hAnsi="Times New Roman"/>
          <w:sz w:val="28"/>
          <w:szCs w:val="28"/>
        </w:rPr>
        <w:t>ии субсидии на оплату ЖКУ в 2021</w:t>
      </w:r>
      <w:r w:rsidRPr="00EA53E2">
        <w:rPr>
          <w:rFonts w:ascii="Times New Roman" w:hAnsi="Times New Roman"/>
          <w:sz w:val="28"/>
          <w:szCs w:val="28"/>
        </w:rPr>
        <w:t xml:space="preserve"> году - 4 семь</w:t>
      </w:r>
      <w:r w:rsidR="00C43D66" w:rsidRPr="00EA53E2">
        <w:rPr>
          <w:rFonts w:ascii="Times New Roman" w:hAnsi="Times New Roman"/>
          <w:sz w:val="28"/>
          <w:szCs w:val="28"/>
        </w:rPr>
        <w:t>и, в 2022 году - 3</w:t>
      </w:r>
      <w:r w:rsidRPr="00EA53E2">
        <w:rPr>
          <w:rFonts w:ascii="Times New Roman" w:hAnsi="Times New Roman"/>
          <w:sz w:val="28"/>
          <w:szCs w:val="28"/>
        </w:rPr>
        <w:t xml:space="preserve"> семьи.</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Ведется ежедневный прием граждан.</w:t>
      </w:r>
    </w:p>
    <w:p w:rsidR="00651DF2" w:rsidRPr="00EA53E2" w:rsidRDefault="00651DF2" w:rsidP="00651DF2">
      <w:pPr>
        <w:spacing w:after="0" w:line="240" w:lineRule="auto"/>
        <w:jc w:val="both"/>
        <w:rPr>
          <w:rFonts w:ascii="Times New Roman" w:eastAsia="Times New Roman" w:hAnsi="Times New Roman"/>
          <w:sz w:val="28"/>
          <w:szCs w:val="28"/>
        </w:rPr>
      </w:pPr>
      <w:r w:rsidRPr="00EA53E2">
        <w:rPr>
          <w:rFonts w:ascii="Times New Roman" w:hAnsi="Times New Roman"/>
          <w:sz w:val="28"/>
          <w:szCs w:val="28"/>
        </w:rPr>
        <w:t xml:space="preserve">        </w:t>
      </w:r>
      <w:r w:rsidRPr="00EA53E2">
        <w:rPr>
          <w:rFonts w:ascii="Times New Roman" w:eastAsia="Times New Roman" w:hAnsi="Times New Roman"/>
          <w:sz w:val="28"/>
          <w:szCs w:val="28"/>
        </w:rPr>
        <w:t>Численность пенсионеров по муниципальному образо</w:t>
      </w:r>
      <w:r w:rsidR="00C43D66" w:rsidRPr="00EA53E2">
        <w:rPr>
          <w:rFonts w:ascii="Times New Roman" w:eastAsia="Times New Roman" w:hAnsi="Times New Roman"/>
          <w:sz w:val="28"/>
          <w:szCs w:val="28"/>
        </w:rPr>
        <w:t>ванию составила в 2021 году –218 человек, в 2022</w:t>
      </w:r>
      <w:r w:rsidRPr="00EA53E2">
        <w:rPr>
          <w:rFonts w:ascii="Times New Roman" w:eastAsia="Times New Roman" w:hAnsi="Times New Roman"/>
          <w:sz w:val="28"/>
          <w:szCs w:val="28"/>
        </w:rPr>
        <w:t xml:space="preserve"> году будет -215 человек. Задолженности по выплате пенсии нет.</w:t>
      </w:r>
    </w:p>
    <w:p w:rsidR="00651DF2" w:rsidRPr="00EA53E2" w:rsidRDefault="00C43D66"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В 2022</w:t>
      </w:r>
      <w:r w:rsidR="00651DF2" w:rsidRPr="00EA53E2">
        <w:rPr>
          <w:rFonts w:ascii="Times New Roman" w:eastAsia="Times New Roman" w:hAnsi="Times New Roman"/>
          <w:sz w:val="28"/>
          <w:szCs w:val="28"/>
        </w:rPr>
        <w:t xml:space="preserve"> году согласно комплексной операции «Подросток», «Школьный звонок для всех» проведены рейды межведомственной комиссией в семьи социального патронажа и профилактического учета. Проведены профилактические беседы о здоровом образе жизни, о планировании семьи.</w:t>
      </w:r>
    </w:p>
    <w:p w:rsidR="00651DF2" w:rsidRPr="00EA53E2" w:rsidRDefault="00651DF2" w:rsidP="00651DF2">
      <w:pPr>
        <w:keepNext/>
        <w:tabs>
          <w:tab w:val="left" w:pos="708"/>
          <w:tab w:val="left" w:pos="1209"/>
        </w:tabs>
        <w:spacing w:after="0" w:line="240" w:lineRule="auto"/>
        <w:jc w:val="center"/>
        <w:outlineLvl w:val="0"/>
        <w:rPr>
          <w:rFonts w:ascii="Times New Roman" w:eastAsia="Times New Roman" w:hAnsi="Times New Roman"/>
          <w:b/>
          <w:sz w:val="28"/>
          <w:szCs w:val="20"/>
        </w:rPr>
      </w:pPr>
      <w:r w:rsidRPr="00EA53E2">
        <w:rPr>
          <w:rFonts w:ascii="Times New Roman" w:eastAsia="Times New Roman" w:hAnsi="Times New Roman"/>
          <w:b/>
          <w:sz w:val="28"/>
          <w:szCs w:val="28"/>
        </w:rPr>
        <w:t>8.Бюджет</w:t>
      </w:r>
    </w:p>
    <w:p w:rsidR="00651DF2" w:rsidRPr="00EA53E2" w:rsidRDefault="00651DF2" w:rsidP="00651DF2">
      <w:pPr>
        <w:tabs>
          <w:tab w:val="left" w:pos="6380"/>
          <w:tab w:val="right" w:pos="9355"/>
        </w:tabs>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Всего за 2021г. получено собственных доходов на общую сумму 2949,95 тыс. руб. Собственные доходы на душу населения  увеличились (104,21 %)  к уровн</w:t>
      </w:r>
      <w:r w:rsidR="001D0720" w:rsidRPr="00EA53E2">
        <w:rPr>
          <w:rFonts w:ascii="Times New Roman" w:eastAsia="Times New Roman" w:hAnsi="Times New Roman"/>
          <w:sz w:val="28"/>
          <w:szCs w:val="28"/>
        </w:rPr>
        <w:t>ю 2020 года  и составили 2814,8</w:t>
      </w:r>
      <w:r w:rsidRPr="00EA53E2">
        <w:rPr>
          <w:rFonts w:ascii="Times New Roman" w:eastAsia="Times New Roman" w:hAnsi="Times New Roman"/>
          <w:sz w:val="28"/>
          <w:szCs w:val="28"/>
        </w:rPr>
        <w:t xml:space="preserve"> руб. Из общей суммы дотации, субвенции, субсидии  получено на з/плату с отчислениями 3405,83тыс.руб., на коммунальные услуги –  724,61 тыс.руб., на прочие выплаты – 2210,00 тыс.руб.</w:t>
      </w:r>
    </w:p>
    <w:p w:rsidR="00651DF2" w:rsidRPr="00EA53E2" w:rsidRDefault="00651DF2" w:rsidP="00651DF2">
      <w:pPr>
        <w:spacing w:after="0" w:line="240" w:lineRule="auto"/>
        <w:ind w:firstLine="567"/>
        <w:jc w:val="both"/>
        <w:rPr>
          <w:rFonts w:ascii="Times New Roman" w:eastAsia="Times New Roman" w:hAnsi="Times New Roman"/>
          <w:sz w:val="28"/>
          <w:szCs w:val="28"/>
        </w:rPr>
      </w:pPr>
      <w:r w:rsidRPr="00EA53E2">
        <w:rPr>
          <w:rFonts w:ascii="Times New Roman" w:eastAsia="Times New Roman" w:hAnsi="Times New Roman"/>
          <w:sz w:val="28"/>
          <w:szCs w:val="28"/>
        </w:rPr>
        <w:t>Расходная часть бюджета Калиновского сельсовета за 2021г. исполнена на      80,85 % (план – 6822,12 тыс.руб. факт – 5515,83 тыс.руб.)</w:t>
      </w:r>
    </w:p>
    <w:p w:rsidR="00651DF2" w:rsidRPr="00EA53E2" w:rsidRDefault="00651DF2" w:rsidP="00651DF2">
      <w:pPr>
        <w:spacing w:after="0" w:line="240" w:lineRule="auto"/>
        <w:ind w:firstLine="360"/>
        <w:jc w:val="both"/>
        <w:rPr>
          <w:rFonts w:ascii="Times New Roman" w:eastAsia="Times New Roman" w:hAnsi="Times New Roman"/>
          <w:sz w:val="28"/>
          <w:szCs w:val="28"/>
        </w:rPr>
      </w:pPr>
      <w:r w:rsidRPr="00EA53E2">
        <w:rPr>
          <w:rFonts w:ascii="Times New Roman" w:eastAsia="Times New Roman" w:hAnsi="Times New Roman"/>
          <w:sz w:val="28"/>
          <w:szCs w:val="28"/>
        </w:rPr>
        <w:t xml:space="preserve"> В 2022 году бюджет планируется исполнить  по поступлению собственных доходов. Собственные доходы на душу населения  </w:t>
      </w:r>
      <w:r w:rsidRPr="00EA53E2">
        <w:rPr>
          <w:rStyle w:val="af0"/>
          <w:rFonts w:eastAsia="Calibri"/>
          <w:sz w:val="28"/>
          <w:szCs w:val="28"/>
        </w:rPr>
        <w:t>ожидаются на уровне</w:t>
      </w:r>
      <w:r w:rsidRPr="00EA53E2">
        <w:rPr>
          <w:rFonts w:ascii="Times New Roman" w:eastAsia="Times New Roman" w:hAnsi="Times New Roman"/>
          <w:sz w:val="28"/>
          <w:szCs w:val="28"/>
        </w:rPr>
        <w:t xml:space="preserve"> 20</w:t>
      </w:r>
      <w:r w:rsidR="00BB7883" w:rsidRPr="00EA53E2">
        <w:rPr>
          <w:rFonts w:ascii="Times New Roman" w:eastAsia="Times New Roman" w:hAnsi="Times New Roman"/>
          <w:sz w:val="28"/>
          <w:szCs w:val="28"/>
        </w:rPr>
        <w:t>49,80 рублей ( 72,82 %  от 2021</w:t>
      </w:r>
      <w:r w:rsidRPr="00EA53E2">
        <w:rPr>
          <w:rFonts w:ascii="Times New Roman" w:eastAsia="Times New Roman" w:hAnsi="Times New Roman"/>
          <w:sz w:val="28"/>
          <w:szCs w:val="28"/>
        </w:rPr>
        <w:t xml:space="preserve"> года).</w:t>
      </w:r>
    </w:p>
    <w:p w:rsidR="00651DF2" w:rsidRPr="00EA53E2" w:rsidRDefault="00651DF2" w:rsidP="00651DF2">
      <w:pPr>
        <w:spacing w:after="0" w:line="240" w:lineRule="auto"/>
        <w:ind w:firstLine="360"/>
        <w:jc w:val="both"/>
        <w:rPr>
          <w:rFonts w:ascii="Times New Roman" w:eastAsia="Times New Roman" w:hAnsi="Times New Roman"/>
          <w:sz w:val="28"/>
          <w:szCs w:val="28"/>
        </w:rPr>
      </w:pPr>
      <w:r w:rsidRPr="00EA53E2">
        <w:rPr>
          <w:rFonts w:ascii="Times New Roman" w:eastAsia="Times New Roman" w:hAnsi="Times New Roman"/>
          <w:sz w:val="28"/>
          <w:szCs w:val="28"/>
        </w:rPr>
        <w:t xml:space="preserve"> </w:t>
      </w:r>
    </w:p>
    <w:p w:rsidR="00651DF2" w:rsidRPr="00EA53E2" w:rsidRDefault="00651DF2" w:rsidP="00651DF2">
      <w:pPr>
        <w:pStyle w:val="af"/>
        <w:jc w:val="center"/>
        <w:rPr>
          <w:b/>
          <w:sz w:val="28"/>
          <w:szCs w:val="28"/>
        </w:rPr>
      </w:pPr>
      <w:r w:rsidRPr="00EA53E2">
        <w:rPr>
          <w:b/>
          <w:sz w:val="28"/>
          <w:szCs w:val="28"/>
          <w:lang w:val="en-US"/>
        </w:rPr>
        <w:t>III</w:t>
      </w:r>
      <w:r w:rsidRPr="00EA53E2">
        <w:rPr>
          <w:b/>
          <w:sz w:val="28"/>
          <w:szCs w:val="28"/>
        </w:rPr>
        <w:t>.Оценка факторов и ограничений экономического роста Калиновского сельсовета Карасукского района Новосибирской области на 2023 год и плановый период 2024 и 2025 годов</w:t>
      </w:r>
    </w:p>
    <w:p w:rsidR="00651DF2" w:rsidRPr="00EA53E2" w:rsidRDefault="00651DF2" w:rsidP="00651DF2">
      <w:pPr>
        <w:pStyle w:val="af"/>
        <w:ind w:firstLine="567"/>
        <w:jc w:val="both"/>
        <w:rPr>
          <w:sz w:val="28"/>
          <w:szCs w:val="28"/>
        </w:rPr>
      </w:pPr>
      <w:r w:rsidRPr="00EA53E2">
        <w:rPr>
          <w:sz w:val="28"/>
          <w:szCs w:val="28"/>
        </w:rPr>
        <w:t>Основными факторами торможения инвестиционных процессов, выступают: снижение потребительского спроса, вызванное незначительным ростом доходов населения, высокие процентные ставки по кредитам.</w:t>
      </w:r>
    </w:p>
    <w:p w:rsidR="00651DF2" w:rsidRPr="00EA53E2" w:rsidRDefault="00651DF2" w:rsidP="00651DF2">
      <w:pPr>
        <w:pStyle w:val="af"/>
        <w:ind w:firstLine="567"/>
        <w:jc w:val="both"/>
        <w:rPr>
          <w:sz w:val="28"/>
          <w:szCs w:val="28"/>
        </w:rPr>
      </w:pPr>
      <w:r w:rsidRPr="00EA53E2">
        <w:rPr>
          <w:sz w:val="28"/>
          <w:szCs w:val="28"/>
        </w:rPr>
        <w:t xml:space="preserve">Отмечается замедление темпов роста заработной платы в экономике поселения. Среднемесячная номинальная начисленная заработная плата за 2022 года составила 22955,00 рубля и увеличилась по сравнению с  2021 годом на 120,13 %. Потребительский спрос последние годы являлся одним из основных факторов, поддерживающих рост экономики. Вместе с тем замедление роста </w:t>
      </w:r>
      <w:r w:rsidRPr="00EA53E2">
        <w:rPr>
          <w:sz w:val="28"/>
          <w:szCs w:val="28"/>
        </w:rPr>
        <w:lastRenderedPageBreak/>
        <w:t>заработной платы и доходов населения все в большей степени сказывается на динамике розничных продаж.</w:t>
      </w:r>
    </w:p>
    <w:p w:rsidR="00651DF2" w:rsidRPr="00EA53E2" w:rsidRDefault="00651DF2" w:rsidP="00651DF2">
      <w:pPr>
        <w:pStyle w:val="af"/>
        <w:ind w:firstLine="567"/>
        <w:jc w:val="both"/>
        <w:rPr>
          <w:sz w:val="28"/>
          <w:szCs w:val="28"/>
        </w:rPr>
      </w:pPr>
      <w:r w:rsidRPr="00EA53E2">
        <w:rPr>
          <w:sz w:val="28"/>
          <w:szCs w:val="28"/>
        </w:rPr>
        <w:t>Соответственно, незначительный рост динамики оборота розничной торговли отрицательно влияет на объем производства товаров.</w:t>
      </w:r>
    </w:p>
    <w:p w:rsidR="00651DF2" w:rsidRPr="00EA53E2" w:rsidRDefault="00651DF2" w:rsidP="00651DF2">
      <w:pPr>
        <w:pStyle w:val="af"/>
        <w:ind w:firstLine="567"/>
        <w:jc w:val="both"/>
        <w:rPr>
          <w:sz w:val="28"/>
          <w:szCs w:val="28"/>
        </w:rPr>
      </w:pPr>
      <w:r w:rsidRPr="00EA53E2">
        <w:rPr>
          <w:sz w:val="28"/>
          <w:szCs w:val="28"/>
        </w:rPr>
        <w:t>В тоже время остаются существенными риски отрицательного влияния общероссийских экономических тенденций на социально-экономическое развитие  поселения.</w:t>
      </w:r>
    </w:p>
    <w:p w:rsidR="00651DF2" w:rsidRPr="00EA53E2" w:rsidRDefault="00651DF2" w:rsidP="00651DF2">
      <w:pPr>
        <w:pStyle w:val="af"/>
        <w:ind w:firstLine="567"/>
        <w:jc w:val="both"/>
        <w:rPr>
          <w:i/>
          <w:sz w:val="28"/>
          <w:szCs w:val="28"/>
        </w:rPr>
      </w:pPr>
      <w:r w:rsidRPr="00EA53E2">
        <w:rPr>
          <w:sz w:val="28"/>
          <w:szCs w:val="28"/>
        </w:rPr>
        <w:t>Росту экономического развития будут способствовать намеченные точки роста  по отраслям:</w:t>
      </w:r>
    </w:p>
    <w:p w:rsidR="00651DF2" w:rsidRPr="00EA53E2" w:rsidRDefault="00651DF2" w:rsidP="00651DF2">
      <w:pPr>
        <w:pStyle w:val="af"/>
        <w:jc w:val="both"/>
        <w:rPr>
          <w:i/>
          <w:sz w:val="28"/>
          <w:szCs w:val="28"/>
        </w:rPr>
      </w:pPr>
      <w:r w:rsidRPr="00EA53E2">
        <w:rPr>
          <w:i/>
          <w:sz w:val="28"/>
          <w:szCs w:val="28"/>
        </w:rPr>
        <w:t>Развитие сельского хозяйства</w:t>
      </w:r>
    </w:p>
    <w:p w:rsidR="00651DF2" w:rsidRPr="00EA53E2" w:rsidRDefault="00651DF2" w:rsidP="00651DF2">
      <w:pPr>
        <w:pStyle w:val="af"/>
        <w:ind w:firstLine="567"/>
        <w:jc w:val="both"/>
        <w:rPr>
          <w:sz w:val="28"/>
          <w:szCs w:val="28"/>
        </w:rPr>
      </w:pPr>
      <w:r w:rsidRPr="00EA53E2">
        <w:rPr>
          <w:sz w:val="28"/>
          <w:szCs w:val="28"/>
        </w:rPr>
        <w:t>Продолжится работа по строительству, реконструкции и модернизации  животноводческих помещений.</w:t>
      </w:r>
    </w:p>
    <w:p w:rsidR="00651DF2" w:rsidRPr="00EA53E2" w:rsidRDefault="00651DF2" w:rsidP="00651DF2">
      <w:pPr>
        <w:pStyle w:val="af"/>
        <w:ind w:firstLine="567"/>
        <w:jc w:val="both"/>
        <w:rPr>
          <w:sz w:val="28"/>
          <w:szCs w:val="28"/>
        </w:rPr>
      </w:pPr>
      <w:r w:rsidRPr="00EA53E2">
        <w:rPr>
          <w:sz w:val="28"/>
          <w:szCs w:val="28"/>
        </w:rPr>
        <w:t>Развитие растениеводства, путём внедрения современных наукоёмких технологий выращивания сельскохозяйственных культур.</w:t>
      </w:r>
    </w:p>
    <w:p w:rsidR="00651DF2" w:rsidRPr="00EA53E2" w:rsidRDefault="00651DF2" w:rsidP="00651DF2">
      <w:pPr>
        <w:pStyle w:val="af"/>
        <w:ind w:firstLine="567"/>
        <w:jc w:val="both"/>
        <w:rPr>
          <w:sz w:val="28"/>
          <w:szCs w:val="28"/>
        </w:rPr>
      </w:pPr>
      <w:r w:rsidRPr="00EA53E2">
        <w:rPr>
          <w:sz w:val="28"/>
          <w:szCs w:val="28"/>
        </w:rPr>
        <w:t>Широкое использование высококачественных семян элиты и суперэлиты районированных на территории Новосибирской области, минеральных удобрений и средств защиты растений, а также производство семян многолетних трав, восстановление гидромелиоративных сооружений.</w:t>
      </w:r>
    </w:p>
    <w:p w:rsidR="00651DF2" w:rsidRPr="00EA53E2" w:rsidRDefault="00651DF2" w:rsidP="00651DF2">
      <w:pPr>
        <w:pStyle w:val="af"/>
        <w:ind w:firstLine="567"/>
        <w:jc w:val="both"/>
        <w:rPr>
          <w:sz w:val="28"/>
          <w:szCs w:val="28"/>
        </w:rPr>
      </w:pPr>
      <w:r w:rsidRPr="00EA53E2">
        <w:rPr>
          <w:sz w:val="28"/>
          <w:szCs w:val="28"/>
        </w:rPr>
        <w:t>Создание прочной кормовой базы, за счёт улучшения состояния многолетних трав, пастбищ, увеличение площадей однолетних трав, кукурузы, увеличение урожайности кормовых  культур,  распространение передового опыта, новых технологий.</w:t>
      </w:r>
    </w:p>
    <w:p w:rsidR="00651DF2" w:rsidRPr="00EA53E2" w:rsidRDefault="00651DF2" w:rsidP="00651DF2">
      <w:pPr>
        <w:pStyle w:val="af"/>
        <w:ind w:firstLine="567"/>
        <w:jc w:val="both"/>
        <w:rPr>
          <w:sz w:val="28"/>
          <w:szCs w:val="28"/>
        </w:rPr>
      </w:pPr>
      <w:r w:rsidRPr="00EA53E2">
        <w:rPr>
          <w:sz w:val="28"/>
          <w:szCs w:val="28"/>
        </w:rPr>
        <w:t>С целью обеспечения занятости населения в сельской местности продолжится работа по созданию малых форм хозяйствования (ЛПХ и КФХ).</w:t>
      </w:r>
    </w:p>
    <w:p w:rsidR="00651DF2" w:rsidRPr="00EA53E2" w:rsidRDefault="00651DF2" w:rsidP="00651DF2">
      <w:pPr>
        <w:pStyle w:val="af"/>
        <w:jc w:val="both"/>
        <w:rPr>
          <w:i/>
          <w:sz w:val="28"/>
          <w:szCs w:val="28"/>
        </w:rPr>
      </w:pPr>
      <w:r w:rsidRPr="00EA53E2">
        <w:rPr>
          <w:i/>
          <w:sz w:val="28"/>
          <w:szCs w:val="28"/>
        </w:rPr>
        <w:t>Строительство</w:t>
      </w:r>
    </w:p>
    <w:p w:rsidR="00651DF2" w:rsidRPr="00EA53E2" w:rsidRDefault="00651DF2" w:rsidP="00651DF2">
      <w:pPr>
        <w:pStyle w:val="af"/>
        <w:ind w:firstLine="567"/>
        <w:jc w:val="both"/>
        <w:rPr>
          <w:sz w:val="28"/>
          <w:szCs w:val="28"/>
        </w:rPr>
      </w:pPr>
      <w:r w:rsidRPr="00EA53E2">
        <w:rPr>
          <w:sz w:val="28"/>
          <w:szCs w:val="28"/>
        </w:rPr>
        <w:t>Продолжится работа по содействию в обеспечении жильем многодетных семей, ветеранов, инвалидов и других социально незащищенных слоев населения.</w:t>
      </w:r>
    </w:p>
    <w:p w:rsidR="00651DF2" w:rsidRPr="00EA53E2" w:rsidRDefault="00651DF2" w:rsidP="00651DF2">
      <w:pPr>
        <w:pStyle w:val="af"/>
        <w:jc w:val="both"/>
        <w:rPr>
          <w:bCs/>
          <w:i/>
          <w:sz w:val="28"/>
          <w:szCs w:val="28"/>
        </w:rPr>
      </w:pPr>
      <w:r w:rsidRPr="00EA53E2">
        <w:rPr>
          <w:bCs/>
          <w:i/>
          <w:sz w:val="28"/>
          <w:szCs w:val="28"/>
        </w:rPr>
        <w:t xml:space="preserve">Развитие системы медицинских услуг </w:t>
      </w:r>
    </w:p>
    <w:p w:rsidR="00651DF2" w:rsidRPr="00EA53E2" w:rsidRDefault="00651DF2" w:rsidP="00651DF2">
      <w:pPr>
        <w:pStyle w:val="af"/>
        <w:ind w:firstLine="567"/>
        <w:jc w:val="both"/>
        <w:rPr>
          <w:sz w:val="28"/>
          <w:szCs w:val="28"/>
        </w:rPr>
      </w:pPr>
      <w:r w:rsidRPr="00EA53E2">
        <w:rPr>
          <w:sz w:val="28"/>
          <w:szCs w:val="28"/>
        </w:rPr>
        <w:t>Будут продолжены мероприятия, направленные на улучшение материально-технических условий и качества медицинской помощи.</w:t>
      </w:r>
    </w:p>
    <w:p w:rsidR="00651DF2" w:rsidRPr="00EA53E2" w:rsidRDefault="00651DF2" w:rsidP="00651DF2">
      <w:pPr>
        <w:pStyle w:val="af"/>
        <w:jc w:val="both"/>
        <w:rPr>
          <w:i/>
          <w:sz w:val="28"/>
          <w:szCs w:val="28"/>
        </w:rPr>
      </w:pPr>
      <w:r w:rsidRPr="00EA53E2">
        <w:rPr>
          <w:i/>
          <w:iCs/>
          <w:sz w:val="28"/>
          <w:szCs w:val="28"/>
        </w:rPr>
        <w:t>Образовательные услуги</w:t>
      </w:r>
    </w:p>
    <w:p w:rsidR="00651DF2" w:rsidRPr="00EA53E2" w:rsidRDefault="00651DF2" w:rsidP="00651DF2">
      <w:pPr>
        <w:pStyle w:val="af"/>
        <w:ind w:firstLine="567"/>
        <w:jc w:val="both"/>
        <w:rPr>
          <w:bCs/>
          <w:sz w:val="28"/>
          <w:szCs w:val="28"/>
        </w:rPr>
      </w:pPr>
      <w:r w:rsidRPr="00EA53E2">
        <w:rPr>
          <w:bCs/>
          <w:sz w:val="28"/>
          <w:szCs w:val="28"/>
        </w:rPr>
        <w:t xml:space="preserve">Будет продолжена модернизация условий образовательной деятельности дошкольных образовательных учреждений (ДОУ) в соответствии с </w:t>
      </w:r>
      <w:r w:rsidRPr="00EA53E2">
        <w:rPr>
          <w:kern w:val="2"/>
          <w:sz w:val="28"/>
          <w:szCs w:val="28"/>
        </w:rPr>
        <w:t>Федеральным государственным образовательным стандартом (</w:t>
      </w:r>
      <w:r w:rsidRPr="00EA53E2">
        <w:rPr>
          <w:bCs/>
          <w:sz w:val="28"/>
          <w:szCs w:val="28"/>
        </w:rPr>
        <w:t>ФГОС) дошкольного образования, модернизация материально-технической и ресурсной базы ДОУ.</w:t>
      </w:r>
    </w:p>
    <w:p w:rsidR="00651DF2" w:rsidRPr="00EA53E2" w:rsidRDefault="00651DF2" w:rsidP="00651DF2">
      <w:pPr>
        <w:pStyle w:val="af"/>
        <w:ind w:firstLine="567"/>
        <w:jc w:val="both"/>
        <w:rPr>
          <w:bCs/>
          <w:sz w:val="28"/>
          <w:szCs w:val="28"/>
        </w:rPr>
      </w:pPr>
      <w:r w:rsidRPr="00EA53E2">
        <w:rPr>
          <w:bCs/>
          <w:sz w:val="28"/>
          <w:szCs w:val="28"/>
        </w:rPr>
        <w:t xml:space="preserve">Будет продолжена работа по повышению уровня профессиональной квалификации, привлечению и закреплению квалифицированных педагогических кадров. </w:t>
      </w:r>
    </w:p>
    <w:p w:rsidR="00651DF2" w:rsidRPr="00EA53E2" w:rsidRDefault="00651DF2" w:rsidP="00651DF2">
      <w:pPr>
        <w:pStyle w:val="af"/>
        <w:jc w:val="both"/>
        <w:rPr>
          <w:i/>
          <w:sz w:val="28"/>
          <w:szCs w:val="28"/>
        </w:rPr>
      </w:pPr>
      <w:r w:rsidRPr="00EA53E2">
        <w:rPr>
          <w:bCs/>
          <w:i/>
          <w:sz w:val="28"/>
          <w:szCs w:val="28"/>
        </w:rPr>
        <w:t>Социальная защита населения</w:t>
      </w:r>
      <w:r w:rsidRPr="00EA53E2">
        <w:rPr>
          <w:i/>
          <w:sz w:val="28"/>
          <w:szCs w:val="28"/>
        </w:rPr>
        <w:t xml:space="preserve"> </w:t>
      </w:r>
    </w:p>
    <w:p w:rsidR="00651DF2" w:rsidRPr="00EA53E2" w:rsidRDefault="00651DF2" w:rsidP="00651DF2">
      <w:pPr>
        <w:pStyle w:val="af"/>
        <w:ind w:firstLine="567"/>
        <w:jc w:val="both"/>
        <w:rPr>
          <w:sz w:val="28"/>
          <w:szCs w:val="28"/>
        </w:rPr>
      </w:pPr>
      <w:r w:rsidRPr="00EA53E2">
        <w:rPr>
          <w:sz w:val="28"/>
          <w:szCs w:val="28"/>
        </w:rPr>
        <w:lastRenderedPageBreak/>
        <w:t>Предполагается реализация мероприятий по обеспечению социальной защищенности граждан, не имеющих возможности удовлетворить свои насущные потребности за счет собственной трудовой или предпринимательской деятельности.</w:t>
      </w:r>
    </w:p>
    <w:p w:rsidR="00651DF2" w:rsidRPr="00EA53E2" w:rsidRDefault="00651DF2" w:rsidP="00651DF2">
      <w:pPr>
        <w:pStyle w:val="af"/>
        <w:jc w:val="both"/>
        <w:rPr>
          <w:bCs/>
          <w:i/>
          <w:sz w:val="28"/>
          <w:szCs w:val="28"/>
        </w:rPr>
      </w:pPr>
      <w:r w:rsidRPr="00EA53E2">
        <w:rPr>
          <w:bCs/>
          <w:i/>
          <w:sz w:val="28"/>
          <w:szCs w:val="28"/>
        </w:rPr>
        <w:t xml:space="preserve">Развитие сферы культуры </w:t>
      </w:r>
    </w:p>
    <w:p w:rsidR="00651DF2" w:rsidRPr="00EA53E2" w:rsidRDefault="00651DF2" w:rsidP="00651DF2">
      <w:pPr>
        <w:pStyle w:val="af"/>
        <w:ind w:firstLine="567"/>
        <w:jc w:val="both"/>
        <w:rPr>
          <w:sz w:val="28"/>
          <w:szCs w:val="28"/>
        </w:rPr>
      </w:pPr>
      <w:r w:rsidRPr="00EA53E2">
        <w:rPr>
          <w:sz w:val="28"/>
          <w:szCs w:val="28"/>
        </w:rPr>
        <w:t xml:space="preserve">Важной точкой роста является  модернизация  материально-технической базы учреждений культуры: библиотеки, дома культуры и клубов. Это создаст благоприятные условия для удовлетворения и формирования потребностей населения в духовном и культурном развитии.  </w:t>
      </w:r>
    </w:p>
    <w:p w:rsidR="00651DF2" w:rsidRPr="00EA53E2" w:rsidRDefault="00651DF2" w:rsidP="00651DF2">
      <w:pPr>
        <w:pStyle w:val="af"/>
        <w:jc w:val="both"/>
        <w:rPr>
          <w:bCs/>
          <w:i/>
          <w:sz w:val="28"/>
          <w:szCs w:val="28"/>
        </w:rPr>
      </w:pPr>
      <w:r w:rsidRPr="00EA53E2">
        <w:rPr>
          <w:bCs/>
          <w:i/>
          <w:sz w:val="28"/>
          <w:szCs w:val="28"/>
        </w:rPr>
        <w:t>Развитие спорта</w:t>
      </w:r>
    </w:p>
    <w:p w:rsidR="00651DF2" w:rsidRPr="00EA53E2" w:rsidRDefault="00651DF2" w:rsidP="00651DF2">
      <w:pPr>
        <w:pStyle w:val="af"/>
        <w:ind w:firstLine="567"/>
        <w:jc w:val="both"/>
        <w:rPr>
          <w:sz w:val="28"/>
          <w:szCs w:val="28"/>
        </w:rPr>
      </w:pPr>
      <w:r w:rsidRPr="00EA53E2">
        <w:rPr>
          <w:sz w:val="28"/>
          <w:szCs w:val="28"/>
        </w:rPr>
        <w:t xml:space="preserve">Продолжится работа по привлечению к занятиям физической культурой и спортом всех категорий граждан и групп населения, развитию их физических способностей, обеспечению высокого качества муниципальных  услуг в области физической культуры и спорта. </w:t>
      </w:r>
    </w:p>
    <w:p w:rsidR="00651DF2" w:rsidRPr="00EA53E2" w:rsidRDefault="00651DF2" w:rsidP="00651DF2">
      <w:pPr>
        <w:pStyle w:val="af"/>
        <w:ind w:firstLine="567"/>
        <w:jc w:val="both"/>
        <w:rPr>
          <w:sz w:val="28"/>
          <w:szCs w:val="28"/>
        </w:rPr>
      </w:pPr>
    </w:p>
    <w:p w:rsidR="00651DF2" w:rsidRPr="00EA53E2" w:rsidRDefault="00651DF2" w:rsidP="00651DF2">
      <w:pPr>
        <w:pStyle w:val="af"/>
        <w:jc w:val="center"/>
        <w:rPr>
          <w:b/>
          <w:sz w:val="28"/>
          <w:szCs w:val="28"/>
        </w:rPr>
      </w:pPr>
      <w:r w:rsidRPr="00EA53E2">
        <w:rPr>
          <w:b/>
          <w:sz w:val="28"/>
          <w:szCs w:val="28"/>
          <w:lang w:val="en-US"/>
        </w:rPr>
        <w:t>IV</w:t>
      </w:r>
      <w:r w:rsidRPr="00EA53E2">
        <w:rPr>
          <w:b/>
          <w:sz w:val="28"/>
          <w:szCs w:val="28"/>
        </w:rPr>
        <w:t>.Основные направления и приоритеты социально-экономического развития Калиновского сельсовета Карасукского района Новосибирской области на 2023 год и  плановый период  2024 и 2025 годов</w:t>
      </w:r>
    </w:p>
    <w:p w:rsidR="00651DF2" w:rsidRPr="00EA53E2" w:rsidRDefault="00651DF2" w:rsidP="00651DF2">
      <w:pPr>
        <w:spacing w:after="0" w:line="240" w:lineRule="auto"/>
        <w:jc w:val="center"/>
        <w:rPr>
          <w:rFonts w:ascii="Times New Roman" w:hAnsi="Times New Roman"/>
          <w:b/>
          <w:sz w:val="28"/>
          <w:szCs w:val="28"/>
        </w:rPr>
      </w:pPr>
    </w:p>
    <w:p w:rsidR="00651DF2" w:rsidRPr="00EA53E2" w:rsidRDefault="00651DF2" w:rsidP="00651DF2">
      <w:pPr>
        <w:spacing w:after="0" w:line="240" w:lineRule="auto"/>
        <w:ind w:firstLine="709"/>
        <w:jc w:val="both"/>
        <w:rPr>
          <w:rFonts w:ascii="Times New Roman" w:hAnsi="Times New Roman"/>
          <w:b/>
          <w:sz w:val="28"/>
          <w:szCs w:val="28"/>
        </w:rPr>
      </w:pPr>
      <w:r w:rsidRPr="00EA53E2">
        <w:rPr>
          <w:rFonts w:ascii="Times New Roman" w:hAnsi="Times New Roman"/>
          <w:szCs w:val="21"/>
        </w:rPr>
        <w:t xml:space="preserve">  </w:t>
      </w:r>
      <w:r w:rsidRPr="00EA53E2">
        <w:rPr>
          <w:rFonts w:ascii="Times New Roman" w:hAnsi="Times New Roman"/>
          <w:b/>
          <w:sz w:val="28"/>
          <w:szCs w:val="28"/>
        </w:rPr>
        <w:t>Обеспечение эффективной трудовой занятости и увеличение доходов населения:</w:t>
      </w:r>
    </w:p>
    <w:p w:rsidR="00651DF2" w:rsidRPr="00EA53E2" w:rsidRDefault="00651DF2" w:rsidP="00651DF2">
      <w:pPr>
        <w:tabs>
          <w:tab w:val="left" w:pos="720"/>
        </w:tabs>
        <w:autoSpaceDE w:val="0"/>
        <w:autoSpaceDN w:val="0"/>
        <w:spacing w:after="0" w:line="240" w:lineRule="auto"/>
        <w:ind w:firstLine="709"/>
        <w:jc w:val="both"/>
        <w:rPr>
          <w:rFonts w:ascii="Times New Roman" w:hAnsi="Times New Roman"/>
          <w:iCs/>
          <w:sz w:val="28"/>
          <w:szCs w:val="28"/>
        </w:rPr>
      </w:pPr>
      <w:r w:rsidRPr="00EA53E2">
        <w:rPr>
          <w:rFonts w:ascii="Times New Roman" w:hAnsi="Times New Roman"/>
          <w:iCs/>
          <w:sz w:val="28"/>
          <w:szCs w:val="28"/>
        </w:rPr>
        <w:t>содействие созданию новых эффективных рабочих мест, расширению самозанятости населения, стимулирование населения к трудовой активности;</w:t>
      </w:r>
    </w:p>
    <w:p w:rsidR="00651DF2" w:rsidRPr="00EA53E2" w:rsidRDefault="00651DF2" w:rsidP="00651DF2">
      <w:pPr>
        <w:tabs>
          <w:tab w:val="num" w:pos="1482"/>
        </w:tabs>
        <w:spacing w:after="0" w:line="240" w:lineRule="auto"/>
        <w:jc w:val="both"/>
        <w:rPr>
          <w:rFonts w:ascii="Times New Roman" w:hAnsi="Times New Roman"/>
          <w:sz w:val="28"/>
          <w:szCs w:val="28"/>
        </w:rPr>
      </w:pPr>
      <w:r w:rsidRPr="00EA53E2">
        <w:rPr>
          <w:rFonts w:ascii="Times New Roman" w:hAnsi="Times New Roman"/>
          <w:sz w:val="28"/>
          <w:szCs w:val="28"/>
        </w:rPr>
        <w:t xml:space="preserve">        создание для жителей поселения условий для трудовой занятости и развития ЛПХ;</w:t>
      </w:r>
    </w:p>
    <w:p w:rsidR="00651DF2" w:rsidRPr="00EA53E2" w:rsidRDefault="00651DF2" w:rsidP="00651DF2">
      <w:pPr>
        <w:spacing w:after="0" w:line="240" w:lineRule="auto"/>
        <w:ind w:firstLine="709"/>
        <w:jc w:val="both"/>
        <w:rPr>
          <w:rFonts w:ascii="Times New Roman" w:hAnsi="Times New Roman"/>
          <w:sz w:val="28"/>
          <w:szCs w:val="28"/>
        </w:rPr>
      </w:pPr>
      <w:r w:rsidRPr="00EA53E2">
        <w:rPr>
          <w:rFonts w:ascii="Times New Roman" w:hAnsi="Times New Roman"/>
          <w:sz w:val="28"/>
          <w:szCs w:val="28"/>
        </w:rPr>
        <w:t>создание условий занятости населения, в том числе за счёт реализации программы развития личных подсобных хозяйств;</w:t>
      </w:r>
    </w:p>
    <w:p w:rsidR="00651DF2" w:rsidRPr="00EA53E2" w:rsidRDefault="00651DF2" w:rsidP="00651DF2">
      <w:pPr>
        <w:spacing w:after="0" w:line="240" w:lineRule="auto"/>
        <w:ind w:firstLine="709"/>
        <w:jc w:val="both"/>
        <w:rPr>
          <w:rFonts w:ascii="Times New Roman" w:hAnsi="Times New Roman"/>
          <w:sz w:val="28"/>
          <w:szCs w:val="28"/>
        </w:rPr>
      </w:pPr>
      <w:r w:rsidRPr="00EA53E2">
        <w:rPr>
          <w:rFonts w:ascii="Times New Roman" w:hAnsi="Times New Roman"/>
          <w:sz w:val="28"/>
          <w:szCs w:val="28"/>
        </w:rPr>
        <w:t>развитие и эффективное использование трудового потенциала Калиновского сельсовета, создание условий для реализации трудовых прав граждан;</w:t>
      </w:r>
    </w:p>
    <w:p w:rsidR="00651DF2" w:rsidRPr="00EA53E2" w:rsidRDefault="00651DF2" w:rsidP="00651DF2">
      <w:pPr>
        <w:spacing w:after="0" w:line="240" w:lineRule="auto"/>
        <w:ind w:firstLine="709"/>
        <w:jc w:val="both"/>
        <w:rPr>
          <w:rFonts w:ascii="Times New Roman" w:hAnsi="Times New Roman"/>
          <w:sz w:val="28"/>
          <w:szCs w:val="28"/>
        </w:rPr>
      </w:pPr>
      <w:r w:rsidRPr="00EA53E2">
        <w:rPr>
          <w:rFonts w:ascii="Times New Roman" w:hAnsi="Times New Roman"/>
          <w:sz w:val="28"/>
          <w:szCs w:val="28"/>
        </w:rPr>
        <w:t xml:space="preserve">развитие малого и среднего предпринимательства; </w:t>
      </w:r>
    </w:p>
    <w:p w:rsidR="00651DF2" w:rsidRPr="00EA53E2" w:rsidRDefault="00651DF2" w:rsidP="00651DF2">
      <w:pPr>
        <w:spacing w:after="0" w:line="240" w:lineRule="auto"/>
        <w:ind w:firstLine="709"/>
        <w:jc w:val="both"/>
        <w:rPr>
          <w:rFonts w:ascii="Times New Roman" w:hAnsi="Times New Roman"/>
          <w:sz w:val="28"/>
          <w:szCs w:val="28"/>
        </w:rPr>
      </w:pPr>
      <w:r w:rsidRPr="00EA53E2">
        <w:rPr>
          <w:rFonts w:ascii="Times New Roman" w:hAnsi="Times New Roman"/>
          <w:sz w:val="28"/>
          <w:szCs w:val="28"/>
        </w:rPr>
        <w:t xml:space="preserve">поддержка предпринимательской деятельности, </w:t>
      </w:r>
      <w:r w:rsidRPr="00EA53E2">
        <w:rPr>
          <w:rFonts w:ascii="Times New Roman" w:hAnsi="Times New Roman"/>
          <w:iCs/>
          <w:sz w:val="28"/>
          <w:szCs w:val="28"/>
        </w:rPr>
        <w:t>создание новых эффективных рабочих мест, расширение самозанятости населения, стимулирование населения к трудовой активности;</w:t>
      </w:r>
    </w:p>
    <w:p w:rsidR="00651DF2" w:rsidRPr="00EA53E2" w:rsidRDefault="00651DF2" w:rsidP="00651DF2">
      <w:pPr>
        <w:spacing w:after="0" w:line="240" w:lineRule="auto"/>
        <w:ind w:firstLine="709"/>
        <w:jc w:val="both"/>
        <w:rPr>
          <w:rFonts w:ascii="Times New Roman" w:hAnsi="Times New Roman"/>
          <w:sz w:val="28"/>
          <w:szCs w:val="28"/>
        </w:rPr>
      </w:pPr>
      <w:r w:rsidRPr="00EA53E2">
        <w:rPr>
          <w:rFonts w:ascii="Times New Roman" w:hAnsi="Times New Roman"/>
          <w:sz w:val="28"/>
          <w:szCs w:val="28"/>
        </w:rPr>
        <w:t>повышение трудовой занятости молодежи, путем создания системы временного и постоянного трудоустройства.</w:t>
      </w:r>
    </w:p>
    <w:p w:rsidR="00651DF2" w:rsidRPr="00EA53E2" w:rsidRDefault="00651DF2" w:rsidP="00651DF2">
      <w:pPr>
        <w:spacing w:after="0" w:line="240" w:lineRule="auto"/>
        <w:ind w:firstLine="709"/>
        <w:jc w:val="both"/>
        <w:rPr>
          <w:rFonts w:ascii="Times New Roman" w:hAnsi="Times New Roman"/>
          <w:b/>
          <w:sz w:val="28"/>
          <w:szCs w:val="28"/>
        </w:rPr>
      </w:pPr>
      <w:r w:rsidRPr="00EA53E2">
        <w:rPr>
          <w:rFonts w:ascii="Times New Roman" w:hAnsi="Times New Roman"/>
          <w:b/>
          <w:sz w:val="28"/>
          <w:szCs w:val="28"/>
        </w:rPr>
        <w:t xml:space="preserve">Создание условий для развития сельскохозяйственного производства: </w:t>
      </w:r>
    </w:p>
    <w:p w:rsidR="00651DF2" w:rsidRPr="00EA53E2" w:rsidRDefault="00651DF2" w:rsidP="00651DF2">
      <w:pPr>
        <w:spacing w:after="0" w:line="240" w:lineRule="auto"/>
        <w:ind w:firstLine="709"/>
        <w:jc w:val="both"/>
        <w:rPr>
          <w:rFonts w:ascii="Times New Roman" w:hAnsi="Times New Roman"/>
          <w:sz w:val="28"/>
          <w:szCs w:val="28"/>
        </w:rPr>
      </w:pPr>
      <w:r w:rsidRPr="00EA53E2">
        <w:rPr>
          <w:rFonts w:ascii="Times New Roman" w:hAnsi="Times New Roman"/>
          <w:sz w:val="28"/>
          <w:szCs w:val="28"/>
        </w:rPr>
        <w:t>оказывать содействие в развитии ЛПХ;</w:t>
      </w:r>
    </w:p>
    <w:p w:rsidR="00651DF2" w:rsidRPr="00EA53E2" w:rsidRDefault="00651DF2" w:rsidP="00651DF2">
      <w:pPr>
        <w:spacing w:after="0" w:line="240" w:lineRule="auto"/>
        <w:ind w:firstLine="709"/>
        <w:jc w:val="both"/>
        <w:rPr>
          <w:rFonts w:ascii="Times New Roman" w:hAnsi="Times New Roman"/>
          <w:sz w:val="28"/>
          <w:szCs w:val="28"/>
        </w:rPr>
      </w:pPr>
      <w:r w:rsidRPr="00EA53E2">
        <w:rPr>
          <w:rFonts w:ascii="Times New Roman" w:hAnsi="Times New Roman"/>
          <w:sz w:val="28"/>
          <w:szCs w:val="28"/>
        </w:rPr>
        <w:t>оказание помощи в получении кредитов на развитие ЛПХ;</w:t>
      </w:r>
    </w:p>
    <w:p w:rsidR="00651DF2" w:rsidRPr="00EA53E2" w:rsidRDefault="00651DF2" w:rsidP="00651DF2">
      <w:pPr>
        <w:spacing w:after="0" w:line="240" w:lineRule="auto"/>
        <w:ind w:firstLine="709"/>
        <w:jc w:val="both"/>
        <w:rPr>
          <w:rFonts w:ascii="Times New Roman" w:hAnsi="Times New Roman"/>
          <w:sz w:val="28"/>
          <w:szCs w:val="28"/>
        </w:rPr>
      </w:pPr>
      <w:r w:rsidRPr="00EA53E2">
        <w:rPr>
          <w:rFonts w:ascii="Times New Roman" w:hAnsi="Times New Roman"/>
          <w:sz w:val="28"/>
          <w:szCs w:val="28"/>
        </w:rPr>
        <w:lastRenderedPageBreak/>
        <w:t xml:space="preserve">создание условий для развития ЛПХ и крестьянского фермерского хозяйства, насыщение рынка продовольствием собственного производства и обеспечение занятости в поселении; </w:t>
      </w:r>
    </w:p>
    <w:p w:rsidR="00651DF2" w:rsidRPr="00EA53E2" w:rsidRDefault="00651DF2" w:rsidP="00651DF2">
      <w:pPr>
        <w:pStyle w:val="af"/>
        <w:rPr>
          <w:sz w:val="28"/>
          <w:szCs w:val="28"/>
        </w:rPr>
      </w:pPr>
      <w:r w:rsidRPr="00EA53E2">
        <w:rPr>
          <w:sz w:val="28"/>
          <w:szCs w:val="28"/>
        </w:rPr>
        <w:t xml:space="preserve">          выделение сенокосов, содействие закупу товарной продукции ЛПХ;</w:t>
      </w:r>
    </w:p>
    <w:p w:rsidR="00651DF2" w:rsidRPr="00EA53E2" w:rsidRDefault="00651DF2" w:rsidP="00651DF2">
      <w:pPr>
        <w:pStyle w:val="af"/>
        <w:rPr>
          <w:sz w:val="28"/>
          <w:szCs w:val="28"/>
        </w:rPr>
      </w:pPr>
      <w:r w:rsidRPr="00EA53E2">
        <w:rPr>
          <w:sz w:val="28"/>
          <w:szCs w:val="28"/>
        </w:rPr>
        <w:t xml:space="preserve">          повышение эффективности использования земельных ресурсов.</w:t>
      </w:r>
    </w:p>
    <w:p w:rsidR="00651DF2" w:rsidRPr="00EA53E2" w:rsidRDefault="00651DF2" w:rsidP="00651DF2">
      <w:pPr>
        <w:spacing w:after="0" w:line="240" w:lineRule="auto"/>
        <w:ind w:firstLine="709"/>
        <w:jc w:val="both"/>
        <w:rPr>
          <w:rFonts w:ascii="Times New Roman" w:hAnsi="Times New Roman"/>
          <w:b/>
          <w:sz w:val="28"/>
          <w:szCs w:val="28"/>
        </w:rPr>
      </w:pPr>
      <w:r w:rsidRPr="00EA53E2">
        <w:rPr>
          <w:rFonts w:ascii="Times New Roman" w:hAnsi="Times New Roman"/>
          <w:b/>
          <w:sz w:val="28"/>
          <w:szCs w:val="28"/>
        </w:rPr>
        <w:t xml:space="preserve">Создание условий по увеличению налогового потенциала и росту собственных доходов местного бюджета: </w:t>
      </w:r>
    </w:p>
    <w:p w:rsidR="00651DF2" w:rsidRPr="00EA53E2" w:rsidRDefault="00651DF2" w:rsidP="00651DF2">
      <w:pPr>
        <w:spacing w:after="0" w:line="240" w:lineRule="auto"/>
        <w:ind w:firstLine="709"/>
        <w:jc w:val="both"/>
        <w:rPr>
          <w:rFonts w:ascii="Times New Roman" w:hAnsi="Times New Roman"/>
          <w:sz w:val="28"/>
          <w:szCs w:val="28"/>
        </w:rPr>
      </w:pPr>
      <w:r w:rsidRPr="00EA53E2">
        <w:rPr>
          <w:rFonts w:ascii="Times New Roman" w:hAnsi="Times New Roman"/>
          <w:sz w:val="28"/>
          <w:szCs w:val="28"/>
        </w:rPr>
        <w:t>оформление объектов недвижимости в собственность;</w:t>
      </w:r>
    </w:p>
    <w:p w:rsidR="00651DF2" w:rsidRPr="00EA53E2" w:rsidRDefault="00651DF2" w:rsidP="00651DF2">
      <w:pPr>
        <w:spacing w:after="0" w:line="240" w:lineRule="auto"/>
        <w:ind w:firstLine="709"/>
        <w:jc w:val="both"/>
        <w:rPr>
          <w:rFonts w:ascii="Times New Roman" w:hAnsi="Times New Roman"/>
          <w:sz w:val="28"/>
          <w:szCs w:val="28"/>
        </w:rPr>
      </w:pPr>
      <w:r w:rsidRPr="00EA53E2">
        <w:rPr>
          <w:rFonts w:ascii="Times New Roman" w:hAnsi="Times New Roman"/>
          <w:sz w:val="28"/>
          <w:szCs w:val="28"/>
        </w:rPr>
        <w:t>обеспечение роста собственных доходов бюджета поселения, повышение эффективности бюджетных расходов;</w:t>
      </w:r>
    </w:p>
    <w:p w:rsidR="00651DF2" w:rsidRPr="00EA53E2" w:rsidRDefault="00651DF2" w:rsidP="00651DF2">
      <w:pPr>
        <w:spacing w:after="0" w:line="240" w:lineRule="auto"/>
        <w:ind w:firstLine="709"/>
        <w:jc w:val="both"/>
        <w:rPr>
          <w:rFonts w:ascii="Times New Roman" w:hAnsi="Times New Roman"/>
          <w:sz w:val="28"/>
          <w:szCs w:val="28"/>
        </w:rPr>
      </w:pPr>
      <w:r w:rsidRPr="00EA53E2">
        <w:rPr>
          <w:rFonts w:ascii="Times New Roman" w:hAnsi="Times New Roman"/>
          <w:sz w:val="28"/>
          <w:szCs w:val="28"/>
        </w:rPr>
        <w:t>создание условий для повышения налогового потенциала поселения, разработка и осуществление комплекса мероприятий по увеличению собираемости налогов, поступающих в бюджет муниципального образования,  проведение мероприятий по выявлению незарегистрированных объектов недвижимости, принадлежащих физическим лицам, содействие  их регистрации и уплате налога на имущество физических лиц;</w:t>
      </w:r>
    </w:p>
    <w:p w:rsidR="00651DF2" w:rsidRPr="00EA53E2" w:rsidRDefault="00651DF2" w:rsidP="00651DF2">
      <w:pPr>
        <w:spacing w:after="0" w:line="240" w:lineRule="auto"/>
        <w:ind w:firstLine="709"/>
        <w:jc w:val="both"/>
        <w:rPr>
          <w:rFonts w:ascii="Times New Roman" w:hAnsi="Times New Roman"/>
          <w:sz w:val="28"/>
          <w:szCs w:val="28"/>
        </w:rPr>
      </w:pPr>
      <w:r w:rsidRPr="00EA53E2">
        <w:rPr>
          <w:rFonts w:ascii="Times New Roman" w:hAnsi="Times New Roman"/>
          <w:sz w:val="28"/>
          <w:szCs w:val="28"/>
        </w:rPr>
        <w:t>повышение энергобезопасности и энергоэффективности в экономике и социальной сфере.</w:t>
      </w:r>
    </w:p>
    <w:p w:rsidR="00651DF2" w:rsidRPr="00EA53E2" w:rsidRDefault="00651DF2" w:rsidP="00651DF2">
      <w:pPr>
        <w:spacing w:after="0" w:line="240" w:lineRule="auto"/>
        <w:ind w:firstLine="709"/>
        <w:jc w:val="both"/>
        <w:rPr>
          <w:rFonts w:ascii="Times New Roman" w:hAnsi="Times New Roman"/>
          <w:szCs w:val="21"/>
        </w:rPr>
      </w:pPr>
      <w:r w:rsidRPr="00EA53E2">
        <w:rPr>
          <w:rFonts w:ascii="Times New Roman" w:hAnsi="Times New Roman"/>
          <w:szCs w:val="21"/>
        </w:rPr>
        <w:t xml:space="preserve">  </w:t>
      </w:r>
      <w:r w:rsidRPr="00EA53E2">
        <w:rPr>
          <w:rFonts w:ascii="Times New Roman" w:hAnsi="Times New Roman"/>
          <w:b/>
          <w:sz w:val="28"/>
          <w:szCs w:val="28"/>
        </w:rPr>
        <w:t>Создание условий для качественного развития, надежности функционирования коммунальной  инфраструктуры муниципального образования:</w:t>
      </w:r>
      <w:r w:rsidRPr="00EA53E2">
        <w:rPr>
          <w:rFonts w:ascii="Times New Roman" w:hAnsi="Times New Roman"/>
          <w:szCs w:val="21"/>
        </w:rPr>
        <w:t xml:space="preserve"> </w:t>
      </w:r>
    </w:p>
    <w:p w:rsidR="00651DF2" w:rsidRPr="00EA53E2" w:rsidRDefault="00651DF2" w:rsidP="00651DF2">
      <w:pPr>
        <w:spacing w:after="0" w:line="240" w:lineRule="auto"/>
        <w:ind w:firstLine="709"/>
        <w:jc w:val="both"/>
        <w:rPr>
          <w:rFonts w:ascii="Times New Roman" w:hAnsi="Times New Roman"/>
          <w:sz w:val="28"/>
          <w:szCs w:val="28"/>
        </w:rPr>
      </w:pPr>
      <w:r w:rsidRPr="00EA53E2">
        <w:rPr>
          <w:rFonts w:ascii="Times New Roman" w:hAnsi="Times New Roman"/>
          <w:sz w:val="28"/>
          <w:szCs w:val="28"/>
        </w:rPr>
        <w:t>обеспечение устойчивого развития жилищно-коммунального хозяйства поселения, повышение качества услуг ЖКХ;</w:t>
      </w:r>
    </w:p>
    <w:p w:rsidR="00651DF2" w:rsidRPr="00EA53E2" w:rsidRDefault="00651DF2" w:rsidP="00651DF2">
      <w:pPr>
        <w:spacing w:after="0" w:line="240" w:lineRule="auto"/>
        <w:ind w:firstLine="709"/>
        <w:jc w:val="both"/>
        <w:rPr>
          <w:rFonts w:ascii="Times New Roman" w:hAnsi="Times New Roman"/>
          <w:sz w:val="28"/>
          <w:szCs w:val="28"/>
        </w:rPr>
      </w:pPr>
      <w:r w:rsidRPr="00EA53E2">
        <w:rPr>
          <w:rFonts w:ascii="Times New Roman" w:hAnsi="Times New Roman"/>
          <w:sz w:val="28"/>
          <w:szCs w:val="28"/>
        </w:rPr>
        <w:t xml:space="preserve"> устранение дефицита водоснабжения, обеспечение населения качественной питьевой водой;</w:t>
      </w:r>
    </w:p>
    <w:p w:rsidR="00651DF2" w:rsidRPr="00EA53E2" w:rsidRDefault="00651DF2" w:rsidP="00651DF2">
      <w:pPr>
        <w:spacing w:after="0" w:line="240" w:lineRule="auto"/>
        <w:ind w:firstLine="709"/>
        <w:jc w:val="both"/>
        <w:rPr>
          <w:rFonts w:ascii="Times New Roman" w:hAnsi="Times New Roman"/>
          <w:sz w:val="28"/>
          <w:szCs w:val="28"/>
        </w:rPr>
      </w:pPr>
      <w:r w:rsidRPr="00EA53E2">
        <w:rPr>
          <w:rFonts w:ascii="Times New Roman" w:hAnsi="Times New Roman"/>
          <w:sz w:val="28"/>
          <w:szCs w:val="28"/>
        </w:rPr>
        <w:t>приведение объектов жилищно-коммунальной инфраструктуры в</w:t>
      </w:r>
      <w:r w:rsidRPr="00EA53E2">
        <w:rPr>
          <w:rFonts w:ascii="Times New Roman" w:hAnsi="Times New Roman"/>
          <w:sz w:val="28"/>
          <w:szCs w:val="28"/>
          <w:lang w:val="en-US"/>
        </w:rPr>
        <w:t> </w:t>
      </w:r>
      <w:r w:rsidRPr="00EA53E2">
        <w:rPr>
          <w:rFonts w:ascii="Times New Roman" w:hAnsi="Times New Roman"/>
          <w:sz w:val="28"/>
          <w:szCs w:val="28"/>
        </w:rPr>
        <w:t>нормативное состояние (модернизация теплотрассы, наружного водопровода);</w:t>
      </w:r>
    </w:p>
    <w:p w:rsidR="00651DF2" w:rsidRPr="00EA53E2" w:rsidRDefault="00651DF2" w:rsidP="00651DF2">
      <w:pPr>
        <w:spacing w:after="0" w:line="240" w:lineRule="auto"/>
        <w:ind w:firstLine="709"/>
        <w:jc w:val="both"/>
        <w:rPr>
          <w:rFonts w:ascii="Times New Roman" w:hAnsi="Times New Roman"/>
          <w:sz w:val="28"/>
          <w:szCs w:val="28"/>
        </w:rPr>
      </w:pPr>
      <w:r w:rsidRPr="00EA53E2">
        <w:rPr>
          <w:rFonts w:ascii="Times New Roman" w:hAnsi="Times New Roman"/>
          <w:sz w:val="28"/>
          <w:szCs w:val="28"/>
        </w:rPr>
        <w:t xml:space="preserve"> увеличение протяженности тепло - и водотрассы.</w:t>
      </w:r>
    </w:p>
    <w:p w:rsidR="00651DF2" w:rsidRPr="00EA53E2" w:rsidRDefault="00651DF2" w:rsidP="00651DF2">
      <w:pPr>
        <w:spacing w:after="0" w:line="240" w:lineRule="auto"/>
        <w:ind w:firstLine="709"/>
        <w:jc w:val="both"/>
        <w:rPr>
          <w:rFonts w:ascii="Times New Roman" w:hAnsi="Times New Roman"/>
          <w:sz w:val="28"/>
          <w:szCs w:val="28"/>
        </w:rPr>
      </w:pPr>
      <w:r w:rsidRPr="00EA53E2">
        <w:rPr>
          <w:rFonts w:ascii="Times New Roman" w:hAnsi="Times New Roman"/>
          <w:sz w:val="28"/>
          <w:szCs w:val="28"/>
        </w:rPr>
        <w:t xml:space="preserve"> предупреждение и предотвращение подтопления (затопления) поверхностными водами.</w:t>
      </w:r>
    </w:p>
    <w:p w:rsidR="00651DF2" w:rsidRPr="00EA53E2" w:rsidRDefault="00651DF2" w:rsidP="00651DF2">
      <w:pPr>
        <w:spacing w:after="0" w:line="240" w:lineRule="auto"/>
        <w:ind w:firstLine="709"/>
        <w:jc w:val="both"/>
        <w:rPr>
          <w:rFonts w:ascii="Times New Roman" w:hAnsi="Times New Roman"/>
          <w:szCs w:val="21"/>
        </w:rPr>
      </w:pPr>
      <w:r w:rsidRPr="00EA53E2">
        <w:rPr>
          <w:rFonts w:ascii="Times New Roman" w:hAnsi="Times New Roman"/>
          <w:b/>
          <w:sz w:val="28"/>
          <w:szCs w:val="28"/>
        </w:rPr>
        <w:t>Благоустройство территории Калиновского сельсовета:</w:t>
      </w:r>
      <w:r w:rsidRPr="00EA53E2">
        <w:rPr>
          <w:rFonts w:ascii="Times New Roman" w:hAnsi="Times New Roman"/>
          <w:szCs w:val="21"/>
        </w:rPr>
        <w:t xml:space="preserve"> </w:t>
      </w:r>
    </w:p>
    <w:p w:rsidR="00651DF2" w:rsidRPr="00EA53E2" w:rsidRDefault="00651DF2" w:rsidP="00651DF2">
      <w:pPr>
        <w:spacing w:after="0" w:line="240" w:lineRule="auto"/>
        <w:ind w:firstLine="709"/>
        <w:jc w:val="both"/>
        <w:rPr>
          <w:rFonts w:ascii="Times New Roman" w:hAnsi="Times New Roman"/>
          <w:sz w:val="28"/>
          <w:szCs w:val="28"/>
        </w:rPr>
      </w:pPr>
      <w:r w:rsidRPr="00EA53E2">
        <w:rPr>
          <w:rFonts w:ascii="Times New Roman" w:hAnsi="Times New Roman"/>
          <w:sz w:val="28"/>
          <w:szCs w:val="28"/>
        </w:rPr>
        <w:t>содержание уличного освещения;</w:t>
      </w:r>
    </w:p>
    <w:p w:rsidR="00651DF2" w:rsidRPr="00EA53E2" w:rsidRDefault="00651DF2" w:rsidP="00651DF2">
      <w:pPr>
        <w:spacing w:after="0" w:line="240" w:lineRule="auto"/>
        <w:ind w:firstLine="709"/>
        <w:jc w:val="both"/>
        <w:rPr>
          <w:rFonts w:ascii="Times New Roman" w:hAnsi="Times New Roman"/>
          <w:b/>
          <w:sz w:val="28"/>
          <w:szCs w:val="28"/>
        </w:rPr>
      </w:pPr>
      <w:r w:rsidRPr="00EA53E2">
        <w:rPr>
          <w:rFonts w:ascii="Times New Roman" w:hAnsi="Times New Roman"/>
          <w:b/>
          <w:sz w:val="28"/>
          <w:szCs w:val="28"/>
        </w:rPr>
        <w:t>Совершенствование взаимодействия органов власти с населением:</w:t>
      </w:r>
    </w:p>
    <w:p w:rsidR="00651DF2" w:rsidRPr="00EA53E2" w:rsidRDefault="00651DF2" w:rsidP="00651DF2">
      <w:pPr>
        <w:tabs>
          <w:tab w:val="center" w:pos="5315"/>
        </w:tabs>
        <w:spacing w:after="0" w:line="240" w:lineRule="auto"/>
        <w:ind w:firstLine="741"/>
        <w:jc w:val="both"/>
        <w:rPr>
          <w:rFonts w:ascii="Times New Roman" w:hAnsi="Times New Roman"/>
          <w:sz w:val="28"/>
          <w:szCs w:val="28"/>
        </w:rPr>
      </w:pPr>
      <w:r w:rsidRPr="00EA53E2">
        <w:rPr>
          <w:rFonts w:ascii="Times New Roman" w:hAnsi="Times New Roman"/>
          <w:sz w:val="28"/>
          <w:szCs w:val="28"/>
        </w:rPr>
        <w:t>привлечение населения для участия в работе выборных органах местного самоуправления;</w:t>
      </w:r>
    </w:p>
    <w:p w:rsidR="00651DF2" w:rsidRPr="00EA53E2" w:rsidRDefault="00651DF2" w:rsidP="00651DF2">
      <w:pPr>
        <w:tabs>
          <w:tab w:val="center" w:pos="5315"/>
        </w:tabs>
        <w:spacing w:after="0" w:line="240" w:lineRule="auto"/>
        <w:ind w:firstLine="741"/>
        <w:jc w:val="both"/>
        <w:rPr>
          <w:rFonts w:ascii="Times New Roman" w:hAnsi="Times New Roman"/>
          <w:sz w:val="28"/>
          <w:szCs w:val="28"/>
        </w:rPr>
      </w:pPr>
      <w:r w:rsidRPr="00EA53E2">
        <w:rPr>
          <w:rFonts w:ascii="Times New Roman" w:hAnsi="Times New Roman"/>
          <w:sz w:val="28"/>
          <w:szCs w:val="28"/>
        </w:rPr>
        <w:t xml:space="preserve"> привлечение населения к подготовке муниципальных нормативных правовых актов в форме правотворческой инициативы  граждан;</w:t>
      </w:r>
    </w:p>
    <w:p w:rsidR="00651DF2" w:rsidRPr="00EA53E2" w:rsidRDefault="00651DF2" w:rsidP="00651DF2">
      <w:pPr>
        <w:tabs>
          <w:tab w:val="center" w:pos="5315"/>
        </w:tabs>
        <w:spacing w:after="0" w:line="240" w:lineRule="auto"/>
        <w:ind w:firstLine="741"/>
        <w:jc w:val="both"/>
        <w:rPr>
          <w:rFonts w:ascii="Times New Roman" w:hAnsi="Times New Roman"/>
          <w:sz w:val="28"/>
          <w:szCs w:val="28"/>
        </w:rPr>
      </w:pPr>
      <w:r w:rsidRPr="00EA53E2">
        <w:rPr>
          <w:rFonts w:ascii="Times New Roman" w:hAnsi="Times New Roman"/>
          <w:sz w:val="28"/>
          <w:szCs w:val="28"/>
        </w:rPr>
        <w:t xml:space="preserve">  участие населения в проведении публичных слушаний,  в осуществлении самоуправления  через собрания, конференции граждан;</w:t>
      </w:r>
    </w:p>
    <w:p w:rsidR="00651DF2" w:rsidRPr="00EA53E2" w:rsidRDefault="00651DF2" w:rsidP="00651DF2">
      <w:pPr>
        <w:tabs>
          <w:tab w:val="center" w:pos="5315"/>
        </w:tabs>
        <w:spacing w:after="0" w:line="240" w:lineRule="auto"/>
        <w:ind w:firstLine="741"/>
        <w:jc w:val="both"/>
        <w:rPr>
          <w:rFonts w:ascii="Times New Roman" w:hAnsi="Times New Roman"/>
          <w:sz w:val="28"/>
          <w:szCs w:val="28"/>
        </w:rPr>
      </w:pPr>
      <w:r w:rsidRPr="00EA53E2">
        <w:rPr>
          <w:rFonts w:ascii="Times New Roman" w:hAnsi="Times New Roman"/>
          <w:sz w:val="28"/>
          <w:szCs w:val="28"/>
        </w:rPr>
        <w:lastRenderedPageBreak/>
        <w:t xml:space="preserve"> участие населения в благоустройстве населённых пунктов.</w:t>
      </w:r>
    </w:p>
    <w:p w:rsidR="00651DF2" w:rsidRPr="00EA53E2" w:rsidRDefault="00651DF2" w:rsidP="00651DF2">
      <w:pPr>
        <w:spacing w:after="0" w:line="240" w:lineRule="auto"/>
        <w:ind w:firstLine="709"/>
        <w:jc w:val="both"/>
        <w:rPr>
          <w:rFonts w:ascii="Times New Roman" w:hAnsi="Times New Roman"/>
          <w:szCs w:val="21"/>
        </w:rPr>
      </w:pPr>
      <w:r w:rsidRPr="00EA53E2">
        <w:rPr>
          <w:rFonts w:ascii="Times New Roman" w:hAnsi="Times New Roman"/>
          <w:b/>
          <w:sz w:val="28"/>
          <w:szCs w:val="28"/>
        </w:rPr>
        <w:t xml:space="preserve">  Создание условий для сохранения и развития культурного потенциала</w:t>
      </w:r>
      <w:r w:rsidRPr="00EA53E2">
        <w:rPr>
          <w:rFonts w:ascii="Times New Roman" w:hAnsi="Times New Roman"/>
          <w:szCs w:val="21"/>
        </w:rPr>
        <w:t>:</w:t>
      </w:r>
    </w:p>
    <w:p w:rsidR="00651DF2" w:rsidRPr="00EA53E2" w:rsidRDefault="00651DF2" w:rsidP="00651DF2">
      <w:pPr>
        <w:spacing w:after="0" w:line="240" w:lineRule="auto"/>
        <w:ind w:firstLine="709"/>
        <w:jc w:val="both"/>
        <w:rPr>
          <w:rFonts w:ascii="Times New Roman" w:hAnsi="Times New Roman"/>
          <w:sz w:val="28"/>
          <w:szCs w:val="28"/>
        </w:rPr>
      </w:pPr>
      <w:r w:rsidRPr="00EA53E2">
        <w:rPr>
          <w:rFonts w:ascii="Times New Roman" w:hAnsi="Times New Roman"/>
          <w:sz w:val="28"/>
          <w:szCs w:val="28"/>
        </w:rPr>
        <w:t>укрепление материально-технической базы учреждений культуры;</w:t>
      </w:r>
    </w:p>
    <w:p w:rsidR="00651DF2" w:rsidRPr="00EA53E2" w:rsidRDefault="00651DF2" w:rsidP="00651DF2">
      <w:pPr>
        <w:spacing w:after="0" w:line="240" w:lineRule="auto"/>
        <w:ind w:firstLine="709"/>
        <w:jc w:val="both"/>
        <w:rPr>
          <w:rFonts w:ascii="Times New Roman" w:hAnsi="Times New Roman"/>
          <w:sz w:val="28"/>
          <w:szCs w:val="28"/>
        </w:rPr>
      </w:pPr>
      <w:r w:rsidRPr="00EA53E2">
        <w:rPr>
          <w:rFonts w:ascii="Times New Roman" w:hAnsi="Times New Roman"/>
          <w:sz w:val="28"/>
          <w:szCs w:val="28"/>
        </w:rPr>
        <w:t>повышение квалификации специалистов отрасли культуры;</w:t>
      </w:r>
    </w:p>
    <w:p w:rsidR="00651DF2" w:rsidRPr="00EA53E2" w:rsidRDefault="00651DF2" w:rsidP="00651DF2">
      <w:pPr>
        <w:spacing w:after="0" w:line="240" w:lineRule="auto"/>
        <w:ind w:firstLine="709"/>
        <w:jc w:val="both"/>
        <w:rPr>
          <w:rFonts w:ascii="Times New Roman" w:hAnsi="Times New Roman"/>
          <w:sz w:val="28"/>
          <w:szCs w:val="28"/>
        </w:rPr>
      </w:pPr>
      <w:r w:rsidRPr="00EA53E2">
        <w:rPr>
          <w:rFonts w:ascii="Times New Roman" w:hAnsi="Times New Roman"/>
          <w:sz w:val="28"/>
          <w:szCs w:val="28"/>
        </w:rPr>
        <w:t>сохранение и развитие традиционного народного художественного творчества;</w:t>
      </w:r>
    </w:p>
    <w:p w:rsidR="00651DF2" w:rsidRPr="00EA53E2" w:rsidRDefault="00651DF2" w:rsidP="00651DF2">
      <w:pPr>
        <w:spacing w:after="0" w:line="240" w:lineRule="auto"/>
        <w:ind w:firstLine="709"/>
        <w:jc w:val="both"/>
        <w:rPr>
          <w:rFonts w:ascii="Times New Roman" w:hAnsi="Times New Roman"/>
          <w:sz w:val="28"/>
          <w:szCs w:val="28"/>
        </w:rPr>
      </w:pPr>
      <w:r w:rsidRPr="00EA53E2">
        <w:rPr>
          <w:rFonts w:ascii="Times New Roman" w:hAnsi="Times New Roman"/>
          <w:sz w:val="28"/>
          <w:szCs w:val="28"/>
        </w:rPr>
        <w:t xml:space="preserve"> развитие национальных культур;</w:t>
      </w:r>
    </w:p>
    <w:p w:rsidR="00651DF2" w:rsidRPr="00EA53E2" w:rsidRDefault="00651DF2" w:rsidP="00651DF2">
      <w:pPr>
        <w:spacing w:after="0" w:line="240" w:lineRule="auto"/>
        <w:ind w:firstLine="709"/>
        <w:jc w:val="both"/>
        <w:rPr>
          <w:rFonts w:ascii="Times New Roman" w:hAnsi="Times New Roman"/>
          <w:sz w:val="28"/>
          <w:szCs w:val="28"/>
        </w:rPr>
      </w:pPr>
      <w:r w:rsidRPr="00EA53E2">
        <w:rPr>
          <w:rFonts w:ascii="Times New Roman" w:hAnsi="Times New Roman"/>
          <w:sz w:val="28"/>
          <w:szCs w:val="28"/>
        </w:rPr>
        <w:t xml:space="preserve"> поддержка молодых дарований;</w:t>
      </w:r>
    </w:p>
    <w:p w:rsidR="00651DF2" w:rsidRPr="00EA53E2" w:rsidRDefault="00651DF2" w:rsidP="00651DF2">
      <w:pPr>
        <w:spacing w:after="0" w:line="240" w:lineRule="auto"/>
        <w:ind w:firstLine="709"/>
        <w:jc w:val="both"/>
        <w:rPr>
          <w:rFonts w:ascii="Times New Roman" w:hAnsi="Times New Roman"/>
          <w:sz w:val="28"/>
          <w:szCs w:val="28"/>
        </w:rPr>
      </w:pPr>
      <w:r w:rsidRPr="00EA53E2">
        <w:rPr>
          <w:rFonts w:ascii="Times New Roman" w:hAnsi="Times New Roman"/>
          <w:sz w:val="28"/>
          <w:szCs w:val="28"/>
        </w:rPr>
        <w:t xml:space="preserve"> комплектование книжного фонда библиотеки, организация подписки на периодические издания;</w:t>
      </w:r>
    </w:p>
    <w:p w:rsidR="00651DF2" w:rsidRPr="00EA53E2" w:rsidRDefault="00651DF2" w:rsidP="00651DF2">
      <w:pPr>
        <w:spacing w:after="0" w:line="240" w:lineRule="auto"/>
        <w:ind w:firstLine="709"/>
        <w:jc w:val="both"/>
        <w:rPr>
          <w:rFonts w:ascii="Times New Roman" w:hAnsi="Times New Roman"/>
          <w:sz w:val="28"/>
          <w:szCs w:val="28"/>
        </w:rPr>
      </w:pPr>
      <w:r w:rsidRPr="00EA53E2">
        <w:rPr>
          <w:rFonts w:ascii="Times New Roman" w:hAnsi="Times New Roman"/>
          <w:sz w:val="28"/>
          <w:szCs w:val="28"/>
        </w:rPr>
        <w:t>внедрение компьютерных технологий;</w:t>
      </w:r>
    </w:p>
    <w:p w:rsidR="00651DF2" w:rsidRPr="00EA53E2" w:rsidRDefault="00651DF2" w:rsidP="00651DF2">
      <w:pPr>
        <w:spacing w:after="0" w:line="240" w:lineRule="auto"/>
        <w:ind w:firstLine="709"/>
        <w:jc w:val="both"/>
        <w:rPr>
          <w:rFonts w:ascii="Times New Roman" w:hAnsi="Times New Roman"/>
          <w:sz w:val="28"/>
          <w:szCs w:val="28"/>
        </w:rPr>
      </w:pPr>
      <w:r w:rsidRPr="00EA53E2">
        <w:rPr>
          <w:rFonts w:ascii="Times New Roman" w:hAnsi="Times New Roman"/>
          <w:sz w:val="28"/>
          <w:szCs w:val="28"/>
        </w:rPr>
        <w:t>организация и проведение массовых мероприятий;</w:t>
      </w:r>
    </w:p>
    <w:p w:rsidR="00651DF2" w:rsidRPr="00EA53E2" w:rsidRDefault="00651DF2" w:rsidP="00651DF2">
      <w:pPr>
        <w:spacing w:after="0" w:line="240" w:lineRule="auto"/>
        <w:ind w:firstLine="709"/>
        <w:jc w:val="both"/>
        <w:rPr>
          <w:rFonts w:ascii="Times New Roman" w:hAnsi="Times New Roman"/>
          <w:sz w:val="28"/>
          <w:szCs w:val="28"/>
        </w:rPr>
      </w:pPr>
      <w:r w:rsidRPr="00EA53E2">
        <w:rPr>
          <w:rFonts w:ascii="Times New Roman" w:hAnsi="Times New Roman"/>
          <w:sz w:val="28"/>
          <w:szCs w:val="28"/>
        </w:rPr>
        <w:t xml:space="preserve">участие в районных, областных конкурсах. </w:t>
      </w:r>
    </w:p>
    <w:p w:rsidR="00651DF2" w:rsidRPr="00EA53E2" w:rsidRDefault="00651DF2" w:rsidP="00651DF2">
      <w:pPr>
        <w:spacing w:after="0" w:line="240" w:lineRule="auto"/>
        <w:ind w:firstLine="709"/>
        <w:jc w:val="both"/>
        <w:rPr>
          <w:rFonts w:ascii="Times New Roman" w:hAnsi="Times New Roman"/>
          <w:szCs w:val="21"/>
        </w:rPr>
      </w:pPr>
      <w:r w:rsidRPr="00EA53E2">
        <w:rPr>
          <w:rFonts w:ascii="Times New Roman" w:hAnsi="Times New Roman"/>
          <w:b/>
          <w:sz w:val="28"/>
          <w:szCs w:val="28"/>
        </w:rPr>
        <w:t xml:space="preserve"> Повышение культурного уровня населения:</w:t>
      </w:r>
      <w:r w:rsidRPr="00EA53E2">
        <w:rPr>
          <w:rFonts w:ascii="Times New Roman" w:hAnsi="Times New Roman"/>
          <w:szCs w:val="21"/>
        </w:rPr>
        <w:t xml:space="preserve">  </w:t>
      </w:r>
    </w:p>
    <w:p w:rsidR="00651DF2" w:rsidRPr="00EA53E2" w:rsidRDefault="00651DF2" w:rsidP="00651DF2">
      <w:pPr>
        <w:shd w:val="clear" w:color="auto" w:fill="FFFFFF"/>
        <w:spacing w:after="0" w:line="240" w:lineRule="auto"/>
        <w:ind w:firstLine="709"/>
        <w:jc w:val="both"/>
        <w:rPr>
          <w:rFonts w:ascii="Times New Roman" w:hAnsi="Times New Roman"/>
          <w:sz w:val="28"/>
          <w:szCs w:val="28"/>
        </w:rPr>
      </w:pPr>
      <w:r w:rsidRPr="00EA53E2">
        <w:rPr>
          <w:rFonts w:ascii="Times New Roman" w:hAnsi="Times New Roman"/>
          <w:sz w:val="28"/>
          <w:szCs w:val="28"/>
        </w:rPr>
        <w:t>патриотическое воспитание (формирование) подрастающего поколения в</w:t>
      </w:r>
      <w:r w:rsidRPr="00EA53E2">
        <w:rPr>
          <w:rFonts w:ascii="Times New Roman" w:hAnsi="Times New Roman"/>
          <w:sz w:val="28"/>
          <w:szCs w:val="28"/>
          <w:lang w:val="en-US"/>
        </w:rPr>
        <w:t> </w:t>
      </w:r>
      <w:r w:rsidRPr="00EA53E2">
        <w:rPr>
          <w:rFonts w:ascii="Times New Roman" w:hAnsi="Times New Roman"/>
          <w:sz w:val="28"/>
          <w:szCs w:val="28"/>
        </w:rPr>
        <w:t>духе культурных традиций страны, профилактика проявлений экстремизма, национализма, преступности в молодежной среде.</w:t>
      </w:r>
    </w:p>
    <w:p w:rsidR="00651DF2" w:rsidRPr="00EA53E2" w:rsidRDefault="00651DF2" w:rsidP="00651DF2">
      <w:pPr>
        <w:shd w:val="clear" w:color="auto" w:fill="FFFFFF"/>
        <w:spacing w:after="0" w:line="240" w:lineRule="auto"/>
        <w:ind w:firstLine="709"/>
        <w:jc w:val="both"/>
        <w:rPr>
          <w:rFonts w:ascii="Times New Roman" w:hAnsi="Times New Roman"/>
          <w:b/>
          <w:sz w:val="28"/>
          <w:szCs w:val="28"/>
        </w:rPr>
      </w:pPr>
      <w:r w:rsidRPr="00EA53E2">
        <w:rPr>
          <w:rFonts w:ascii="Times New Roman" w:hAnsi="Times New Roman"/>
          <w:b/>
          <w:sz w:val="28"/>
          <w:szCs w:val="28"/>
        </w:rPr>
        <w:t xml:space="preserve">  Обеспечение условий для получения качественного и доступного образования:</w:t>
      </w:r>
    </w:p>
    <w:p w:rsidR="00651DF2" w:rsidRPr="00EA53E2" w:rsidRDefault="00651DF2" w:rsidP="00651DF2">
      <w:pPr>
        <w:shd w:val="clear" w:color="auto" w:fill="FFFFFF"/>
        <w:suppressAutoHyphens/>
        <w:autoSpaceDN w:val="0"/>
        <w:spacing w:after="0" w:line="240" w:lineRule="auto"/>
        <w:ind w:firstLine="720"/>
        <w:jc w:val="both"/>
        <w:textAlignment w:val="baseline"/>
        <w:rPr>
          <w:rFonts w:ascii="Times New Roman" w:eastAsia="SimSun" w:hAnsi="Times New Roman"/>
          <w:kern w:val="3"/>
          <w:sz w:val="28"/>
          <w:szCs w:val="28"/>
          <w:lang w:bidi="hi-IN"/>
        </w:rPr>
      </w:pPr>
      <w:r w:rsidRPr="00EA53E2">
        <w:rPr>
          <w:rFonts w:ascii="Times New Roman" w:eastAsia="SimSun" w:hAnsi="Times New Roman"/>
          <w:kern w:val="3"/>
          <w:sz w:val="28"/>
          <w:szCs w:val="28"/>
          <w:lang w:bidi="hi-IN"/>
        </w:rPr>
        <w:t xml:space="preserve">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 </w:t>
      </w:r>
    </w:p>
    <w:p w:rsidR="00651DF2" w:rsidRPr="00EA53E2" w:rsidRDefault="00651DF2" w:rsidP="00651DF2">
      <w:pPr>
        <w:shd w:val="clear" w:color="auto" w:fill="FFFFFF"/>
        <w:suppressAutoHyphens/>
        <w:autoSpaceDN w:val="0"/>
        <w:spacing w:after="0" w:line="240" w:lineRule="auto"/>
        <w:ind w:firstLine="720"/>
        <w:jc w:val="both"/>
        <w:textAlignment w:val="baseline"/>
        <w:rPr>
          <w:rFonts w:ascii="Times New Roman" w:eastAsia="SimSun" w:hAnsi="Times New Roman"/>
          <w:kern w:val="3"/>
          <w:sz w:val="28"/>
          <w:szCs w:val="28"/>
          <w:lang w:bidi="hi-IN"/>
        </w:rPr>
      </w:pPr>
      <w:r w:rsidRPr="00EA53E2">
        <w:rPr>
          <w:rFonts w:ascii="Times New Roman" w:eastAsia="SimSun" w:hAnsi="Times New Roman"/>
          <w:kern w:val="3"/>
          <w:sz w:val="28"/>
          <w:szCs w:val="28"/>
          <w:lang w:bidi="hi-IN"/>
        </w:rPr>
        <w:t>поэтапное внедрение федеральных государственных образовательных стандартов;</w:t>
      </w:r>
    </w:p>
    <w:p w:rsidR="00651DF2" w:rsidRPr="00EA53E2" w:rsidRDefault="00651DF2" w:rsidP="00651DF2">
      <w:pPr>
        <w:shd w:val="clear" w:color="auto" w:fill="FFFFFF"/>
        <w:suppressAutoHyphens/>
        <w:autoSpaceDN w:val="0"/>
        <w:spacing w:after="0" w:line="240" w:lineRule="auto"/>
        <w:ind w:firstLine="720"/>
        <w:jc w:val="both"/>
        <w:textAlignment w:val="baseline"/>
        <w:rPr>
          <w:rFonts w:ascii="Times New Roman" w:eastAsia="SimSun" w:hAnsi="Times New Roman"/>
          <w:kern w:val="3"/>
          <w:sz w:val="28"/>
          <w:szCs w:val="28"/>
          <w:lang w:bidi="hi-IN"/>
        </w:rPr>
      </w:pPr>
      <w:r w:rsidRPr="00EA53E2">
        <w:rPr>
          <w:rFonts w:ascii="Times New Roman" w:eastAsia="SimSun" w:hAnsi="Times New Roman"/>
          <w:kern w:val="3"/>
          <w:sz w:val="28"/>
          <w:szCs w:val="28"/>
          <w:lang w:bidi="hi-IN"/>
        </w:rPr>
        <w:t>реализация комплекса мероприятий по обеспечению безопасности и сохранению здоровья детей;</w:t>
      </w:r>
    </w:p>
    <w:p w:rsidR="00651DF2" w:rsidRPr="00EA53E2" w:rsidRDefault="00651DF2" w:rsidP="00651DF2">
      <w:pPr>
        <w:shd w:val="clear" w:color="auto" w:fill="FFFFFF"/>
        <w:suppressAutoHyphens/>
        <w:autoSpaceDN w:val="0"/>
        <w:spacing w:after="0" w:line="240" w:lineRule="auto"/>
        <w:ind w:firstLine="720"/>
        <w:jc w:val="both"/>
        <w:textAlignment w:val="baseline"/>
        <w:rPr>
          <w:rFonts w:ascii="Times New Roman" w:eastAsia="SimSun" w:hAnsi="Times New Roman"/>
          <w:kern w:val="3"/>
          <w:sz w:val="28"/>
          <w:szCs w:val="28"/>
          <w:lang w:bidi="hi-IN"/>
        </w:rPr>
      </w:pPr>
      <w:r w:rsidRPr="00EA53E2">
        <w:rPr>
          <w:rFonts w:ascii="Times New Roman" w:eastAsia="SimSun" w:hAnsi="Times New Roman"/>
          <w:kern w:val="3"/>
          <w:sz w:val="28"/>
          <w:szCs w:val="28"/>
          <w:lang w:bidi="hi-IN"/>
        </w:rPr>
        <w:t>повышение уровня воспитательной работы в общеобразовательных организациях, реализация мер по развитию дополнительного образования детей;</w:t>
      </w:r>
    </w:p>
    <w:p w:rsidR="00651DF2" w:rsidRPr="00EA53E2" w:rsidRDefault="00651DF2" w:rsidP="00651DF2">
      <w:pPr>
        <w:spacing w:after="0" w:line="240" w:lineRule="auto"/>
        <w:ind w:firstLine="709"/>
        <w:jc w:val="both"/>
        <w:rPr>
          <w:rFonts w:ascii="Times New Roman" w:eastAsia="Times New Roman" w:hAnsi="Times New Roman"/>
          <w:sz w:val="28"/>
          <w:szCs w:val="28"/>
        </w:rPr>
      </w:pPr>
      <w:r w:rsidRPr="00EA53E2">
        <w:rPr>
          <w:rFonts w:ascii="Times New Roman" w:hAnsi="Times New Roman"/>
          <w:sz w:val="28"/>
          <w:szCs w:val="28"/>
        </w:rPr>
        <w:t xml:space="preserve">обновление кадрового состава образовательных организаций и привлечение молодых педагогов для работы в сфере образования. </w:t>
      </w:r>
    </w:p>
    <w:p w:rsidR="00651DF2" w:rsidRPr="00EA53E2" w:rsidRDefault="00651DF2" w:rsidP="00651DF2">
      <w:pPr>
        <w:shd w:val="clear" w:color="auto" w:fill="FFFFFF"/>
        <w:spacing w:after="0" w:line="240" w:lineRule="auto"/>
        <w:ind w:firstLine="709"/>
        <w:jc w:val="both"/>
        <w:rPr>
          <w:rFonts w:ascii="Times New Roman" w:hAnsi="Times New Roman"/>
          <w:b/>
          <w:sz w:val="28"/>
          <w:szCs w:val="28"/>
        </w:rPr>
      </w:pPr>
      <w:r w:rsidRPr="00EA53E2">
        <w:rPr>
          <w:rFonts w:ascii="Times New Roman" w:hAnsi="Times New Roman"/>
          <w:b/>
          <w:sz w:val="28"/>
          <w:szCs w:val="28"/>
        </w:rPr>
        <w:t>Совершенствование государственного и муниципального управления процессами социально-экономического развития сельсовета:</w:t>
      </w:r>
    </w:p>
    <w:p w:rsidR="00651DF2" w:rsidRPr="00EA53E2" w:rsidRDefault="00651DF2" w:rsidP="00651DF2">
      <w:pPr>
        <w:shd w:val="clear" w:color="auto" w:fill="FFFFFF"/>
        <w:spacing w:after="0" w:line="240" w:lineRule="auto"/>
        <w:ind w:firstLine="709"/>
        <w:jc w:val="both"/>
        <w:rPr>
          <w:rFonts w:ascii="Times New Roman" w:hAnsi="Times New Roman"/>
          <w:sz w:val="28"/>
          <w:szCs w:val="28"/>
        </w:rPr>
      </w:pPr>
      <w:r w:rsidRPr="00EA53E2">
        <w:rPr>
          <w:rFonts w:ascii="Times New Roman" w:hAnsi="Times New Roman"/>
          <w:sz w:val="28"/>
          <w:szCs w:val="28"/>
        </w:rPr>
        <w:t>реализация целостной, сбалансированной территориальной политики, направленной на выравнивание развития отдельных территорий и обеспечение комфортных условий жизни населения независимо от места проживания;</w:t>
      </w:r>
    </w:p>
    <w:p w:rsidR="00651DF2" w:rsidRPr="00EA53E2" w:rsidRDefault="00651DF2" w:rsidP="00651DF2">
      <w:pPr>
        <w:autoSpaceDE w:val="0"/>
        <w:autoSpaceDN w:val="0"/>
        <w:adjustRightInd w:val="0"/>
        <w:spacing w:after="0" w:line="240" w:lineRule="auto"/>
        <w:ind w:firstLine="709"/>
        <w:jc w:val="both"/>
        <w:outlineLvl w:val="2"/>
        <w:rPr>
          <w:rFonts w:ascii="Times New Roman" w:hAnsi="Times New Roman"/>
          <w:sz w:val="28"/>
          <w:szCs w:val="28"/>
        </w:rPr>
      </w:pPr>
      <w:r w:rsidRPr="00EA53E2">
        <w:rPr>
          <w:rFonts w:ascii="Times New Roman" w:hAnsi="Times New Roman"/>
          <w:sz w:val="28"/>
          <w:szCs w:val="28"/>
        </w:rPr>
        <w:t xml:space="preserve">снижение административных барьеров, оптимизация и повышение качества и доступности предоставления государственных и муниципальных услуг, в том </w:t>
      </w:r>
      <w:r w:rsidRPr="00EA53E2">
        <w:rPr>
          <w:rFonts w:ascii="Times New Roman" w:hAnsi="Times New Roman"/>
          <w:sz w:val="28"/>
          <w:szCs w:val="28"/>
        </w:rPr>
        <w:lastRenderedPageBreak/>
        <w:t>числе за счет развития многофункциональных центров организации предоставления государственных и муниципальных услуг в районах области;</w:t>
      </w:r>
    </w:p>
    <w:p w:rsidR="00651DF2" w:rsidRPr="00EA53E2" w:rsidRDefault="00651DF2" w:rsidP="00651DF2">
      <w:pPr>
        <w:shd w:val="clear" w:color="auto" w:fill="FFFFFF"/>
        <w:spacing w:after="0" w:line="240" w:lineRule="auto"/>
        <w:ind w:firstLine="709"/>
        <w:jc w:val="both"/>
        <w:rPr>
          <w:rFonts w:ascii="Times New Roman" w:hAnsi="Times New Roman"/>
          <w:sz w:val="28"/>
          <w:szCs w:val="28"/>
        </w:rPr>
      </w:pPr>
      <w:r w:rsidRPr="00EA53E2">
        <w:rPr>
          <w:rFonts w:ascii="Times New Roman" w:hAnsi="Times New Roman"/>
          <w:sz w:val="28"/>
          <w:szCs w:val="28"/>
        </w:rPr>
        <w:t>повышение эффективности распоряжения бюджетными ресурсами и государственным имуществом, в том числе обеспечение роста налогового потенциала и доходной базы бюджета области, исполнение всех действующих и вновь принимаемых обязательств, повышение эффективности использования бюджетных средств и направление высвобождаемых ресурсов на модернизацию и развитие;</w:t>
      </w:r>
    </w:p>
    <w:p w:rsidR="00651DF2" w:rsidRPr="00EA53E2" w:rsidRDefault="00651DF2" w:rsidP="00651DF2">
      <w:pPr>
        <w:spacing w:after="0" w:line="240" w:lineRule="auto"/>
        <w:ind w:firstLine="709"/>
        <w:jc w:val="both"/>
        <w:rPr>
          <w:rFonts w:ascii="Times New Roman" w:hAnsi="Times New Roman"/>
          <w:sz w:val="28"/>
          <w:szCs w:val="28"/>
        </w:rPr>
      </w:pPr>
      <w:r w:rsidRPr="00EA53E2">
        <w:rPr>
          <w:rFonts w:ascii="Times New Roman" w:hAnsi="Times New Roman"/>
          <w:sz w:val="28"/>
          <w:szCs w:val="28"/>
        </w:rPr>
        <w:t>совершенствование межбюджетных отношений, укрепление самостоятельности муниципальных бюджетов.</w:t>
      </w:r>
    </w:p>
    <w:p w:rsidR="00651DF2" w:rsidRPr="00EA53E2" w:rsidRDefault="00651DF2" w:rsidP="00651DF2">
      <w:pPr>
        <w:pStyle w:val="af"/>
        <w:rPr>
          <w:sz w:val="28"/>
          <w:szCs w:val="28"/>
        </w:rPr>
      </w:pPr>
      <w:r w:rsidRPr="00EA53E2">
        <w:t xml:space="preserve">                                                              </w:t>
      </w:r>
    </w:p>
    <w:p w:rsidR="00651DF2" w:rsidRPr="00EA53E2" w:rsidRDefault="00651DF2" w:rsidP="00651DF2">
      <w:pPr>
        <w:pStyle w:val="af"/>
        <w:rPr>
          <w:sz w:val="28"/>
          <w:szCs w:val="28"/>
        </w:rPr>
      </w:pPr>
      <w:r w:rsidRPr="00EA53E2">
        <w:rPr>
          <w:sz w:val="28"/>
          <w:szCs w:val="28"/>
        </w:rPr>
        <w:t xml:space="preserve">  </w:t>
      </w:r>
    </w:p>
    <w:p w:rsidR="00651DF2" w:rsidRPr="00EA53E2" w:rsidRDefault="00651DF2" w:rsidP="00651DF2">
      <w:pPr>
        <w:pStyle w:val="af"/>
        <w:rPr>
          <w:sz w:val="28"/>
          <w:szCs w:val="28"/>
        </w:rPr>
      </w:pPr>
    </w:p>
    <w:p w:rsidR="00651DF2" w:rsidRPr="00EA53E2" w:rsidRDefault="00651DF2" w:rsidP="00651DF2">
      <w:pPr>
        <w:spacing w:after="0" w:line="240" w:lineRule="auto"/>
        <w:rPr>
          <w:rFonts w:ascii="Times New Roman" w:eastAsia="Times New Roman" w:hAnsi="Times New Roman"/>
          <w:b/>
          <w:i/>
          <w:sz w:val="28"/>
          <w:szCs w:val="20"/>
        </w:rPr>
        <w:sectPr w:rsidR="00651DF2" w:rsidRPr="00EA53E2" w:rsidSect="00CE71FD">
          <w:headerReference w:type="even" r:id="rId7"/>
          <w:headerReference w:type="default" r:id="rId8"/>
          <w:footerReference w:type="even" r:id="rId9"/>
          <w:footerReference w:type="default" r:id="rId10"/>
          <w:headerReference w:type="first" r:id="rId11"/>
          <w:footerReference w:type="first" r:id="rId12"/>
          <w:pgSz w:w="11907" w:h="16840"/>
          <w:pgMar w:top="568" w:right="567" w:bottom="567" w:left="1418" w:header="680" w:footer="680" w:gutter="0"/>
          <w:pgNumType w:start="1"/>
          <w:cols w:space="720"/>
          <w:titlePg/>
          <w:docGrid w:linePitch="272"/>
        </w:sectPr>
      </w:pPr>
    </w:p>
    <w:p w:rsidR="00651DF2" w:rsidRPr="00EA53E2" w:rsidRDefault="00651DF2" w:rsidP="00651DF2">
      <w:pPr>
        <w:spacing w:after="0" w:line="240" w:lineRule="auto"/>
        <w:jc w:val="both"/>
        <w:rPr>
          <w:rFonts w:ascii="Times New Roman" w:eastAsia="Times New Roman" w:hAnsi="Times New Roman"/>
          <w:sz w:val="20"/>
          <w:szCs w:val="20"/>
        </w:rPr>
      </w:pPr>
    </w:p>
    <w:p w:rsidR="00651DF2" w:rsidRPr="00EA53E2" w:rsidRDefault="00651DF2" w:rsidP="00651DF2">
      <w:pPr>
        <w:spacing w:after="0" w:line="240" w:lineRule="auto"/>
        <w:jc w:val="center"/>
        <w:rPr>
          <w:rFonts w:ascii="Times New Roman" w:hAnsi="Times New Roman"/>
          <w:b/>
          <w:sz w:val="28"/>
          <w:szCs w:val="28"/>
        </w:rPr>
      </w:pPr>
      <w:r w:rsidRPr="00EA53E2">
        <w:rPr>
          <w:rFonts w:ascii="Times New Roman" w:eastAsia="Times New Roman" w:hAnsi="Times New Roman"/>
          <w:sz w:val="20"/>
          <w:szCs w:val="20"/>
        </w:rPr>
        <w:t xml:space="preserve">               </w:t>
      </w:r>
      <w:r w:rsidRPr="00EA53E2">
        <w:rPr>
          <w:rFonts w:ascii="Times New Roman" w:hAnsi="Times New Roman"/>
          <w:b/>
          <w:sz w:val="28"/>
          <w:szCs w:val="28"/>
          <w:lang w:val="en-US"/>
        </w:rPr>
        <w:t>V</w:t>
      </w:r>
      <w:r w:rsidRPr="00EA53E2">
        <w:rPr>
          <w:rFonts w:ascii="Times New Roman" w:hAnsi="Times New Roman"/>
          <w:b/>
          <w:sz w:val="28"/>
          <w:szCs w:val="28"/>
        </w:rPr>
        <w:t xml:space="preserve">. Основные параметры прогноза социально-экономического развития Калиновского сельсовета </w:t>
      </w:r>
    </w:p>
    <w:p w:rsidR="00651DF2" w:rsidRPr="00EA53E2" w:rsidRDefault="00651DF2" w:rsidP="00651DF2">
      <w:pPr>
        <w:spacing w:after="0" w:line="240" w:lineRule="auto"/>
        <w:jc w:val="center"/>
        <w:rPr>
          <w:rFonts w:ascii="Times New Roman" w:hAnsi="Times New Roman"/>
          <w:b/>
          <w:sz w:val="28"/>
          <w:szCs w:val="28"/>
        </w:rPr>
      </w:pPr>
      <w:r w:rsidRPr="00EA53E2">
        <w:rPr>
          <w:rFonts w:ascii="Times New Roman" w:hAnsi="Times New Roman"/>
          <w:b/>
          <w:sz w:val="28"/>
          <w:szCs w:val="28"/>
        </w:rPr>
        <w:t>Карасукского района Новосибирской области на 2023 год и на плановый период 2024 и 2025 годов</w:t>
      </w:r>
    </w:p>
    <w:p w:rsidR="00651DF2" w:rsidRPr="00EA53E2" w:rsidRDefault="00651DF2" w:rsidP="00651DF2">
      <w:pPr>
        <w:spacing w:after="0" w:line="240" w:lineRule="auto"/>
        <w:jc w:val="center"/>
        <w:rPr>
          <w:rFonts w:ascii="Times New Roman" w:hAnsi="Times New Roman"/>
          <w:b/>
        </w:rPr>
      </w:pPr>
    </w:p>
    <w:tbl>
      <w:tblPr>
        <w:tblW w:w="163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8"/>
        <w:gridCol w:w="35"/>
        <w:gridCol w:w="3121"/>
        <w:gridCol w:w="264"/>
        <w:gridCol w:w="1012"/>
        <w:gridCol w:w="1328"/>
        <w:gridCol w:w="1365"/>
        <w:gridCol w:w="1155"/>
        <w:gridCol w:w="1255"/>
        <w:gridCol w:w="1276"/>
        <w:gridCol w:w="1275"/>
        <w:gridCol w:w="1276"/>
        <w:gridCol w:w="1134"/>
        <w:gridCol w:w="1134"/>
      </w:tblGrid>
      <w:tr w:rsidR="00651DF2" w:rsidRPr="00EA53E2" w:rsidTr="00CE71FD">
        <w:trPr>
          <w:cantSplit/>
          <w:tblHeader/>
        </w:trPr>
        <w:tc>
          <w:tcPr>
            <w:tcW w:w="675" w:type="dxa"/>
            <w:gridSpan w:val="2"/>
            <w:vMerge w:val="restart"/>
            <w:tcBorders>
              <w:top w:val="single" w:sz="4" w:space="0" w:color="auto"/>
              <w:left w:val="single" w:sz="4" w:space="0" w:color="auto"/>
              <w:bottom w:val="single" w:sz="4" w:space="0" w:color="auto"/>
              <w:right w:val="single" w:sz="4" w:space="0" w:color="auto"/>
            </w:tcBorders>
          </w:tcPr>
          <w:p w:rsidR="00651DF2" w:rsidRPr="00EA53E2" w:rsidRDefault="00651DF2" w:rsidP="00CE71FD">
            <w:pPr>
              <w:spacing w:after="0" w:line="240" w:lineRule="auto"/>
              <w:jc w:val="right"/>
              <w:rPr>
                <w:rFonts w:ascii="Times New Roman" w:eastAsia="Times New Roman" w:hAnsi="Times New Roman"/>
                <w:sz w:val="24"/>
                <w:szCs w:val="20"/>
              </w:rPr>
            </w:pPr>
          </w:p>
          <w:p w:rsidR="00651DF2" w:rsidRPr="00EA53E2" w:rsidRDefault="00651DF2" w:rsidP="00CE71FD">
            <w:pPr>
              <w:pStyle w:val="af"/>
              <w:spacing w:line="276" w:lineRule="auto"/>
              <w:rPr>
                <w:sz w:val="16"/>
                <w:szCs w:val="16"/>
              </w:rPr>
            </w:pPr>
            <w:r w:rsidRPr="00EA53E2">
              <w:rPr>
                <w:sz w:val="16"/>
                <w:szCs w:val="16"/>
              </w:rPr>
              <w:t>№ п/п</w:t>
            </w:r>
          </w:p>
        </w:tc>
        <w:tc>
          <w:tcPr>
            <w:tcW w:w="3156" w:type="dxa"/>
            <w:gridSpan w:val="2"/>
            <w:vMerge w:val="restart"/>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Показатели развития</w:t>
            </w:r>
          </w:p>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района, округа</w:t>
            </w:r>
          </w:p>
        </w:tc>
        <w:tc>
          <w:tcPr>
            <w:tcW w:w="264" w:type="dxa"/>
            <w:vMerge w:val="restart"/>
            <w:tcBorders>
              <w:top w:val="single" w:sz="4" w:space="0" w:color="auto"/>
              <w:left w:val="single" w:sz="4" w:space="0" w:color="auto"/>
              <w:bottom w:val="single" w:sz="4" w:space="0" w:color="auto"/>
              <w:right w:val="nil"/>
            </w:tcBorders>
            <w:hideMark/>
          </w:tcPr>
          <w:p w:rsidR="00651DF2" w:rsidRPr="00EA53E2" w:rsidRDefault="00651DF2" w:rsidP="00CE71FD">
            <w:pPr>
              <w:spacing w:after="0"/>
            </w:pPr>
          </w:p>
        </w:tc>
        <w:tc>
          <w:tcPr>
            <w:tcW w:w="1012" w:type="dxa"/>
            <w:tcBorders>
              <w:top w:val="single" w:sz="4" w:space="0" w:color="auto"/>
              <w:left w:val="nil"/>
              <w:bottom w:val="nil"/>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Едини.</w:t>
            </w:r>
          </w:p>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изм.</w:t>
            </w:r>
          </w:p>
        </w:tc>
        <w:tc>
          <w:tcPr>
            <w:tcW w:w="3848" w:type="dxa"/>
            <w:gridSpan w:val="3"/>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b/>
                <w:sz w:val="24"/>
                <w:szCs w:val="20"/>
              </w:rPr>
            </w:pPr>
            <w:r w:rsidRPr="00EA53E2">
              <w:rPr>
                <w:rFonts w:ascii="Times New Roman" w:eastAsia="Times New Roman" w:hAnsi="Times New Roman"/>
                <w:b/>
                <w:sz w:val="24"/>
                <w:szCs w:val="20"/>
              </w:rPr>
              <w:t>Фактические значения</w:t>
            </w:r>
          </w:p>
        </w:tc>
        <w:tc>
          <w:tcPr>
            <w:tcW w:w="7350" w:type="dxa"/>
            <w:gridSpan w:val="6"/>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ind w:right="462"/>
              <w:jc w:val="center"/>
              <w:rPr>
                <w:rFonts w:ascii="Times New Roman" w:eastAsia="Times New Roman" w:hAnsi="Times New Roman"/>
                <w:b/>
                <w:sz w:val="24"/>
                <w:szCs w:val="20"/>
              </w:rPr>
            </w:pPr>
            <w:r w:rsidRPr="00EA53E2">
              <w:rPr>
                <w:rFonts w:ascii="Times New Roman" w:eastAsia="Times New Roman" w:hAnsi="Times New Roman"/>
                <w:b/>
                <w:sz w:val="24"/>
                <w:szCs w:val="20"/>
              </w:rPr>
              <w:t>Прогноз, годы</w:t>
            </w:r>
          </w:p>
        </w:tc>
      </w:tr>
      <w:tr w:rsidR="00651DF2" w:rsidRPr="00EA53E2" w:rsidTr="00CE71FD">
        <w:trPr>
          <w:cantSplit/>
          <w:trHeight w:val="300"/>
          <w:tblHeader/>
        </w:trPr>
        <w:tc>
          <w:tcPr>
            <w:tcW w:w="675" w:type="dxa"/>
            <w:gridSpan w:val="2"/>
            <w:vMerge/>
            <w:tcBorders>
              <w:top w:val="single" w:sz="4" w:space="0" w:color="auto"/>
              <w:left w:val="single" w:sz="4" w:space="0" w:color="auto"/>
              <w:bottom w:val="single" w:sz="4" w:space="0" w:color="auto"/>
              <w:right w:val="single" w:sz="4" w:space="0" w:color="auto"/>
            </w:tcBorders>
            <w:vAlign w:val="center"/>
            <w:hideMark/>
          </w:tcPr>
          <w:p w:rsidR="00651DF2" w:rsidRPr="00EA53E2" w:rsidRDefault="00651DF2" w:rsidP="00CE71FD">
            <w:pPr>
              <w:spacing w:after="0" w:line="240" w:lineRule="auto"/>
              <w:rPr>
                <w:rFonts w:ascii="Times New Roman" w:eastAsia="Times New Roman" w:hAnsi="Times New Roman"/>
                <w:sz w:val="16"/>
                <w:szCs w:val="16"/>
              </w:rPr>
            </w:pPr>
          </w:p>
        </w:tc>
        <w:tc>
          <w:tcPr>
            <w:tcW w:w="3156" w:type="dxa"/>
            <w:gridSpan w:val="2"/>
            <w:vMerge/>
            <w:tcBorders>
              <w:top w:val="single" w:sz="4" w:space="0" w:color="auto"/>
              <w:left w:val="single" w:sz="4" w:space="0" w:color="auto"/>
              <w:bottom w:val="single" w:sz="4" w:space="0" w:color="auto"/>
              <w:right w:val="single" w:sz="4" w:space="0" w:color="auto"/>
            </w:tcBorders>
            <w:vAlign w:val="center"/>
            <w:hideMark/>
          </w:tcPr>
          <w:p w:rsidR="00651DF2" w:rsidRPr="00EA53E2" w:rsidRDefault="00651DF2" w:rsidP="00CE71FD">
            <w:pPr>
              <w:spacing w:after="0" w:line="240" w:lineRule="auto"/>
              <w:rPr>
                <w:rFonts w:ascii="Times New Roman" w:eastAsia="Times New Roman" w:hAnsi="Times New Roman"/>
                <w:sz w:val="24"/>
                <w:szCs w:val="20"/>
              </w:rPr>
            </w:pPr>
          </w:p>
        </w:tc>
        <w:tc>
          <w:tcPr>
            <w:tcW w:w="264" w:type="dxa"/>
            <w:vMerge/>
            <w:tcBorders>
              <w:top w:val="single" w:sz="4" w:space="0" w:color="auto"/>
              <w:left w:val="single" w:sz="4" w:space="0" w:color="auto"/>
              <w:bottom w:val="single" w:sz="4" w:space="0" w:color="auto"/>
              <w:right w:val="nil"/>
            </w:tcBorders>
            <w:vAlign w:val="center"/>
            <w:hideMark/>
          </w:tcPr>
          <w:p w:rsidR="00651DF2" w:rsidRPr="00EA53E2" w:rsidRDefault="00651DF2" w:rsidP="00CE71FD">
            <w:pPr>
              <w:spacing w:after="0" w:line="240" w:lineRule="auto"/>
            </w:pPr>
          </w:p>
        </w:tc>
        <w:tc>
          <w:tcPr>
            <w:tcW w:w="1012" w:type="dxa"/>
            <w:vMerge w:val="restart"/>
            <w:tcBorders>
              <w:top w:val="nil"/>
              <w:left w:val="nil"/>
              <w:bottom w:val="single" w:sz="4" w:space="0" w:color="auto"/>
              <w:right w:val="single" w:sz="4" w:space="0" w:color="auto"/>
            </w:tcBorders>
            <w:vAlign w:val="center"/>
            <w:hideMark/>
          </w:tcPr>
          <w:p w:rsidR="00651DF2" w:rsidRPr="00EA53E2" w:rsidRDefault="00651DF2" w:rsidP="00CE71FD">
            <w:pPr>
              <w:spacing w:after="0"/>
            </w:pPr>
          </w:p>
        </w:tc>
        <w:tc>
          <w:tcPr>
            <w:tcW w:w="1328" w:type="dxa"/>
            <w:tcBorders>
              <w:top w:val="single" w:sz="4" w:space="0" w:color="auto"/>
              <w:left w:val="single" w:sz="4" w:space="0" w:color="auto"/>
              <w:bottom w:val="single" w:sz="4" w:space="0" w:color="auto"/>
              <w:right w:val="single" w:sz="4" w:space="0" w:color="auto"/>
            </w:tcBorders>
            <w:vAlign w:val="center"/>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2020 г.</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2021г.</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2022г</w:t>
            </w:r>
          </w:p>
        </w:tc>
        <w:tc>
          <w:tcPr>
            <w:tcW w:w="2531"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2023г.</w:t>
            </w:r>
          </w:p>
        </w:tc>
        <w:tc>
          <w:tcPr>
            <w:tcW w:w="2551"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2024 г</w:t>
            </w:r>
          </w:p>
        </w:tc>
        <w:tc>
          <w:tcPr>
            <w:tcW w:w="2268"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2025г.</w:t>
            </w:r>
          </w:p>
        </w:tc>
      </w:tr>
      <w:tr w:rsidR="00651DF2" w:rsidRPr="00EA53E2" w:rsidTr="00CE71FD">
        <w:trPr>
          <w:cantSplit/>
          <w:trHeight w:val="525"/>
          <w:tblHeader/>
        </w:trPr>
        <w:tc>
          <w:tcPr>
            <w:tcW w:w="675" w:type="dxa"/>
            <w:gridSpan w:val="2"/>
            <w:vMerge/>
            <w:tcBorders>
              <w:top w:val="single" w:sz="4" w:space="0" w:color="auto"/>
              <w:left w:val="single" w:sz="4" w:space="0" w:color="auto"/>
              <w:bottom w:val="single" w:sz="4" w:space="0" w:color="auto"/>
              <w:right w:val="single" w:sz="4" w:space="0" w:color="auto"/>
            </w:tcBorders>
            <w:vAlign w:val="center"/>
            <w:hideMark/>
          </w:tcPr>
          <w:p w:rsidR="00651DF2" w:rsidRPr="00EA53E2" w:rsidRDefault="00651DF2" w:rsidP="00CE71FD">
            <w:pPr>
              <w:spacing w:after="0" w:line="240" w:lineRule="auto"/>
              <w:rPr>
                <w:rFonts w:ascii="Times New Roman" w:eastAsia="Times New Roman" w:hAnsi="Times New Roman"/>
                <w:sz w:val="16"/>
                <w:szCs w:val="16"/>
              </w:rPr>
            </w:pPr>
          </w:p>
        </w:tc>
        <w:tc>
          <w:tcPr>
            <w:tcW w:w="3156" w:type="dxa"/>
            <w:gridSpan w:val="2"/>
            <w:vMerge/>
            <w:tcBorders>
              <w:top w:val="single" w:sz="4" w:space="0" w:color="auto"/>
              <w:left w:val="single" w:sz="4" w:space="0" w:color="auto"/>
              <w:bottom w:val="single" w:sz="4" w:space="0" w:color="auto"/>
              <w:right w:val="single" w:sz="4" w:space="0" w:color="auto"/>
            </w:tcBorders>
            <w:vAlign w:val="center"/>
            <w:hideMark/>
          </w:tcPr>
          <w:p w:rsidR="00651DF2" w:rsidRPr="00EA53E2" w:rsidRDefault="00651DF2" w:rsidP="00CE71FD">
            <w:pPr>
              <w:spacing w:after="0" w:line="240" w:lineRule="auto"/>
              <w:rPr>
                <w:rFonts w:ascii="Times New Roman" w:eastAsia="Times New Roman" w:hAnsi="Times New Roman"/>
                <w:sz w:val="24"/>
                <w:szCs w:val="20"/>
              </w:rPr>
            </w:pPr>
          </w:p>
        </w:tc>
        <w:tc>
          <w:tcPr>
            <w:tcW w:w="264" w:type="dxa"/>
            <w:vMerge/>
            <w:tcBorders>
              <w:top w:val="single" w:sz="4" w:space="0" w:color="auto"/>
              <w:left w:val="single" w:sz="4" w:space="0" w:color="auto"/>
              <w:bottom w:val="single" w:sz="4" w:space="0" w:color="auto"/>
              <w:right w:val="nil"/>
            </w:tcBorders>
            <w:vAlign w:val="center"/>
            <w:hideMark/>
          </w:tcPr>
          <w:p w:rsidR="00651DF2" w:rsidRPr="00EA53E2" w:rsidRDefault="00651DF2" w:rsidP="00CE71FD">
            <w:pPr>
              <w:spacing w:after="0" w:line="240" w:lineRule="auto"/>
            </w:pPr>
          </w:p>
        </w:tc>
        <w:tc>
          <w:tcPr>
            <w:tcW w:w="1012" w:type="dxa"/>
            <w:vMerge/>
            <w:tcBorders>
              <w:top w:val="nil"/>
              <w:left w:val="nil"/>
              <w:bottom w:val="single" w:sz="4" w:space="0" w:color="auto"/>
              <w:right w:val="single" w:sz="4" w:space="0" w:color="auto"/>
            </w:tcBorders>
            <w:vAlign w:val="center"/>
            <w:hideMark/>
          </w:tcPr>
          <w:p w:rsidR="00651DF2" w:rsidRPr="00EA53E2" w:rsidRDefault="00651DF2" w:rsidP="00CE71FD">
            <w:pPr>
              <w:spacing w:after="0" w:line="240" w:lineRule="auto"/>
            </w:pP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pStyle w:val="af"/>
              <w:spacing w:line="276" w:lineRule="auto"/>
              <w:jc w:val="center"/>
              <w:rPr>
                <w:sz w:val="24"/>
                <w:szCs w:val="24"/>
              </w:rPr>
            </w:pPr>
            <w:r w:rsidRPr="00EA53E2">
              <w:rPr>
                <w:sz w:val="24"/>
                <w:szCs w:val="24"/>
              </w:rPr>
              <w:t>отчет</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отчет</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оценка</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вариант</w:t>
            </w:r>
          </w:p>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вариант</w:t>
            </w:r>
          </w:p>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вариант</w:t>
            </w:r>
          </w:p>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вариант</w:t>
            </w:r>
          </w:p>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 xml:space="preserve">вариант </w:t>
            </w:r>
          </w:p>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вариант</w:t>
            </w:r>
          </w:p>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w:t>
            </w:r>
          </w:p>
        </w:tc>
      </w:tr>
      <w:tr w:rsidR="00651DF2" w:rsidRPr="00EA53E2" w:rsidTr="00CE71FD">
        <w:trPr>
          <w:cantSplit/>
          <w:trHeight w:val="360"/>
        </w:trPr>
        <w:tc>
          <w:tcPr>
            <w:tcW w:w="675"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1</w:t>
            </w:r>
          </w:p>
        </w:tc>
        <w:tc>
          <w:tcPr>
            <w:tcW w:w="315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Численность населения</w:t>
            </w:r>
          </w:p>
        </w:tc>
        <w:tc>
          <w:tcPr>
            <w:tcW w:w="127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napToGrid w:val="0"/>
                <w:sz w:val="24"/>
                <w:szCs w:val="20"/>
              </w:rPr>
              <w:t>чел.</w:t>
            </w: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1076</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w:t>
            </w:r>
            <w:r w:rsidR="00BB7883" w:rsidRPr="00EA53E2">
              <w:rPr>
                <w:rFonts w:ascii="Times New Roman" w:eastAsia="Times New Roman" w:hAnsi="Times New Roman"/>
                <w:sz w:val="24"/>
                <w:szCs w:val="20"/>
              </w:rPr>
              <w:t>48</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w:t>
            </w:r>
            <w:r w:rsidR="00BB7883" w:rsidRPr="00EA53E2">
              <w:rPr>
                <w:rFonts w:ascii="Times New Roman" w:eastAsia="Times New Roman" w:hAnsi="Times New Roman"/>
                <w:sz w:val="24"/>
                <w:szCs w:val="20"/>
              </w:rPr>
              <w:t>021</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w:t>
            </w:r>
            <w:r w:rsidR="00BB7883" w:rsidRPr="00EA53E2">
              <w:rPr>
                <w:rFonts w:ascii="Times New Roman" w:eastAsia="Times New Roman" w:hAnsi="Times New Roman"/>
                <w:sz w:val="24"/>
                <w:szCs w:val="20"/>
              </w:rPr>
              <w:t>021</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w:t>
            </w:r>
            <w:r w:rsidR="00BB7883" w:rsidRPr="00EA53E2">
              <w:rPr>
                <w:rFonts w:ascii="Times New Roman" w:eastAsia="Times New Roman" w:hAnsi="Times New Roman"/>
                <w:sz w:val="24"/>
                <w:szCs w:val="20"/>
              </w:rPr>
              <w:t>025</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w:t>
            </w:r>
            <w:r w:rsidR="00BB7883" w:rsidRPr="00EA53E2">
              <w:rPr>
                <w:rFonts w:ascii="Times New Roman" w:eastAsia="Times New Roman" w:hAnsi="Times New Roman"/>
                <w:sz w:val="24"/>
                <w:szCs w:val="20"/>
              </w:rPr>
              <w:t>021</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BB7883"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102</w:t>
            </w:r>
            <w:r w:rsidR="00651DF2" w:rsidRPr="00EA53E2">
              <w:rPr>
                <w:rFonts w:ascii="Times New Roman" w:eastAsia="Times New Roman" w:hAnsi="Times New Roman"/>
                <w:sz w:val="24"/>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w:t>
            </w:r>
            <w:r w:rsidR="00BB7883" w:rsidRPr="00EA53E2">
              <w:rPr>
                <w:rFonts w:ascii="Times New Roman" w:eastAsia="Times New Roman" w:hAnsi="Times New Roman"/>
                <w:sz w:val="24"/>
                <w:szCs w:val="20"/>
              </w:rPr>
              <w:t>021</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BB7883"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1025</w:t>
            </w:r>
          </w:p>
        </w:tc>
      </w:tr>
      <w:tr w:rsidR="00651DF2" w:rsidRPr="00EA53E2" w:rsidTr="00CE71FD">
        <w:trPr>
          <w:cantSplit/>
          <w:trHeight w:val="255"/>
        </w:trPr>
        <w:tc>
          <w:tcPr>
            <w:tcW w:w="675"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1.1</w:t>
            </w:r>
          </w:p>
        </w:tc>
        <w:tc>
          <w:tcPr>
            <w:tcW w:w="315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 xml:space="preserve">темп роста к </w:t>
            </w:r>
          </w:p>
          <w:p w:rsidR="00651DF2" w:rsidRPr="00EA53E2" w:rsidRDefault="00651DF2"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предыдущему году</w:t>
            </w:r>
          </w:p>
        </w:tc>
        <w:tc>
          <w:tcPr>
            <w:tcW w:w="127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98,62</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BB7883"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97,39</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BB7883"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97,42</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r w:rsidR="00BB7883" w:rsidRPr="00EA53E2">
              <w:rPr>
                <w:rFonts w:ascii="Times New Roman" w:eastAsia="Times New Roman" w:hAnsi="Times New Roman"/>
                <w:sz w:val="24"/>
                <w:szCs w:val="20"/>
              </w:rPr>
              <w:t>39</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r w:rsidR="00A33196" w:rsidRPr="00EA53E2">
              <w:rPr>
                <w:rFonts w:ascii="Times New Roman" w:eastAsia="Times New Roman" w:hAnsi="Times New Roman"/>
                <w:sz w:val="24"/>
                <w:szCs w:val="20"/>
              </w:rPr>
              <w:t>00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r w:rsidR="00A33196" w:rsidRPr="00EA53E2">
              <w:rPr>
                <w:rFonts w:ascii="Times New Roman" w:eastAsia="Times New Roman" w:hAnsi="Times New Roman"/>
                <w:sz w:val="24"/>
                <w:szCs w:val="20"/>
              </w:rPr>
              <w:t>00</w:t>
            </w:r>
          </w:p>
        </w:tc>
      </w:tr>
      <w:tr w:rsidR="00651DF2" w:rsidRPr="00EA53E2" w:rsidTr="00CE71FD">
        <w:trPr>
          <w:cantSplit/>
          <w:trHeight w:val="300"/>
        </w:trPr>
        <w:tc>
          <w:tcPr>
            <w:tcW w:w="675"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2</w:t>
            </w:r>
          </w:p>
        </w:tc>
        <w:tc>
          <w:tcPr>
            <w:tcW w:w="315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Число родившихся</w:t>
            </w:r>
          </w:p>
        </w:tc>
        <w:tc>
          <w:tcPr>
            <w:tcW w:w="127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napToGrid w:val="0"/>
                <w:sz w:val="24"/>
                <w:szCs w:val="20"/>
              </w:rPr>
              <w:t>чел.</w:t>
            </w: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15</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11</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BB7883"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BB7883"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A3319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7</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BB7883"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A3319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7</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BB7883"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A3319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7</w:t>
            </w:r>
          </w:p>
        </w:tc>
      </w:tr>
      <w:tr w:rsidR="00651DF2" w:rsidRPr="00EA53E2" w:rsidTr="00CE71FD">
        <w:trPr>
          <w:cantSplit/>
          <w:trHeight w:val="240"/>
        </w:trPr>
        <w:tc>
          <w:tcPr>
            <w:tcW w:w="675"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2.1</w:t>
            </w:r>
          </w:p>
        </w:tc>
        <w:tc>
          <w:tcPr>
            <w:tcW w:w="315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 xml:space="preserve">темп роста к </w:t>
            </w:r>
          </w:p>
          <w:p w:rsidR="00651DF2" w:rsidRPr="00EA53E2" w:rsidRDefault="00651DF2"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предыдущему году</w:t>
            </w:r>
          </w:p>
        </w:tc>
        <w:tc>
          <w:tcPr>
            <w:tcW w:w="127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napToGrid w:val="0"/>
                <w:sz w:val="24"/>
                <w:szCs w:val="20"/>
              </w:rPr>
            </w:pPr>
            <w:r w:rsidRPr="00EA53E2">
              <w:rPr>
                <w:rFonts w:ascii="Times New Roman" w:eastAsia="Times New Roman" w:hAnsi="Times New Roman"/>
                <w:snapToGrid w:val="0"/>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118,18</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73,33</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A3319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45,45</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w:t>
            </w:r>
            <w:r w:rsidR="00A33196" w:rsidRPr="00EA53E2">
              <w:rPr>
                <w:rFonts w:ascii="Times New Roman" w:eastAsia="Times New Roman" w:hAnsi="Times New Roman"/>
                <w:sz w:val="24"/>
                <w:szCs w:val="20"/>
              </w:rPr>
              <w:t>40,00</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r>
      <w:tr w:rsidR="00651DF2" w:rsidRPr="00EA53E2" w:rsidTr="00CE71FD">
        <w:trPr>
          <w:cantSplit/>
          <w:trHeight w:val="315"/>
        </w:trPr>
        <w:tc>
          <w:tcPr>
            <w:tcW w:w="675"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3</w:t>
            </w:r>
          </w:p>
        </w:tc>
        <w:tc>
          <w:tcPr>
            <w:tcW w:w="315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Число умерших</w:t>
            </w:r>
          </w:p>
        </w:tc>
        <w:tc>
          <w:tcPr>
            <w:tcW w:w="127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napToGrid w:val="0"/>
                <w:sz w:val="24"/>
                <w:szCs w:val="20"/>
              </w:rPr>
              <w:t>чел.</w:t>
            </w: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w:t>
            </w:r>
            <w:r w:rsidR="00A33196" w:rsidRPr="00EA53E2">
              <w:rPr>
                <w:rFonts w:ascii="Times New Roman" w:eastAsia="Times New Roman" w:hAnsi="Times New Roman"/>
                <w:sz w:val="24"/>
                <w:szCs w:val="20"/>
              </w:rPr>
              <w:t>5</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w:t>
            </w:r>
            <w:r w:rsidR="00A33196" w:rsidRPr="00EA53E2">
              <w:rPr>
                <w:rFonts w:ascii="Times New Roman" w:eastAsia="Times New Roman" w:hAnsi="Times New Roman"/>
                <w:sz w:val="24"/>
                <w:szCs w:val="20"/>
              </w:rPr>
              <w:t>3</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A3319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13</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A3319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13</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A3319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A3319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13</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A3319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A3319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A3319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w:t>
            </w:r>
          </w:p>
        </w:tc>
      </w:tr>
      <w:tr w:rsidR="00651DF2" w:rsidRPr="00EA53E2" w:rsidTr="00CE71FD">
        <w:trPr>
          <w:cantSplit/>
          <w:trHeight w:val="225"/>
        </w:trPr>
        <w:tc>
          <w:tcPr>
            <w:tcW w:w="675"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3.1</w:t>
            </w:r>
          </w:p>
        </w:tc>
        <w:tc>
          <w:tcPr>
            <w:tcW w:w="315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 xml:space="preserve">темп роста к </w:t>
            </w:r>
          </w:p>
          <w:p w:rsidR="00651DF2" w:rsidRPr="00EA53E2" w:rsidRDefault="00651DF2"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предыдущему году</w:t>
            </w:r>
          </w:p>
        </w:tc>
        <w:tc>
          <w:tcPr>
            <w:tcW w:w="127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napToGrid w:val="0"/>
                <w:sz w:val="24"/>
                <w:szCs w:val="20"/>
              </w:rPr>
            </w:pPr>
            <w:r w:rsidRPr="00EA53E2">
              <w:rPr>
                <w:rFonts w:ascii="Times New Roman" w:eastAsia="Times New Roman" w:hAnsi="Times New Roman"/>
                <w:snapToGrid w:val="0"/>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84,62</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8</w:t>
            </w:r>
            <w:r w:rsidR="00A33196" w:rsidRPr="00EA53E2">
              <w:rPr>
                <w:rFonts w:ascii="Times New Roman" w:eastAsia="Times New Roman" w:hAnsi="Times New Roman"/>
                <w:sz w:val="24"/>
                <w:szCs w:val="20"/>
              </w:rPr>
              <w:t>6,66</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A3319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A3319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76,92</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r>
      <w:tr w:rsidR="00651DF2" w:rsidRPr="00EA53E2" w:rsidTr="00CE71FD">
        <w:trPr>
          <w:cantSplit/>
          <w:trHeight w:val="765"/>
        </w:trPr>
        <w:tc>
          <w:tcPr>
            <w:tcW w:w="675" w:type="dxa"/>
            <w:gridSpan w:val="2"/>
            <w:tcBorders>
              <w:top w:val="single" w:sz="4" w:space="0" w:color="auto"/>
              <w:left w:val="single" w:sz="4" w:space="0" w:color="auto"/>
              <w:bottom w:val="single" w:sz="4" w:space="0" w:color="auto"/>
              <w:right w:val="single" w:sz="4" w:space="0" w:color="auto"/>
            </w:tcBorders>
          </w:tcPr>
          <w:p w:rsidR="00651DF2" w:rsidRPr="00EA53E2" w:rsidRDefault="00651DF2" w:rsidP="00CE71FD">
            <w:pPr>
              <w:spacing w:after="0" w:line="240" w:lineRule="auto"/>
              <w:rPr>
                <w:rFonts w:ascii="Times New Roman" w:eastAsia="Times New Roman" w:hAnsi="Times New Roman"/>
                <w:snapToGrid w:val="0"/>
                <w:sz w:val="24"/>
                <w:szCs w:val="20"/>
              </w:rPr>
            </w:pPr>
            <w:r w:rsidRPr="00EA53E2">
              <w:rPr>
                <w:rFonts w:ascii="Times New Roman" w:eastAsia="Times New Roman" w:hAnsi="Times New Roman"/>
                <w:snapToGrid w:val="0"/>
                <w:sz w:val="24"/>
                <w:szCs w:val="20"/>
              </w:rPr>
              <w:t>4</w:t>
            </w:r>
          </w:p>
          <w:p w:rsidR="00651DF2" w:rsidRPr="00EA53E2" w:rsidRDefault="00651DF2" w:rsidP="00CE71FD">
            <w:pPr>
              <w:spacing w:after="0" w:line="240" w:lineRule="auto"/>
              <w:rPr>
                <w:rFonts w:ascii="Times New Roman" w:eastAsia="Times New Roman" w:hAnsi="Times New Roman"/>
                <w:snapToGrid w:val="0"/>
                <w:sz w:val="24"/>
                <w:szCs w:val="20"/>
              </w:rPr>
            </w:pPr>
          </w:p>
        </w:tc>
        <w:tc>
          <w:tcPr>
            <w:tcW w:w="315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napToGrid w:val="0"/>
                <w:sz w:val="24"/>
                <w:szCs w:val="20"/>
              </w:rPr>
            </w:pPr>
            <w:r w:rsidRPr="00EA53E2">
              <w:rPr>
                <w:rFonts w:ascii="Times New Roman" w:eastAsia="Times New Roman" w:hAnsi="Times New Roman"/>
                <w:snapToGrid w:val="0"/>
                <w:sz w:val="24"/>
                <w:szCs w:val="20"/>
              </w:rPr>
              <w:t xml:space="preserve">Прирост + (убыль -) </w:t>
            </w:r>
          </w:p>
          <w:p w:rsidR="00651DF2" w:rsidRPr="00EA53E2" w:rsidRDefault="00651DF2" w:rsidP="00CE71FD">
            <w:pPr>
              <w:spacing w:after="0" w:line="240" w:lineRule="auto"/>
              <w:rPr>
                <w:rFonts w:ascii="Times New Roman" w:eastAsia="Times New Roman" w:hAnsi="Times New Roman"/>
                <w:snapToGrid w:val="0"/>
                <w:sz w:val="24"/>
                <w:szCs w:val="20"/>
              </w:rPr>
            </w:pPr>
            <w:r w:rsidRPr="00EA53E2">
              <w:rPr>
                <w:rFonts w:ascii="Times New Roman" w:eastAsia="Times New Roman" w:hAnsi="Times New Roman"/>
                <w:snapToGrid w:val="0"/>
                <w:sz w:val="24"/>
                <w:szCs w:val="20"/>
              </w:rPr>
              <w:t>населения с учетом миграции</w:t>
            </w:r>
          </w:p>
        </w:tc>
        <w:tc>
          <w:tcPr>
            <w:tcW w:w="127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napToGrid w:val="0"/>
                <w:sz w:val="24"/>
                <w:szCs w:val="20"/>
              </w:rPr>
              <w:t>чел.</w:t>
            </w: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-15</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A3319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-28</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A3319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-27</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r w:rsidR="00A33196" w:rsidRPr="00EA53E2">
              <w:rPr>
                <w:rFonts w:ascii="Times New Roman" w:eastAsia="Times New Roman" w:hAnsi="Times New Roman"/>
                <w:sz w:val="24"/>
                <w:szCs w:val="20"/>
              </w:rPr>
              <w:t>4</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A3319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A3319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r>
      <w:tr w:rsidR="00651DF2" w:rsidRPr="00EA53E2" w:rsidTr="00CE71FD">
        <w:trPr>
          <w:cantSplit/>
          <w:trHeight w:val="324"/>
        </w:trPr>
        <w:tc>
          <w:tcPr>
            <w:tcW w:w="675"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napToGrid w:val="0"/>
                <w:sz w:val="24"/>
                <w:szCs w:val="20"/>
              </w:rPr>
            </w:pPr>
            <w:r w:rsidRPr="00EA53E2">
              <w:rPr>
                <w:rFonts w:ascii="Times New Roman" w:eastAsia="Times New Roman" w:hAnsi="Times New Roman"/>
                <w:snapToGrid w:val="0"/>
                <w:sz w:val="24"/>
                <w:szCs w:val="20"/>
              </w:rPr>
              <w:t>4.1</w:t>
            </w:r>
          </w:p>
        </w:tc>
        <w:tc>
          <w:tcPr>
            <w:tcW w:w="315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 xml:space="preserve">темп роста к </w:t>
            </w:r>
          </w:p>
          <w:p w:rsidR="00651DF2" w:rsidRPr="00EA53E2" w:rsidRDefault="00651DF2" w:rsidP="00CE71FD">
            <w:pPr>
              <w:spacing w:after="0" w:line="240" w:lineRule="auto"/>
              <w:rPr>
                <w:rFonts w:ascii="Times New Roman" w:eastAsia="Times New Roman" w:hAnsi="Times New Roman"/>
                <w:snapToGrid w:val="0"/>
                <w:sz w:val="24"/>
                <w:szCs w:val="20"/>
              </w:rPr>
            </w:pPr>
            <w:r w:rsidRPr="00EA53E2">
              <w:rPr>
                <w:rFonts w:ascii="Times New Roman" w:eastAsia="Times New Roman" w:hAnsi="Times New Roman"/>
                <w:sz w:val="24"/>
                <w:szCs w:val="24"/>
              </w:rPr>
              <w:t>предыдущему году</w:t>
            </w:r>
          </w:p>
        </w:tc>
        <w:tc>
          <w:tcPr>
            <w:tcW w:w="127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napToGrid w:val="0"/>
                <w:sz w:val="24"/>
                <w:szCs w:val="20"/>
              </w:rPr>
            </w:pPr>
            <w:r w:rsidRPr="00EA53E2">
              <w:rPr>
                <w:rFonts w:ascii="Times New Roman" w:eastAsia="Times New Roman" w:hAnsi="Times New Roman"/>
                <w:snapToGrid w:val="0"/>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w:t>
            </w:r>
            <w:r w:rsidR="00A33196" w:rsidRPr="00EA53E2">
              <w:rPr>
                <w:rFonts w:ascii="Times New Roman" w:eastAsia="Times New Roman" w:hAnsi="Times New Roman"/>
                <w:sz w:val="24"/>
                <w:szCs w:val="20"/>
              </w:rPr>
              <w:t>86,66</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A3319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96,42</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jc w:val="center"/>
            </w:pPr>
            <w:r w:rsidRPr="00EA53E2">
              <w:t>-</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45,45</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r>
      <w:tr w:rsidR="00651DF2" w:rsidRPr="00EA53E2" w:rsidTr="00CE71FD">
        <w:trPr>
          <w:cantSplit/>
          <w:trHeight w:val="300"/>
        </w:trPr>
        <w:tc>
          <w:tcPr>
            <w:tcW w:w="675"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5</w:t>
            </w:r>
          </w:p>
        </w:tc>
        <w:tc>
          <w:tcPr>
            <w:tcW w:w="315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Число прибывших</w:t>
            </w:r>
          </w:p>
        </w:tc>
        <w:tc>
          <w:tcPr>
            <w:tcW w:w="127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чел.</w:t>
            </w: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43</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52</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52</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52</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54</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52</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54</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52</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54</w:t>
            </w:r>
          </w:p>
        </w:tc>
      </w:tr>
      <w:tr w:rsidR="00651DF2" w:rsidRPr="00EA53E2" w:rsidTr="00CE71FD">
        <w:trPr>
          <w:cantSplit/>
          <w:trHeight w:val="240"/>
        </w:trPr>
        <w:tc>
          <w:tcPr>
            <w:tcW w:w="675"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5.1</w:t>
            </w:r>
          </w:p>
        </w:tc>
        <w:tc>
          <w:tcPr>
            <w:tcW w:w="315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 xml:space="preserve">темп роста к </w:t>
            </w:r>
          </w:p>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4"/>
              </w:rPr>
              <w:t>предыдущему году</w:t>
            </w:r>
          </w:p>
        </w:tc>
        <w:tc>
          <w:tcPr>
            <w:tcW w:w="127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86,00</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120,9</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120,9</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103,85</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r>
      <w:tr w:rsidR="00651DF2" w:rsidRPr="00EA53E2" w:rsidTr="00CE71FD">
        <w:trPr>
          <w:cantSplit/>
          <w:trHeight w:val="330"/>
        </w:trPr>
        <w:tc>
          <w:tcPr>
            <w:tcW w:w="675"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lastRenderedPageBreak/>
              <w:t>6</w:t>
            </w:r>
          </w:p>
        </w:tc>
        <w:tc>
          <w:tcPr>
            <w:tcW w:w="315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Число выбывших</w:t>
            </w:r>
          </w:p>
        </w:tc>
        <w:tc>
          <w:tcPr>
            <w:tcW w:w="127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чел.</w:t>
            </w: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50</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50</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50</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52</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50</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54</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54</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50</w:t>
            </w:r>
          </w:p>
        </w:tc>
      </w:tr>
      <w:tr w:rsidR="00651DF2" w:rsidRPr="00EA53E2" w:rsidTr="00CE71FD">
        <w:trPr>
          <w:cantSplit/>
          <w:trHeight w:val="207"/>
        </w:trPr>
        <w:tc>
          <w:tcPr>
            <w:tcW w:w="675" w:type="dxa"/>
            <w:gridSpan w:val="2"/>
            <w:tcBorders>
              <w:top w:val="single" w:sz="4" w:space="0" w:color="auto"/>
              <w:left w:val="single" w:sz="4" w:space="0" w:color="auto"/>
              <w:bottom w:val="single" w:sz="4" w:space="0" w:color="auto"/>
              <w:right w:val="single" w:sz="4" w:space="0" w:color="auto"/>
            </w:tcBorders>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6.1</w:t>
            </w:r>
          </w:p>
          <w:p w:rsidR="00651DF2" w:rsidRPr="00EA53E2" w:rsidRDefault="00651DF2" w:rsidP="00CE71FD">
            <w:pPr>
              <w:spacing w:after="0" w:line="240" w:lineRule="auto"/>
              <w:rPr>
                <w:rFonts w:ascii="Times New Roman" w:eastAsia="Times New Roman" w:hAnsi="Times New Roman"/>
                <w:sz w:val="24"/>
                <w:szCs w:val="20"/>
              </w:rPr>
            </w:pPr>
          </w:p>
        </w:tc>
        <w:tc>
          <w:tcPr>
            <w:tcW w:w="315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 xml:space="preserve">темп роста к </w:t>
            </w:r>
          </w:p>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4"/>
              </w:rPr>
              <w:t>предыдущему году</w:t>
            </w:r>
          </w:p>
        </w:tc>
        <w:tc>
          <w:tcPr>
            <w:tcW w:w="127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pP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104,00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103,85</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r>
      <w:tr w:rsidR="00651DF2" w:rsidRPr="00EA53E2" w:rsidTr="00CE71FD">
        <w:trPr>
          <w:cantSplit/>
          <w:trHeight w:val="495"/>
        </w:trPr>
        <w:tc>
          <w:tcPr>
            <w:tcW w:w="675"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7</w:t>
            </w:r>
          </w:p>
        </w:tc>
        <w:tc>
          <w:tcPr>
            <w:tcW w:w="315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Численность занятых в </w:t>
            </w:r>
          </w:p>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экономике</w:t>
            </w:r>
          </w:p>
        </w:tc>
        <w:tc>
          <w:tcPr>
            <w:tcW w:w="127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чел.</w:t>
            </w: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376</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376</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380</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380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382</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380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384</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380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386</w:t>
            </w:r>
          </w:p>
        </w:tc>
      </w:tr>
      <w:tr w:rsidR="00651DF2" w:rsidRPr="00EA53E2" w:rsidTr="00CE71FD">
        <w:trPr>
          <w:cantSplit/>
          <w:trHeight w:val="318"/>
        </w:trPr>
        <w:tc>
          <w:tcPr>
            <w:tcW w:w="675"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7.1</w:t>
            </w:r>
          </w:p>
        </w:tc>
        <w:tc>
          <w:tcPr>
            <w:tcW w:w="315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 xml:space="preserve">темп роста к </w:t>
            </w:r>
          </w:p>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4"/>
              </w:rPr>
              <w:t>предыдущему году</w:t>
            </w:r>
          </w:p>
        </w:tc>
        <w:tc>
          <w:tcPr>
            <w:tcW w:w="127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96,55</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101,06</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100,71</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100,71</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100,70</w:t>
            </w:r>
          </w:p>
        </w:tc>
      </w:tr>
      <w:tr w:rsidR="00651DF2" w:rsidRPr="00EA53E2" w:rsidTr="00CE71FD">
        <w:trPr>
          <w:cantSplit/>
          <w:trHeight w:val="425"/>
        </w:trPr>
        <w:tc>
          <w:tcPr>
            <w:tcW w:w="667"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8</w:t>
            </w:r>
          </w:p>
        </w:tc>
        <w:tc>
          <w:tcPr>
            <w:tcW w:w="3164" w:type="dxa"/>
            <w:gridSpan w:val="3"/>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Создание новых рабочих мест</w:t>
            </w:r>
          </w:p>
        </w:tc>
        <w:tc>
          <w:tcPr>
            <w:tcW w:w="127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b/>
                <w:i/>
                <w:sz w:val="24"/>
                <w:szCs w:val="20"/>
              </w:rPr>
              <w:t>ед.</w:t>
            </w: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6</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6</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6</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6</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7</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6</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8</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9</w:t>
            </w:r>
          </w:p>
        </w:tc>
      </w:tr>
      <w:tr w:rsidR="00651DF2" w:rsidRPr="00EA53E2" w:rsidTr="00CE71FD">
        <w:trPr>
          <w:cantSplit/>
          <w:trHeight w:val="270"/>
        </w:trPr>
        <w:tc>
          <w:tcPr>
            <w:tcW w:w="667"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right"/>
              <w:rPr>
                <w:rFonts w:ascii="Times New Roman" w:eastAsia="Times New Roman" w:hAnsi="Times New Roman"/>
                <w:sz w:val="24"/>
                <w:szCs w:val="20"/>
              </w:rPr>
            </w:pPr>
            <w:r w:rsidRPr="00EA53E2">
              <w:rPr>
                <w:rFonts w:ascii="Times New Roman" w:eastAsia="Times New Roman" w:hAnsi="Times New Roman"/>
                <w:sz w:val="24"/>
                <w:szCs w:val="20"/>
              </w:rPr>
              <w:t>8.1</w:t>
            </w:r>
          </w:p>
        </w:tc>
        <w:tc>
          <w:tcPr>
            <w:tcW w:w="3164" w:type="dxa"/>
            <w:gridSpan w:val="3"/>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 xml:space="preserve">темп роста к </w:t>
            </w:r>
          </w:p>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4"/>
              </w:rPr>
              <w:t>предыдущему году</w:t>
            </w:r>
          </w:p>
        </w:tc>
        <w:tc>
          <w:tcPr>
            <w:tcW w:w="127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116,66</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114,28</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112,5</w:t>
            </w:r>
          </w:p>
        </w:tc>
      </w:tr>
      <w:tr w:rsidR="00651DF2" w:rsidRPr="00EA53E2" w:rsidTr="00CE71FD">
        <w:trPr>
          <w:cantSplit/>
          <w:trHeight w:val="270"/>
        </w:trPr>
        <w:tc>
          <w:tcPr>
            <w:tcW w:w="667"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9</w:t>
            </w:r>
          </w:p>
        </w:tc>
        <w:tc>
          <w:tcPr>
            <w:tcW w:w="3164" w:type="dxa"/>
            <w:gridSpan w:val="3"/>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Отношение численности занятых в экономике к общей численности населения</w:t>
            </w:r>
          </w:p>
        </w:tc>
        <w:tc>
          <w:tcPr>
            <w:tcW w:w="127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b/>
                <w:i/>
                <w:sz w:val="24"/>
                <w:szCs w:val="20"/>
              </w:rPr>
            </w:pPr>
            <w:r w:rsidRPr="00EA53E2">
              <w:rPr>
                <w:rFonts w:ascii="Times New Roman" w:eastAsia="Times New Roman" w:hAnsi="Times New Roman"/>
                <w:b/>
                <w:i/>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34,94</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4C5104"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35,87</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4C5104"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37,21</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4C5104"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37,21</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4C5104"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37,26</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4C5104"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37,21</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4C5104"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37,46</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4C5104"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37,21</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4C5104"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37,65</w:t>
            </w:r>
          </w:p>
        </w:tc>
      </w:tr>
      <w:tr w:rsidR="00651DF2" w:rsidRPr="00EA53E2" w:rsidTr="00CE71FD">
        <w:trPr>
          <w:cantSplit/>
          <w:trHeight w:val="425"/>
        </w:trPr>
        <w:tc>
          <w:tcPr>
            <w:tcW w:w="667"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9.1</w:t>
            </w:r>
          </w:p>
        </w:tc>
        <w:tc>
          <w:tcPr>
            <w:tcW w:w="3164" w:type="dxa"/>
            <w:gridSpan w:val="3"/>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Уровень безработицы</w:t>
            </w:r>
          </w:p>
        </w:tc>
        <w:tc>
          <w:tcPr>
            <w:tcW w:w="127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4,2</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4,2</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4,2</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4,2</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4,0</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4,2</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3,8</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4,2</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3,6</w:t>
            </w:r>
          </w:p>
        </w:tc>
      </w:tr>
      <w:tr w:rsidR="00651DF2" w:rsidRPr="00EA53E2" w:rsidTr="00CE71FD">
        <w:trPr>
          <w:cantSplit/>
          <w:trHeight w:val="810"/>
        </w:trPr>
        <w:tc>
          <w:tcPr>
            <w:tcW w:w="667"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10</w:t>
            </w:r>
          </w:p>
        </w:tc>
        <w:tc>
          <w:tcPr>
            <w:tcW w:w="3164" w:type="dxa"/>
            <w:gridSpan w:val="3"/>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Объем продукции сельского хозяйства в хозяйствах всех категорий</w:t>
            </w:r>
          </w:p>
        </w:tc>
        <w:tc>
          <w:tcPr>
            <w:tcW w:w="127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0"/>
              </w:rPr>
              <w:t>млн. руб.</w:t>
            </w: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A207D8"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101,367</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A207D8"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102,381</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w:t>
            </w:r>
            <w:r w:rsidR="00A207D8" w:rsidRPr="00EA53E2">
              <w:rPr>
                <w:rFonts w:ascii="Times New Roman" w:eastAsia="Times New Roman" w:hAnsi="Times New Roman"/>
                <w:sz w:val="24"/>
                <w:szCs w:val="24"/>
              </w:rPr>
              <w:t>48,00</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A207D8"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148,00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w:t>
            </w:r>
            <w:r w:rsidR="00A207D8" w:rsidRPr="00EA53E2">
              <w:rPr>
                <w:rFonts w:ascii="Times New Roman" w:eastAsia="Times New Roman" w:hAnsi="Times New Roman"/>
                <w:sz w:val="24"/>
                <w:szCs w:val="24"/>
              </w:rPr>
              <w:t>50,00</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A207D8"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148,00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A207D8"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150,00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A207D8"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148,00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w:t>
            </w:r>
            <w:r w:rsidR="00A207D8" w:rsidRPr="00EA53E2">
              <w:rPr>
                <w:rFonts w:ascii="Times New Roman" w:eastAsia="Times New Roman" w:hAnsi="Times New Roman"/>
                <w:sz w:val="24"/>
                <w:szCs w:val="24"/>
              </w:rPr>
              <w:t>50,00</w:t>
            </w:r>
          </w:p>
        </w:tc>
      </w:tr>
      <w:tr w:rsidR="00651DF2" w:rsidRPr="00EA53E2" w:rsidTr="00CE71FD">
        <w:trPr>
          <w:cantSplit/>
          <w:trHeight w:val="279"/>
        </w:trPr>
        <w:tc>
          <w:tcPr>
            <w:tcW w:w="667"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10.1</w:t>
            </w:r>
          </w:p>
        </w:tc>
        <w:tc>
          <w:tcPr>
            <w:tcW w:w="3164" w:type="dxa"/>
            <w:gridSpan w:val="3"/>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 xml:space="preserve">темп роста к </w:t>
            </w:r>
          </w:p>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4"/>
              </w:rPr>
              <w:t>предыдущему году</w:t>
            </w:r>
          </w:p>
        </w:tc>
        <w:tc>
          <w:tcPr>
            <w:tcW w:w="127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10</w:t>
            </w:r>
            <w:r w:rsidR="00A207D8" w:rsidRPr="00EA53E2">
              <w:rPr>
                <w:rFonts w:ascii="Times New Roman" w:eastAsia="Times New Roman" w:hAnsi="Times New Roman"/>
                <w:sz w:val="24"/>
                <w:szCs w:val="24"/>
              </w:rPr>
              <w:t>1,00</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A207D8"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101,00</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A207D8"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144,55</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100</w:t>
            </w:r>
            <w:r w:rsidR="00460D16" w:rsidRPr="00EA53E2">
              <w:rPr>
                <w:rFonts w:ascii="Times New Roman" w:eastAsia="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101</w:t>
            </w:r>
            <w:r w:rsidR="00A207D8" w:rsidRPr="00EA53E2">
              <w:rPr>
                <w:rFonts w:ascii="Times New Roman" w:eastAsia="Times New Roman" w:hAnsi="Times New Roman"/>
                <w:sz w:val="24"/>
                <w:szCs w:val="24"/>
              </w:rPr>
              <w:t>,35</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100</w:t>
            </w:r>
            <w:r w:rsidR="00460D16" w:rsidRPr="00EA53E2">
              <w:rPr>
                <w:rFonts w:ascii="Times New Roman" w:eastAsia="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10</w:t>
            </w:r>
            <w:r w:rsidR="00A207D8" w:rsidRPr="00EA53E2">
              <w:rPr>
                <w:rFonts w:ascii="Times New Roman" w:eastAsia="Times New Roman" w:hAnsi="Times New Roman"/>
                <w:sz w:val="24"/>
                <w:szCs w:val="24"/>
              </w:rPr>
              <w:t>0</w:t>
            </w:r>
            <w:r w:rsidR="00460D16" w:rsidRPr="00EA53E2">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100</w:t>
            </w:r>
            <w:r w:rsidR="00460D16" w:rsidRPr="00EA53E2">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10</w:t>
            </w:r>
            <w:r w:rsidR="00A207D8" w:rsidRPr="00EA53E2">
              <w:rPr>
                <w:rFonts w:ascii="Times New Roman" w:eastAsia="Times New Roman" w:hAnsi="Times New Roman"/>
                <w:sz w:val="24"/>
                <w:szCs w:val="24"/>
              </w:rPr>
              <w:t>0</w:t>
            </w:r>
            <w:r w:rsidR="00460D16" w:rsidRPr="00EA53E2">
              <w:rPr>
                <w:rFonts w:ascii="Times New Roman" w:eastAsia="Times New Roman" w:hAnsi="Times New Roman"/>
                <w:sz w:val="24"/>
                <w:szCs w:val="24"/>
              </w:rPr>
              <w:t>,00</w:t>
            </w:r>
          </w:p>
        </w:tc>
      </w:tr>
      <w:tr w:rsidR="00651DF2" w:rsidRPr="00EA53E2" w:rsidTr="00CE71FD">
        <w:trPr>
          <w:cantSplit/>
          <w:trHeight w:val="835"/>
        </w:trPr>
        <w:tc>
          <w:tcPr>
            <w:tcW w:w="667"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lastRenderedPageBreak/>
              <w:t>11</w:t>
            </w:r>
          </w:p>
        </w:tc>
        <w:tc>
          <w:tcPr>
            <w:tcW w:w="3164" w:type="dxa"/>
            <w:gridSpan w:val="3"/>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Сельскохозяйственное </w:t>
            </w:r>
          </w:p>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производство на душу </w:t>
            </w:r>
          </w:p>
          <w:p w:rsidR="00651DF2" w:rsidRPr="00EA53E2" w:rsidRDefault="00651DF2"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0"/>
              </w:rPr>
              <w:t>населения</w:t>
            </w:r>
          </w:p>
        </w:tc>
        <w:tc>
          <w:tcPr>
            <w:tcW w:w="127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руб./чел.</w:t>
            </w: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A207D8"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9420,07</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A207D8"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97691,79</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A207D8"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144955,9</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A207D8"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144955,9</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A207D8"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146341,5</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A207D8"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144955,9</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A207D8"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146341,5</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A207D8"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144955,9</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A207D8"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146341,5</w:t>
            </w:r>
          </w:p>
        </w:tc>
      </w:tr>
      <w:tr w:rsidR="00651DF2" w:rsidRPr="00EA53E2" w:rsidTr="00CE71FD">
        <w:trPr>
          <w:cantSplit/>
          <w:trHeight w:val="580"/>
        </w:trPr>
        <w:tc>
          <w:tcPr>
            <w:tcW w:w="667"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11.1</w:t>
            </w:r>
          </w:p>
        </w:tc>
        <w:tc>
          <w:tcPr>
            <w:tcW w:w="3164" w:type="dxa"/>
            <w:gridSpan w:val="3"/>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 xml:space="preserve">темп роста к </w:t>
            </w:r>
          </w:p>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4"/>
              </w:rPr>
              <w:t>предыдущему году</w:t>
            </w:r>
          </w:p>
        </w:tc>
        <w:tc>
          <w:tcPr>
            <w:tcW w:w="127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w:t>
            </w: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A207D8"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101,00</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A207D8"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103,71</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A207D8"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148,38</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A207D8"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100,00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100,95</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100,00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100,00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100,00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100,00</w:t>
            </w:r>
          </w:p>
        </w:tc>
      </w:tr>
      <w:tr w:rsidR="00651DF2" w:rsidRPr="00EA53E2" w:rsidTr="00CE71FD">
        <w:trPr>
          <w:cantSplit/>
          <w:trHeight w:val="1095"/>
        </w:trPr>
        <w:tc>
          <w:tcPr>
            <w:tcW w:w="667"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12</w:t>
            </w:r>
          </w:p>
        </w:tc>
        <w:tc>
          <w:tcPr>
            <w:tcW w:w="3164" w:type="dxa"/>
            <w:gridSpan w:val="3"/>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Валовой сбор зерновых и зернобобовых культур во всех категориях хозяйств (вес после доработки) </w:t>
            </w:r>
          </w:p>
        </w:tc>
        <w:tc>
          <w:tcPr>
            <w:tcW w:w="127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ц</w:t>
            </w: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77247,00</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174397,00</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143890,0</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143890,0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145900,00</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143890,0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145900,00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143890,0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145900,0</w:t>
            </w:r>
          </w:p>
        </w:tc>
      </w:tr>
      <w:tr w:rsidR="00651DF2" w:rsidRPr="00EA53E2" w:rsidTr="00CE71FD">
        <w:trPr>
          <w:cantSplit/>
          <w:trHeight w:val="285"/>
        </w:trPr>
        <w:tc>
          <w:tcPr>
            <w:tcW w:w="667"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12.1</w:t>
            </w:r>
          </w:p>
        </w:tc>
        <w:tc>
          <w:tcPr>
            <w:tcW w:w="3164" w:type="dxa"/>
            <w:gridSpan w:val="3"/>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 xml:space="preserve">темп роста к </w:t>
            </w:r>
          </w:p>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4"/>
              </w:rPr>
              <w:t>предыдущему году</w:t>
            </w:r>
          </w:p>
        </w:tc>
        <w:tc>
          <w:tcPr>
            <w:tcW w:w="127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81,64</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225,76</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82,50</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101,39</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r w:rsidR="00460D16" w:rsidRPr="00EA53E2">
              <w:rPr>
                <w:rFonts w:ascii="Times New Roman" w:eastAsia="Times New Roman" w:hAnsi="Times New Roman"/>
                <w:sz w:val="24"/>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w:t>
            </w:r>
            <w:r w:rsidR="00460D16" w:rsidRPr="00EA53E2">
              <w:rPr>
                <w:rFonts w:ascii="Times New Roman" w:eastAsia="Times New Roman" w:hAnsi="Times New Roman"/>
                <w:sz w:val="24"/>
                <w:szCs w:val="20"/>
              </w:rPr>
              <w:t>0,00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r w:rsidR="00460D16" w:rsidRPr="00EA53E2">
              <w:rPr>
                <w:rFonts w:ascii="Times New Roman" w:eastAsia="Times New Roman" w:hAnsi="Times New Roman"/>
                <w:sz w:val="24"/>
                <w:szCs w:val="20"/>
              </w:rPr>
              <w:t>,00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w:t>
            </w:r>
            <w:r w:rsidR="00460D16" w:rsidRPr="00EA53E2">
              <w:rPr>
                <w:rFonts w:ascii="Times New Roman" w:eastAsia="Times New Roman" w:hAnsi="Times New Roman"/>
                <w:sz w:val="24"/>
                <w:szCs w:val="20"/>
              </w:rPr>
              <w:t>0,00</w:t>
            </w:r>
          </w:p>
        </w:tc>
      </w:tr>
      <w:tr w:rsidR="00651DF2" w:rsidRPr="00EA53E2" w:rsidTr="00CE71FD">
        <w:trPr>
          <w:cantSplit/>
          <w:trHeight w:val="750"/>
        </w:trPr>
        <w:tc>
          <w:tcPr>
            <w:tcW w:w="667" w:type="dxa"/>
            <w:tcBorders>
              <w:top w:val="single" w:sz="4" w:space="0" w:color="auto"/>
              <w:left w:val="single" w:sz="4" w:space="0" w:color="auto"/>
              <w:bottom w:val="single" w:sz="4" w:space="0" w:color="auto"/>
              <w:right w:val="single" w:sz="4" w:space="0" w:color="auto"/>
            </w:tcBorders>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13</w:t>
            </w:r>
          </w:p>
          <w:p w:rsidR="00651DF2" w:rsidRPr="00EA53E2" w:rsidRDefault="00651DF2" w:rsidP="00CE71FD">
            <w:pPr>
              <w:spacing w:after="0" w:line="240" w:lineRule="auto"/>
              <w:rPr>
                <w:rFonts w:ascii="Times New Roman" w:eastAsia="Times New Roman" w:hAnsi="Times New Roman"/>
                <w:sz w:val="24"/>
                <w:szCs w:val="20"/>
              </w:rPr>
            </w:pPr>
          </w:p>
        </w:tc>
        <w:tc>
          <w:tcPr>
            <w:tcW w:w="3164" w:type="dxa"/>
            <w:gridSpan w:val="3"/>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Урожайность зерновых и </w:t>
            </w:r>
          </w:p>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зернобобовых культур во всех категориях хозяйств </w:t>
            </w:r>
          </w:p>
        </w:tc>
        <w:tc>
          <w:tcPr>
            <w:tcW w:w="127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keepNext/>
              <w:spacing w:after="0" w:line="240" w:lineRule="auto"/>
              <w:jc w:val="center"/>
              <w:outlineLvl w:val="1"/>
              <w:rPr>
                <w:rFonts w:ascii="Times New Roman" w:eastAsia="Times New Roman" w:hAnsi="Times New Roman"/>
                <w:sz w:val="24"/>
                <w:szCs w:val="20"/>
              </w:rPr>
            </w:pPr>
            <w:r w:rsidRPr="00EA53E2">
              <w:rPr>
                <w:rFonts w:ascii="Times New Roman" w:eastAsia="Times New Roman" w:hAnsi="Times New Roman"/>
                <w:sz w:val="24"/>
                <w:szCs w:val="20"/>
              </w:rPr>
              <w:t>ц/га</w:t>
            </w: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keepNext/>
              <w:spacing w:after="0" w:line="240" w:lineRule="auto"/>
              <w:jc w:val="center"/>
              <w:outlineLvl w:val="1"/>
              <w:rPr>
                <w:rFonts w:ascii="Times New Roman" w:eastAsia="Times New Roman" w:hAnsi="Times New Roman"/>
                <w:sz w:val="24"/>
                <w:szCs w:val="20"/>
              </w:rPr>
            </w:pPr>
            <w:r w:rsidRPr="00EA53E2">
              <w:rPr>
                <w:rFonts w:ascii="Times New Roman" w:eastAsia="Times New Roman" w:hAnsi="Times New Roman"/>
                <w:sz w:val="24"/>
                <w:szCs w:val="20"/>
              </w:rPr>
              <w:t>8,2</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keepNext/>
              <w:spacing w:after="0" w:line="240" w:lineRule="auto"/>
              <w:jc w:val="center"/>
              <w:outlineLvl w:val="1"/>
              <w:rPr>
                <w:rFonts w:ascii="Times New Roman" w:eastAsia="Times New Roman" w:hAnsi="Times New Roman"/>
                <w:sz w:val="24"/>
                <w:szCs w:val="20"/>
              </w:rPr>
            </w:pPr>
            <w:r w:rsidRPr="00EA53E2">
              <w:rPr>
                <w:rFonts w:ascii="Times New Roman" w:eastAsia="Times New Roman" w:hAnsi="Times New Roman"/>
                <w:sz w:val="24"/>
                <w:szCs w:val="20"/>
              </w:rPr>
              <w:t>15,2</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keepNext/>
              <w:spacing w:after="0" w:line="240" w:lineRule="auto"/>
              <w:jc w:val="center"/>
              <w:outlineLvl w:val="1"/>
              <w:rPr>
                <w:rFonts w:ascii="Times New Roman" w:eastAsia="Times New Roman" w:hAnsi="Times New Roman"/>
                <w:sz w:val="24"/>
                <w:szCs w:val="20"/>
              </w:rPr>
            </w:pPr>
            <w:r w:rsidRPr="00EA53E2">
              <w:rPr>
                <w:rFonts w:ascii="Times New Roman" w:eastAsia="Times New Roman" w:hAnsi="Times New Roman"/>
                <w:sz w:val="24"/>
                <w:szCs w:val="20"/>
              </w:rPr>
              <w:t>15,6</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keepNext/>
              <w:spacing w:after="0" w:line="240" w:lineRule="auto"/>
              <w:jc w:val="center"/>
              <w:outlineLvl w:val="1"/>
              <w:rPr>
                <w:rFonts w:ascii="Times New Roman" w:eastAsia="Times New Roman" w:hAnsi="Times New Roman"/>
                <w:sz w:val="24"/>
                <w:szCs w:val="20"/>
              </w:rPr>
            </w:pPr>
            <w:r w:rsidRPr="00EA53E2">
              <w:rPr>
                <w:rFonts w:ascii="Times New Roman" w:eastAsia="Times New Roman" w:hAnsi="Times New Roman"/>
                <w:sz w:val="24"/>
                <w:szCs w:val="20"/>
              </w:rPr>
              <w:t>15,6</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keepNext/>
              <w:spacing w:after="0" w:line="240" w:lineRule="auto"/>
              <w:jc w:val="center"/>
              <w:outlineLvl w:val="1"/>
              <w:rPr>
                <w:rFonts w:ascii="Times New Roman" w:eastAsia="Times New Roman" w:hAnsi="Times New Roman"/>
                <w:sz w:val="24"/>
                <w:szCs w:val="20"/>
              </w:rPr>
            </w:pPr>
            <w:r w:rsidRPr="00EA53E2">
              <w:rPr>
                <w:rFonts w:ascii="Times New Roman" w:eastAsia="Times New Roman" w:hAnsi="Times New Roman"/>
                <w:sz w:val="24"/>
                <w:szCs w:val="20"/>
              </w:rPr>
              <w:t>15,8</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keepNext/>
              <w:spacing w:after="0" w:line="240" w:lineRule="auto"/>
              <w:jc w:val="center"/>
              <w:outlineLvl w:val="1"/>
              <w:rPr>
                <w:rFonts w:ascii="Times New Roman" w:eastAsia="Times New Roman" w:hAnsi="Times New Roman"/>
                <w:sz w:val="24"/>
                <w:szCs w:val="20"/>
              </w:rPr>
            </w:pPr>
            <w:r w:rsidRPr="00EA53E2">
              <w:rPr>
                <w:rFonts w:ascii="Times New Roman" w:eastAsia="Times New Roman" w:hAnsi="Times New Roman"/>
                <w:sz w:val="24"/>
                <w:szCs w:val="20"/>
              </w:rPr>
              <w:t>15,6</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keepNext/>
              <w:spacing w:after="0" w:line="240" w:lineRule="auto"/>
              <w:jc w:val="center"/>
              <w:outlineLvl w:val="1"/>
              <w:rPr>
                <w:rFonts w:ascii="Times New Roman" w:eastAsia="Times New Roman" w:hAnsi="Times New Roman"/>
                <w:sz w:val="24"/>
                <w:szCs w:val="20"/>
              </w:rPr>
            </w:pPr>
            <w:r w:rsidRPr="00EA53E2">
              <w:rPr>
                <w:rFonts w:ascii="Times New Roman" w:eastAsia="Times New Roman" w:hAnsi="Times New Roman"/>
                <w:sz w:val="24"/>
                <w:szCs w:val="20"/>
              </w:rPr>
              <w:t>15,8</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keepNext/>
              <w:spacing w:after="0" w:line="240" w:lineRule="auto"/>
              <w:jc w:val="center"/>
              <w:outlineLvl w:val="1"/>
              <w:rPr>
                <w:rFonts w:ascii="Times New Roman" w:eastAsia="Times New Roman" w:hAnsi="Times New Roman"/>
                <w:sz w:val="24"/>
                <w:szCs w:val="20"/>
              </w:rPr>
            </w:pPr>
            <w:r w:rsidRPr="00EA53E2">
              <w:rPr>
                <w:rFonts w:ascii="Times New Roman" w:eastAsia="Times New Roman" w:hAnsi="Times New Roman"/>
                <w:sz w:val="24"/>
                <w:szCs w:val="20"/>
              </w:rPr>
              <w:t>15,6</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keepNext/>
              <w:spacing w:after="0" w:line="240" w:lineRule="auto"/>
              <w:jc w:val="center"/>
              <w:outlineLvl w:val="1"/>
              <w:rPr>
                <w:rFonts w:ascii="Times New Roman" w:eastAsia="Times New Roman" w:hAnsi="Times New Roman"/>
                <w:sz w:val="24"/>
                <w:szCs w:val="20"/>
              </w:rPr>
            </w:pPr>
            <w:r w:rsidRPr="00EA53E2">
              <w:rPr>
                <w:rFonts w:ascii="Times New Roman" w:eastAsia="Times New Roman" w:hAnsi="Times New Roman"/>
                <w:sz w:val="24"/>
                <w:szCs w:val="20"/>
              </w:rPr>
              <w:t>15,8</w:t>
            </w:r>
          </w:p>
        </w:tc>
      </w:tr>
      <w:tr w:rsidR="00651DF2" w:rsidRPr="00EA53E2" w:rsidTr="00CE71FD">
        <w:trPr>
          <w:cantSplit/>
          <w:trHeight w:val="339"/>
        </w:trPr>
        <w:tc>
          <w:tcPr>
            <w:tcW w:w="667"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13.1</w:t>
            </w:r>
          </w:p>
        </w:tc>
        <w:tc>
          <w:tcPr>
            <w:tcW w:w="3164" w:type="dxa"/>
            <w:gridSpan w:val="3"/>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 xml:space="preserve">темп роста к </w:t>
            </w:r>
          </w:p>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4"/>
              </w:rPr>
              <w:t>предыдущему году</w:t>
            </w:r>
          </w:p>
        </w:tc>
        <w:tc>
          <w:tcPr>
            <w:tcW w:w="127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keepNext/>
              <w:spacing w:after="0" w:line="240" w:lineRule="auto"/>
              <w:jc w:val="center"/>
              <w:outlineLvl w:val="1"/>
              <w:rPr>
                <w:rFonts w:ascii="Times New Roman" w:eastAsia="Times New Roman" w:hAnsi="Times New Roman"/>
                <w:sz w:val="24"/>
                <w:szCs w:val="20"/>
              </w:rPr>
            </w:pPr>
            <w:r w:rsidRPr="00EA53E2">
              <w:rPr>
                <w:rFonts w:ascii="Times New Roman" w:eastAsia="Times New Roman" w:hAnsi="Times New Roman"/>
                <w:sz w:val="24"/>
                <w:szCs w:val="20"/>
              </w:rPr>
              <w:t>84,53</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keepNext/>
              <w:spacing w:after="0" w:line="240" w:lineRule="auto"/>
              <w:jc w:val="center"/>
              <w:outlineLvl w:val="1"/>
              <w:rPr>
                <w:rFonts w:ascii="Times New Roman" w:eastAsia="Times New Roman" w:hAnsi="Times New Roman"/>
                <w:sz w:val="24"/>
                <w:szCs w:val="20"/>
              </w:rPr>
            </w:pPr>
            <w:r w:rsidRPr="00EA53E2">
              <w:rPr>
                <w:rFonts w:ascii="Times New Roman" w:eastAsia="Times New Roman" w:hAnsi="Times New Roman"/>
                <w:sz w:val="24"/>
                <w:szCs w:val="20"/>
              </w:rPr>
              <w:t>185,36</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keepNext/>
              <w:spacing w:after="0" w:line="240" w:lineRule="auto"/>
              <w:jc w:val="center"/>
              <w:outlineLvl w:val="1"/>
              <w:rPr>
                <w:rFonts w:ascii="Times New Roman" w:eastAsia="Times New Roman" w:hAnsi="Times New Roman"/>
                <w:sz w:val="24"/>
                <w:szCs w:val="20"/>
              </w:rPr>
            </w:pPr>
            <w:r w:rsidRPr="00EA53E2">
              <w:rPr>
                <w:rFonts w:ascii="Times New Roman" w:eastAsia="Times New Roman" w:hAnsi="Times New Roman"/>
                <w:sz w:val="24"/>
                <w:szCs w:val="20"/>
              </w:rPr>
              <w:t>102,63</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keepNext/>
              <w:spacing w:after="0" w:line="240" w:lineRule="auto"/>
              <w:jc w:val="center"/>
              <w:outlineLvl w:val="1"/>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keepNext/>
              <w:spacing w:after="0" w:line="240" w:lineRule="auto"/>
              <w:jc w:val="center"/>
              <w:outlineLvl w:val="1"/>
              <w:rPr>
                <w:rFonts w:ascii="Times New Roman" w:eastAsia="Times New Roman" w:hAnsi="Times New Roman"/>
                <w:sz w:val="24"/>
                <w:szCs w:val="20"/>
              </w:rPr>
            </w:pPr>
            <w:r w:rsidRPr="00EA53E2">
              <w:rPr>
                <w:rFonts w:ascii="Times New Roman" w:eastAsia="Times New Roman" w:hAnsi="Times New Roman"/>
                <w:sz w:val="24"/>
                <w:szCs w:val="20"/>
              </w:rPr>
              <w:t>101,28</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keepNext/>
              <w:spacing w:after="0" w:line="240" w:lineRule="auto"/>
              <w:jc w:val="center"/>
              <w:outlineLvl w:val="1"/>
              <w:rPr>
                <w:rFonts w:ascii="Times New Roman" w:eastAsia="Times New Roman" w:hAnsi="Times New Roman"/>
                <w:sz w:val="24"/>
                <w:szCs w:val="20"/>
              </w:rPr>
            </w:pPr>
            <w:r w:rsidRPr="00EA53E2">
              <w:rPr>
                <w:rFonts w:ascii="Times New Roman" w:eastAsia="Times New Roman" w:hAnsi="Times New Roman"/>
                <w:sz w:val="24"/>
                <w:szCs w:val="20"/>
              </w:rPr>
              <w:t>100</w:t>
            </w:r>
            <w:r w:rsidR="00460D16" w:rsidRPr="00EA53E2">
              <w:rPr>
                <w:rFonts w:ascii="Times New Roman" w:eastAsia="Times New Roman" w:hAnsi="Times New Roman"/>
                <w:sz w:val="24"/>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keepNext/>
              <w:spacing w:after="0" w:line="240" w:lineRule="auto"/>
              <w:jc w:val="center"/>
              <w:outlineLvl w:val="1"/>
              <w:rPr>
                <w:rFonts w:ascii="Times New Roman" w:eastAsia="Times New Roman" w:hAnsi="Times New Roman"/>
                <w:sz w:val="24"/>
                <w:szCs w:val="20"/>
              </w:rPr>
            </w:pPr>
            <w:r w:rsidRPr="00EA53E2">
              <w:rPr>
                <w:rFonts w:ascii="Times New Roman" w:eastAsia="Times New Roman" w:hAnsi="Times New Roman"/>
                <w:sz w:val="24"/>
                <w:szCs w:val="20"/>
              </w:rPr>
              <w:t>10</w:t>
            </w:r>
            <w:r w:rsidR="00460D16" w:rsidRPr="00EA53E2">
              <w:rPr>
                <w:rFonts w:ascii="Times New Roman" w:eastAsia="Times New Roman" w:hAnsi="Times New Roman"/>
                <w:sz w:val="24"/>
                <w:szCs w:val="20"/>
              </w:rPr>
              <w:t>0,00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keepNext/>
              <w:spacing w:after="0" w:line="240" w:lineRule="auto"/>
              <w:jc w:val="center"/>
              <w:outlineLvl w:val="1"/>
              <w:rPr>
                <w:rFonts w:ascii="Times New Roman" w:eastAsia="Times New Roman" w:hAnsi="Times New Roman"/>
                <w:sz w:val="24"/>
                <w:szCs w:val="20"/>
              </w:rPr>
            </w:pPr>
            <w:r w:rsidRPr="00EA53E2">
              <w:rPr>
                <w:rFonts w:ascii="Times New Roman" w:eastAsia="Times New Roman" w:hAnsi="Times New Roman"/>
                <w:sz w:val="24"/>
                <w:szCs w:val="20"/>
              </w:rPr>
              <w:t>100</w:t>
            </w:r>
            <w:r w:rsidR="00460D16" w:rsidRPr="00EA53E2">
              <w:rPr>
                <w:rFonts w:ascii="Times New Roman" w:eastAsia="Times New Roman" w:hAnsi="Times New Roman"/>
                <w:sz w:val="24"/>
                <w:szCs w:val="20"/>
              </w:rPr>
              <w:t>,00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keepNext/>
              <w:spacing w:after="0" w:line="240" w:lineRule="auto"/>
              <w:jc w:val="center"/>
              <w:outlineLvl w:val="1"/>
              <w:rPr>
                <w:rFonts w:ascii="Times New Roman" w:eastAsia="Times New Roman" w:hAnsi="Times New Roman"/>
                <w:sz w:val="24"/>
                <w:szCs w:val="20"/>
              </w:rPr>
            </w:pPr>
            <w:r w:rsidRPr="00EA53E2">
              <w:rPr>
                <w:rFonts w:ascii="Times New Roman" w:eastAsia="Times New Roman" w:hAnsi="Times New Roman"/>
                <w:sz w:val="24"/>
                <w:szCs w:val="20"/>
              </w:rPr>
              <w:t>10</w:t>
            </w:r>
            <w:r w:rsidR="00460D16" w:rsidRPr="00EA53E2">
              <w:rPr>
                <w:rFonts w:ascii="Times New Roman" w:eastAsia="Times New Roman" w:hAnsi="Times New Roman"/>
                <w:sz w:val="24"/>
                <w:szCs w:val="20"/>
              </w:rPr>
              <w:t>0,00</w:t>
            </w:r>
          </w:p>
        </w:tc>
      </w:tr>
      <w:tr w:rsidR="00651DF2" w:rsidRPr="00EA53E2" w:rsidTr="00CE71FD">
        <w:trPr>
          <w:cantSplit/>
          <w:trHeight w:val="310"/>
        </w:trPr>
        <w:tc>
          <w:tcPr>
            <w:tcW w:w="667"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pPr>
          </w:p>
        </w:tc>
        <w:tc>
          <w:tcPr>
            <w:tcW w:w="3164" w:type="dxa"/>
            <w:gridSpan w:val="3"/>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Поголовье скота  (все </w:t>
            </w:r>
          </w:p>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категории хозяйств):</w:t>
            </w:r>
          </w:p>
        </w:tc>
        <w:tc>
          <w:tcPr>
            <w:tcW w:w="1276" w:type="dxa"/>
            <w:gridSpan w:val="2"/>
            <w:tcBorders>
              <w:top w:val="single" w:sz="4" w:space="0" w:color="auto"/>
              <w:left w:val="single" w:sz="4" w:space="0" w:color="auto"/>
              <w:bottom w:val="single" w:sz="4" w:space="0" w:color="auto"/>
              <w:right w:val="single" w:sz="4" w:space="0" w:color="auto"/>
            </w:tcBorders>
          </w:tcPr>
          <w:p w:rsidR="00651DF2" w:rsidRPr="00EA53E2" w:rsidRDefault="00651DF2" w:rsidP="00CE71FD">
            <w:pPr>
              <w:keepNext/>
              <w:spacing w:after="0" w:line="240" w:lineRule="auto"/>
              <w:jc w:val="center"/>
              <w:outlineLvl w:val="1"/>
              <w:rPr>
                <w:rFonts w:ascii="Times New Roman" w:eastAsia="Times New Roman" w:hAnsi="Times New Roman"/>
                <w:sz w:val="24"/>
                <w:szCs w:val="20"/>
              </w:rPr>
            </w:pP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keepNext/>
              <w:spacing w:after="0" w:line="240" w:lineRule="auto"/>
              <w:jc w:val="center"/>
              <w:outlineLvl w:val="1"/>
              <w:rPr>
                <w:rFonts w:ascii="Times New Roman" w:eastAsia="Times New Roman" w:hAnsi="Times New Roman"/>
                <w:sz w:val="24"/>
                <w:szCs w:val="20"/>
                <w:lang w:val="en-US"/>
              </w:rPr>
            </w:pPr>
            <w:r w:rsidRPr="00EA53E2">
              <w:rPr>
                <w:rFonts w:ascii="Times New Roman" w:eastAsia="Times New Roman" w:hAnsi="Times New Roman"/>
                <w:sz w:val="24"/>
                <w:szCs w:val="20"/>
                <w:lang w:val="en-US"/>
              </w:rPr>
              <w:t>X</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keepNext/>
              <w:spacing w:after="0" w:line="240" w:lineRule="auto"/>
              <w:jc w:val="center"/>
              <w:outlineLvl w:val="1"/>
              <w:rPr>
                <w:rFonts w:ascii="Times New Roman" w:eastAsia="Times New Roman" w:hAnsi="Times New Roman"/>
                <w:sz w:val="24"/>
                <w:szCs w:val="20"/>
              </w:rPr>
            </w:pPr>
            <w:r w:rsidRPr="00EA53E2">
              <w:rPr>
                <w:rFonts w:ascii="Times New Roman" w:eastAsia="Times New Roman" w:hAnsi="Times New Roman"/>
                <w:sz w:val="24"/>
                <w:szCs w:val="20"/>
                <w:lang w:val="en-US"/>
              </w:rPr>
              <w:t>X</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keepNext/>
              <w:spacing w:after="0" w:line="240" w:lineRule="auto"/>
              <w:jc w:val="center"/>
              <w:outlineLvl w:val="1"/>
              <w:rPr>
                <w:rFonts w:ascii="Times New Roman" w:eastAsia="Times New Roman" w:hAnsi="Times New Roman"/>
                <w:sz w:val="24"/>
                <w:szCs w:val="20"/>
              </w:rPr>
            </w:pPr>
            <w:r w:rsidRPr="00EA53E2">
              <w:rPr>
                <w:rFonts w:ascii="Times New Roman" w:eastAsia="Times New Roman" w:hAnsi="Times New Roman"/>
                <w:sz w:val="24"/>
                <w:szCs w:val="20"/>
                <w:lang w:val="en-US"/>
              </w:rPr>
              <w:t>X</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keepNext/>
              <w:spacing w:after="0" w:line="240" w:lineRule="auto"/>
              <w:jc w:val="center"/>
              <w:outlineLvl w:val="1"/>
              <w:rPr>
                <w:rFonts w:ascii="Times New Roman" w:eastAsia="Times New Roman" w:hAnsi="Times New Roman"/>
                <w:sz w:val="24"/>
                <w:szCs w:val="20"/>
                <w:lang w:val="en-US"/>
              </w:rPr>
            </w:pPr>
            <w:r w:rsidRPr="00EA53E2">
              <w:rPr>
                <w:rFonts w:ascii="Times New Roman" w:eastAsia="Times New Roman" w:hAnsi="Times New Roman"/>
                <w:sz w:val="24"/>
                <w:szCs w:val="20"/>
                <w:lang w:val="en-US"/>
              </w:rPr>
              <w:t>X</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keepNext/>
              <w:spacing w:after="0" w:line="240" w:lineRule="auto"/>
              <w:jc w:val="center"/>
              <w:outlineLvl w:val="1"/>
              <w:rPr>
                <w:rFonts w:ascii="Times New Roman" w:eastAsia="Times New Roman" w:hAnsi="Times New Roman"/>
                <w:sz w:val="24"/>
                <w:szCs w:val="20"/>
                <w:lang w:val="en-US"/>
              </w:rPr>
            </w:pPr>
            <w:r w:rsidRPr="00EA53E2">
              <w:rPr>
                <w:rFonts w:ascii="Times New Roman" w:eastAsia="Times New Roman" w:hAnsi="Times New Roman"/>
                <w:sz w:val="24"/>
                <w:szCs w:val="20"/>
                <w:lang w:val="en-US"/>
              </w:rPr>
              <w:t>X</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keepNext/>
              <w:spacing w:after="0" w:line="240" w:lineRule="auto"/>
              <w:jc w:val="center"/>
              <w:outlineLvl w:val="1"/>
              <w:rPr>
                <w:rFonts w:ascii="Times New Roman" w:eastAsia="Times New Roman" w:hAnsi="Times New Roman"/>
                <w:sz w:val="24"/>
                <w:szCs w:val="20"/>
                <w:lang w:val="en-US"/>
              </w:rPr>
            </w:pPr>
            <w:r w:rsidRPr="00EA53E2">
              <w:rPr>
                <w:rFonts w:ascii="Times New Roman" w:eastAsia="Times New Roman" w:hAnsi="Times New Roman"/>
                <w:sz w:val="24"/>
                <w:szCs w:val="20"/>
                <w:lang w:val="en-US"/>
              </w:rPr>
              <w:t>X</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keepNext/>
              <w:spacing w:after="0" w:line="240" w:lineRule="auto"/>
              <w:jc w:val="center"/>
              <w:outlineLvl w:val="1"/>
              <w:rPr>
                <w:rFonts w:ascii="Times New Roman" w:eastAsia="Times New Roman" w:hAnsi="Times New Roman"/>
                <w:sz w:val="24"/>
                <w:szCs w:val="20"/>
                <w:lang w:val="en-US"/>
              </w:rPr>
            </w:pPr>
            <w:r w:rsidRPr="00EA53E2">
              <w:rPr>
                <w:rFonts w:ascii="Times New Roman" w:eastAsia="Times New Roman" w:hAnsi="Times New Roman"/>
                <w:sz w:val="24"/>
                <w:szCs w:val="20"/>
                <w:lang w:val="en-US"/>
              </w:rPr>
              <w:t>X</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keepNext/>
              <w:spacing w:after="0" w:line="240" w:lineRule="auto"/>
              <w:jc w:val="center"/>
              <w:outlineLvl w:val="1"/>
              <w:rPr>
                <w:rFonts w:ascii="Times New Roman" w:eastAsia="Times New Roman" w:hAnsi="Times New Roman"/>
                <w:sz w:val="24"/>
                <w:szCs w:val="20"/>
                <w:lang w:val="en-US"/>
              </w:rPr>
            </w:pPr>
            <w:r w:rsidRPr="00EA53E2">
              <w:rPr>
                <w:rFonts w:ascii="Times New Roman" w:eastAsia="Times New Roman" w:hAnsi="Times New Roman"/>
                <w:sz w:val="24"/>
                <w:szCs w:val="20"/>
                <w:lang w:val="en-US"/>
              </w:rPr>
              <w:t>X</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keepNext/>
              <w:spacing w:after="0" w:line="240" w:lineRule="auto"/>
              <w:jc w:val="center"/>
              <w:outlineLvl w:val="1"/>
              <w:rPr>
                <w:rFonts w:ascii="Times New Roman" w:eastAsia="Times New Roman" w:hAnsi="Times New Roman"/>
                <w:sz w:val="24"/>
                <w:szCs w:val="20"/>
                <w:lang w:val="en-US"/>
              </w:rPr>
            </w:pPr>
            <w:r w:rsidRPr="00EA53E2">
              <w:rPr>
                <w:rFonts w:ascii="Times New Roman" w:eastAsia="Times New Roman" w:hAnsi="Times New Roman"/>
                <w:sz w:val="24"/>
                <w:szCs w:val="20"/>
                <w:lang w:val="en-US"/>
              </w:rPr>
              <w:t>X</w:t>
            </w:r>
          </w:p>
        </w:tc>
      </w:tr>
      <w:tr w:rsidR="00651DF2" w:rsidRPr="00EA53E2" w:rsidTr="00CE71FD">
        <w:trPr>
          <w:cantSplit/>
          <w:trHeight w:val="270"/>
        </w:trPr>
        <w:tc>
          <w:tcPr>
            <w:tcW w:w="667"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14</w:t>
            </w:r>
          </w:p>
        </w:tc>
        <w:tc>
          <w:tcPr>
            <w:tcW w:w="3164" w:type="dxa"/>
            <w:gridSpan w:val="3"/>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крупный рогатый скот</w:t>
            </w:r>
          </w:p>
        </w:tc>
        <w:tc>
          <w:tcPr>
            <w:tcW w:w="127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голов</w:t>
            </w: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2820</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2800</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w:t>
            </w:r>
            <w:r w:rsidR="00460D16" w:rsidRPr="00EA53E2">
              <w:rPr>
                <w:rFonts w:ascii="Times New Roman" w:eastAsia="Times New Roman" w:hAnsi="Times New Roman"/>
                <w:sz w:val="24"/>
                <w:szCs w:val="20"/>
              </w:rPr>
              <w:t>200</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2200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2250</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2800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2856</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2800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2885</w:t>
            </w:r>
          </w:p>
        </w:tc>
      </w:tr>
      <w:tr w:rsidR="00651DF2" w:rsidRPr="00EA53E2" w:rsidTr="00CE71FD">
        <w:trPr>
          <w:cantSplit/>
          <w:trHeight w:val="267"/>
        </w:trPr>
        <w:tc>
          <w:tcPr>
            <w:tcW w:w="667"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14.1</w:t>
            </w:r>
          </w:p>
        </w:tc>
        <w:tc>
          <w:tcPr>
            <w:tcW w:w="3164" w:type="dxa"/>
            <w:gridSpan w:val="3"/>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 xml:space="preserve">темп роста к </w:t>
            </w:r>
          </w:p>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4"/>
              </w:rPr>
              <w:t>предыдущему году</w:t>
            </w:r>
          </w:p>
        </w:tc>
        <w:tc>
          <w:tcPr>
            <w:tcW w:w="127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460D16"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99,29</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99,29</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7F489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78,57</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r w:rsidR="00460D16" w:rsidRPr="00EA53E2">
              <w:rPr>
                <w:rFonts w:ascii="Times New Roman" w:eastAsia="Times New Roman" w:hAnsi="Times New Roman"/>
                <w:sz w:val="24"/>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w:t>
            </w:r>
            <w:r w:rsidR="00460D16" w:rsidRPr="00EA53E2">
              <w:rPr>
                <w:rFonts w:ascii="Times New Roman" w:eastAsia="Times New Roman" w:hAnsi="Times New Roman"/>
                <w:sz w:val="24"/>
                <w:szCs w:val="20"/>
              </w:rPr>
              <w:t>2,27</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101</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101</w:t>
            </w:r>
          </w:p>
        </w:tc>
      </w:tr>
      <w:tr w:rsidR="00651DF2" w:rsidRPr="00EA53E2" w:rsidTr="00CE71FD">
        <w:trPr>
          <w:cantSplit/>
          <w:trHeight w:val="270"/>
        </w:trPr>
        <w:tc>
          <w:tcPr>
            <w:tcW w:w="667"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lastRenderedPageBreak/>
              <w:t>15</w:t>
            </w:r>
          </w:p>
        </w:tc>
        <w:tc>
          <w:tcPr>
            <w:tcW w:w="3164" w:type="dxa"/>
            <w:gridSpan w:val="3"/>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  в том числе коровы</w:t>
            </w:r>
          </w:p>
        </w:tc>
        <w:tc>
          <w:tcPr>
            <w:tcW w:w="127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голов</w:t>
            </w: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1150</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1150</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7F489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810</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7F489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810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7F489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830</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7F489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810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7F489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830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7F489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810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7F489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830</w:t>
            </w:r>
          </w:p>
        </w:tc>
      </w:tr>
      <w:tr w:rsidR="00651DF2" w:rsidRPr="00EA53E2" w:rsidTr="00CE71FD">
        <w:trPr>
          <w:cantSplit/>
          <w:trHeight w:val="270"/>
        </w:trPr>
        <w:tc>
          <w:tcPr>
            <w:tcW w:w="667"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15.1</w:t>
            </w:r>
          </w:p>
        </w:tc>
        <w:tc>
          <w:tcPr>
            <w:tcW w:w="3164" w:type="dxa"/>
            <w:gridSpan w:val="3"/>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 xml:space="preserve">темп роста к </w:t>
            </w:r>
          </w:p>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4"/>
              </w:rPr>
              <w:t>предыдущему году</w:t>
            </w:r>
          </w:p>
        </w:tc>
        <w:tc>
          <w:tcPr>
            <w:tcW w:w="127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93,42</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r w:rsidR="007F489A" w:rsidRPr="00EA53E2">
              <w:rPr>
                <w:rFonts w:ascii="Times New Roman" w:eastAsia="Times New Roman" w:hAnsi="Times New Roman"/>
                <w:sz w:val="24"/>
                <w:szCs w:val="20"/>
              </w:rPr>
              <w:t>,00</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7F489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70,43</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r w:rsidR="007F489A" w:rsidRPr="00EA53E2">
              <w:rPr>
                <w:rFonts w:ascii="Times New Roman" w:eastAsia="Times New Roman" w:hAnsi="Times New Roman"/>
                <w:sz w:val="24"/>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w:t>
            </w:r>
            <w:r w:rsidR="007F489A" w:rsidRPr="00EA53E2">
              <w:rPr>
                <w:rFonts w:ascii="Times New Roman" w:eastAsia="Times New Roman" w:hAnsi="Times New Roman"/>
                <w:sz w:val="24"/>
                <w:szCs w:val="20"/>
              </w:rPr>
              <w:t>2,46</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r w:rsidR="007F489A" w:rsidRPr="00EA53E2">
              <w:rPr>
                <w:rFonts w:ascii="Times New Roman" w:eastAsia="Times New Roman" w:hAnsi="Times New Roman"/>
                <w:sz w:val="24"/>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w:t>
            </w:r>
            <w:r w:rsidR="007F489A" w:rsidRPr="00EA53E2">
              <w:rPr>
                <w:rFonts w:ascii="Times New Roman" w:eastAsia="Times New Roman" w:hAnsi="Times New Roman"/>
                <w:sz w:val="24"/>
                <w:szCs w:val="20"/>
              </w:rPr>
              <w:t>0,00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r w:rsidR="007F489A" w:rsidRPr="00EA53E2">
              <w:rPr>
                <w:rFonts w:ascii="Times New Roman" w:eastAsia="Times New Roman" w:hAnsi="Times New Roman"/>
                <w:sz w:val="24"/>
                <w:szCs w:val="20"/>
              </w:rPr>
              <w:t>,00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w:t>
            </w:r>
            <w:r w:rsidR="007F489A" w:rsidRPr="00EA53E2">
              <w:rPr>
                <w:rFonts w:ascii="Times New Roman" w:eastAsia="Times New Roman" w:hAnsi="Times New Roman"/>
                <w:sz w:val="24"/>
                <w:szCs w:val="20"/>
              </w:rPr>
              <w:t>0,00</w:t>
            </w:r>
          </w:p>
        </w:tc>
      </w:tr>
      <w:tr w:rsidR="00651DF2" w:rsidRPr="00EA53E2" w:rsidTr="00CE71FD">
        <w:trPr>
          <w:cantSplit/>
          <w:trHeight w:val="270"/>
        </w:trPr>
        <w:tc>
          <w:tcPr>
            <w:tcW w:w="667"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16</w:t>
            </w:r>
          </w:p>
        </w:tc>
        <w:tc>
          <w:tcPr>
            <w:tcW w:w="3164" w:type="dxa"/>
            <w:gridSpan w:val="3"/>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свиньи</w:t>
            </w:r>
          </w:p>
        </w:tc>
        <w:tc>
          <w:tcPr>
            <w:tcW w:w="127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голов</w:t>
            </w: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71</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71</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71</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71</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72</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71</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73</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71</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74</w:t>
            </w:r>
          </w:p>
        </w:tc>
      </w:tr>
      <w:tr w:rsidR="00651DF2" w:rsidRPr="00EA53E2" w:rsidTr="00CE71FD">
        <w:trPr>
          <w:cantSplit/>
          <w:trHeight w:val="267"/>
        </w:trPr>
        <w:tc>
          <w:tcPr>
            <w:tcW w:w="667"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16.1</w:t>
            </w:r>
          </w:p>
        </w:tc>
        <w:tc>
          <w:tcPr>
            <w:tcW w:w="3164" w:type="dxa"/>
            <w:gridSpan w:val="3"/>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 xml:space="preserve">темп роста к </w:t>
            </w:r>
          </w:p>
          <w:p w:rsidR="00651DF2" w:rsidRPr="00EA53E2" w:rsidRDefault="00651DF2"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4"/>
              </w:rPr>
              <w:t>предыдущему году</w:t>
            </w:r>
          </w:p>
        </w:tc>
        <w:tc>
          <w:tcPr>
            <w:tcW w:w="1276" w:type="dxa"/>
            <w:gridSpan w:val="2"/>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91,03</w:t>
            </w:r>
          </w:p>
        </w:tc>
        <w:tc>
          <w:tcPr>
            <w:tcW w:w="136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1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25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101,4</w:t>
            </w:r>
          </w:p>
        </w:tc>
        <w:tc>
          <w:tcPr>
            <w:tcW w:w="1275"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276"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101,39</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651DF2" w:rsidRPr="00EA53E2" w:rsidRDefault="00651DF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101,37</w:t>
            </w:r>
          </w:p>
        </w:tc>
      </w:tr>
      <w:tr w:rsidR="006871AA" w:rsidRPr="00EA53E2" w:rsidTr="00CE71FD">
        <w:trPr>
          <w:cantSplit/>
          <w:trHeight w:val="465"/>
        </w:trPr>
        <w:tc>
          <w:tcPr>
            <w:tcW w:w="667"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17</w:t>
            </w:r>
          </w:p>
          <w:p w:rsidR="006871AA" w:rsidRPr="00EA53E2" w:rsidRDefault="006871AA" w:rsidP="00CE71FD">
            <w:pPr>
              <w:spacing w:after="0" w:line="240" w:lineRule="auto"/>
              <w:rPr>
                <w:rFonts w:ascii="Times New Roman" w:eastAsia="Times New Roman" w:hAnsi="Times New Roman"/>
                <w:sz w:val="24"/>
                <w:szCs w:val="20"/>
              </w:rPr>
            </w:pPr>
          </w:p>
        </w:tc>
        <w:tc>
          <w:tcPr>
            <w:tcW w:w="3164"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Производство молока (все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категории хозяйств) </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ц</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193D1E">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27183,00</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193D1E">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27899,00</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22700,00</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22700,00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22900,00</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22700,00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22900,00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22700,00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22900,00</w:t>
            </w:r>
          </w:p>
        </w:tc>
      </w:tr>
      <w:tr w:rsidR="006871AA" w:rsidRPr="00EA53E2" w:rsidTr="00CE71FD">
        <w:trPr>
          <w:cantSplit/>
          <w:trHeight w:val="348"/>
        </w:trPr>
        <w:tc>
          <w:tcPr>
            <w:tcW w:w="667"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17.1</w:t>
            </w:r>
          </w:p>
          <w:p w:rsidR="006871AA" w:rsidRPr="00EA53E2" w:rsidRDefault="006871AA" w:rsidP="00CE71FD">
            <w:pPr>
              <w:spacing w:after="0" w:line="240" w:lineRule="auto"/>
              <w:rPr>
                <w:rFonts w:ascii="Times New Roman" w:eastAsia="Times New Roman" w:hAnsi="Times New Roman"/>
                <w:sz w:val="24"/>
                <w:szCs w:val="20"/>
              </w:rPr>
            </w:pPr>
          </w:p>
        </w:tc>
        <w:tc>
          <w:tcPr>
            <w:tcW w:w="3164"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 xml:space="preserve">темп роста к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4"/>
              </w:rPr>
              <w:t>предыдущему году</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193D1E">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111,41</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193D1E">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114,35</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81,36</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100,88</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r>
      <w:tr w:rsidR="006871AA" w:rsidRPr="00EA53E2" w:rsidTr="00CE71FD">
        <w:trPr>
          <w:cantSplit/>
          <w:trHeight w:val="825"/>
        </w:trPr>
        <w:tc>
          <w:tcPr>
            <w:tcW w:w="667"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18</w:t>
            </w:r>
          </w:p>
          <w:p w:rsidR="006871AA" w:rsidRPr="00EA53E2" w:rsidRDefault="006871AA" w:rsidP="00CE71FD">
            <w:pPr>
              <w:spacing w:after="0" w:line="240" w:lineRule="auto"/>
              <w:rPr>
                <w:rFonts w:ascii="Times New Roman" w:eastAsia="Times New Roman" w:hAnsi="Times New Roman"/>
                <w:sz w:val="24"/>
                <w:szCs w:val="20"/>
              </w:rPr>
            </w:pPr>
          </w:p>
        </w:tc>
        <w:tc>
          <w:tcPr>
            <w:tcW w:w="3164"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Производство мяса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на убой в живом весе (все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категории хозяйств) </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ц</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193D1E">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2259,00</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2259,00</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2030,00</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2030,00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2050,00</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2030,00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2050,00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2030,00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2050,00</w:t>
            </w:r>
          </w:p>
        </w:tc>
      </w:tr>
      <w:tr w:rsidR="006871AA" w:rsidRPr="00EA53E2" w:rsidTr="00CE71FD">
        <w:trPr>
          <w:cantSplit/>
          <w:trHeight w:val="270"/>
        </w:trPr>
        <w:tc>
          <w:tcPr>
            <w:tcW w:w="667"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18.1</w:t>
            </w:r>
          </w:p>
        </w:tc>
        <w:tc>
          <w:tcPr>
            <w:tcW w:w="3164"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 xml:space="preserve">темп роста к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4"/>
              </w:rPr>
              <w:t>предыдущему году</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193D1E">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84,33</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89,86</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100,98</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r>
      <w:tr w:rsidR="006871AA" w:rsidRPr="00EA53E2" w:rsidTr="00CE71FD">
        <w:trPr>
          <w:cantSplit/>
          <w:trHeight w:val="552"/>
        </w:trPr>
        <w:tc>
          <w:tcPr>
            <w:tcW w:w="667"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19</w:t>
            </w:r>
          </w:p>
          <w:p w:rsidR="006871AA" w:rsidRPr="00EA53E2" w:rsidRDefault="006871AA" w:rsidP="00CE71FD">
            <w:pPr>
              <w:spacing w:after="0" w:line="240" w:lineRule="auto"/>
              <w:rPr>
                <w:rFonts w:ascii="Times New Roman" w:eastAsia="Times New Roman" w:hAnsi="Times New Roman"/>
                <w:sz w:val="24"/>
                <w:szCs w:val="20"/>
              </w:rPr>
            </w:pPr>
          </w:p>
          <w:p w:rsidR="006871AA" w:rsidRPr="00EA53E2" w:rsidRDefault="006871AA" w:rsidP="00CE71FD">
            <w:pPr>
              <w:spacing w:after="0" w:line="240" w:lineRule="auto"/>
              <w:rPr>
                <w:rFonts w:ascii="Times New Roman" w:eastAsia="Times New Roman" w:hAnsi="Times New Roman"/>
                <w:sz w:val="24"/>
                <w:szCs w:val="20"/>
              </w:rPr>
            </w:pPr>
          </w:p>
        </w:tc>
        <w:tc>
          <w:tcPr>
            <w:tcW w:w="3164"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Ввод в эксплуатацию</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 за счет всех источников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финансирования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жилых домов</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кв.м.</w:t>
            </w:r>
          </w:p>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общ.</w:t>
            </w:r>
          </w:p>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площ.</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r>
      <w:tr w:rsidR="006871AA" w:rsidRPr="00EA53E2" w:rsidTr="00CE71FD">
        <w:trPr>
          <w:cantSplit/>
          <w:trHeight w:val="765"/>
        </w:trPr>
        <w:tc>
          <w:tcPr>
            <w:tcW w:w="667"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tabs>
                <w:tab w:val="center" w:pos="4677"/>
                <w:tab w:val="right" w:pos="9355"/>
              </w:tabs>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20</w:t>
            </w:r>
          </w:p>
          <w:p w:rsidR="006871AA" w:rsidRPr="00EA53E2" w:rsidRDefault="006871AA" w:rsidP="00CE71FD">
            <w:pPr>
              <w:tabs>
                <w:tab w:val="center" w:pos="4677"/>
                <w:tab w:val="right" w:pos="9355"/>
              </w:tabs>
              <w:spacing w:after="0" w:line="240" w:lineRule="auto"/>
              <w:rPr>
                <w:rFonts w:ascii="Times New Roman" w:eastAsia="Times New Roman" w:hAnsi="Times New Roman"/>
                <w:sz w:val="24"/>
                <w:szCs w:val="20"/>
              </w:rPr>
            </w:pPr>
          </w:p>
        </w:tc>
        <w:tc>
          <w:tcPr>
            <w:tcW w:w="3164"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tabs>
                <w:tab w:val="center" w:pos="4677"/>
                <w:tab w:val="right" w:pos="9355"/>
              </w:tabs>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Оборот розничной </w:t>
            </w:r>
          </w:p>
          <w:p w:rsidR="006871AA" w:rsidRPr="00EA53E2" w:rsidRDefault="006871AA" w:rsidP="00CE71FD">
            <w:pPr>
              <w:tabs>
                <w:tab w:val="center" w:pos="4677"/>
                <w:tab w:val="right" w:pos="9355"/>
              </w:tabs>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торговли, включая </w:t>
            </w:r>
          </w:p>
          <w:p w:rsidR="006871AA" w:rsidRPr="00EA53E2" w:rsidRDefault="006871AA" w:rsidP="00CE71FD">
            <w:pPr>
              <w:tabs>
                <w:tab w:val="center" w:pos="4677"/>
                <w:tab w:val="right" w:pos="9355"/>
              </w:tabs>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общественное  питание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млн.</w:t>
            </w:r>
          </w:p>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0"/>
              </w:rPr>
              <w:t>руб</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42,57</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4</w:t>
            </w:r>
            <w:r w:rsidR="007814A1">
              <w:rPr>
                <w:rFonts w:ascii="Times New Roman" w:eastAsia="Times New Roman" w:hAnsi="Times New Roman"/>
                <w:sz w:val="24"/>
                <w:szCs w:val="24"/>
              </w:rPr>
              <w:t>4,68</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46,83</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46,83</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51,51</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46,83</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51,51</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46,83</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51,51</w:t>
            </w:r>
          </w:p>
        </w:tc>
      </w:tr>
      <w:tr w:rsidR="006871AA" w:rsidRPr="00EA53E2" w:rsidTr="00CE71FD">
        <w:trPr>
          <w:cantSplit/>
          <w:trHeight w:val="324"/>
        </w:trPr>
        <w:tc>
          <w:tcPr>
            <w:tcW w:w="667"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tabs>
                <w:tab w:val="center" w:pos="4677"/>
                <w:tab w:val="right" w:pos="9355"/>
              </w:tabs>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lastRenderedPageBreak/>
              <w:t>20.1</w:t>
            </w:r>
          </w:p>
        </w:tc>
        <w:tc>
          <w:tcPr>
            <w:tcW w:w="3164"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 xml:space="preserve">темп роста к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4"/>
              </w:rPr>
              <w:t>предыдущему году</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110,00</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w:t>
            </w:r>
            <w:r w:rsidR="007814A1">
              <w:rPr>
                <w:rFonts w:ascii="Times New Roman" w:eastAsia="Times New Roman" w:hAnsi="Times New Roman"/>
                <w:sz w:val="24"/>
                <w:szCs w:val="24"/>
              </w:rPr>
              <w:t>04,95</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w:t>
            </w:r>
            <w:r w:rsidR="007814A1">
              <w:rPr>
                <w:rFonts w:ascii="Times New Roman" w:eastAsia="Times New Roman" w:hAnsi="Times New Roman"/>
                <w:sz w:val="24"/>
                <w:szCs w:val="24"/>
              </w:rPr>
              <w:t>04,81</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100,00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110,00</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100,00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100,00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100,00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100,00</w:t>
            </w:r>
          </w:p>
        </w:tc>
      </w:tr>
      <w:tr w:rsidR="006871AA" w:rsidRPr="00EA53E2" w:rsidTr="00CE71FD">
        <w:trPr>
          <w:cantSplit/>
          <w:trHeight w:val="555"/>
        </w:trPr>
        <w:tc>
          <w:tcPr>
            <w:tcW w:w="667"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21</w:t>
            </w:r>
          </w:p>
        </w:tc>
        <w:tc>
          <w:tcPr>
            <w:tcW w:w="3164"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Оборот розничной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торговли на душу населения</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руб/</w:t>
            </w:r>
          </w:p>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чел.</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39563,19</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44685,11</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45866,80</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45866,80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50253,66</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45866,80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50253,66</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45866,80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50253,66</w:t>
            </w:r>
          </w:p>
        </w:tc>
      </w:tr>
      <w:tr w:rsidR="006871AA" w:rsidRPr="00EA53E2" w:rsidTr="00CE71FD">
        <w:trPr>
          <w:cantSplit/>
          <w:trHeight w:val="258"/>
        </w:trPr>
        <w:tc>
          <w:tcPr>
            <w:tcW w:w="667"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21.1</w:t>
            </w:r>
          </w:p>
        </w:tc>
        <w:tc>
          <w:tcPr>
            <w:tcW w:w="3164"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 xml:space="preserve">темп роста к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4"/>
              </w:rPr>
              <w:t>предыдущему году</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110,70</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112,94</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102,64</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100,00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109,56</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100,00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100,00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100,00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100,00</w:t>
            </w:r>
          </w:p>
        </w:tc>
      </w:tr>
      <w:tr w:rsidR="006871AA" w:rsidRPr="00EA53E2" w:rsidTr="00CE71FD">
        <w:trPr>
          <w:cantSplit/>
          <w:trHeight w:val="555"/>
        </w:trPr>
        <w:tc>
          <w:tcPr>
            <w:tcW w:w="667"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22</w:t>
            </w:r>
          </w:p>
        </w:tc>
        <w:tc>
          <w:tcPr>
            <w:tcW w:w="3164"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Объем платных услуг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населению  </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млн.</w:t>
            </w:r>
          </w:p>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руб</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0,5</w:t>
            </w:r>
            <w:r w:rsidR="007814A1">
              <w:rPr>
                <w:rFonts w:ascii="Times New Roman" w:eastAsia="Times New Roman" w:hAnsi="Times New Roman"/>
                <w:sz w:val="24"/>
                <w:szCs w:val="20"/>
              </w:rPr>
              <w:t>38</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0,5</w:t>
            </w:r>
            <w:r w:rsidR="007814A1">
              <w:rPr>
                <w:rFonts w:ascii="Times New Roman" w:eastAsia="Times New Roman" w:hAnsi="Times New Roman"/>
                <w:sz w:val="24"/>
                <w:szCs w:val="20"/>
              </w:rPr>
              <w:t>65</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0,593</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0,593</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0,623</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0,593</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0,623</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0,593</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0,623</w:t>
            </w:r>
          </w:p>
        </w:tc>
      </w:tr>
      <w:tr w:rsidR="006871AA" w:rsidRPr="00EA53E2" w:rsidTr="00CE71FD">
        <w:trPr>
          <w:cantSplit/>
          <w:trHeight w:val="258"/>
        </w:trPr>
        <w:tc>
          <w:tcPr>
            <w:tcW w:w="667"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22.1</w:t>
            </w:r>
          </w:p>
        </w:tc>
        <w:tc>
          <w:tcPr>
            <w:tcW w:w="3164"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 xml:space="preserve">темп роста к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4"/>
              </w:rPr>
              <w:t>предыдущему году</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105,00</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105,00</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105,00</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105</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r>
      <w:tr w:rsidR="006871AA" w:rsidRPr="00EA53E2" w:rsidTr="00CE71FD">
        <w:trPr>
          <w:cantSplit/>
          <w:trHeight w:val="495"/>
        </w:trPr>
        <w:tc>
          <w:tcPr>
            <w:tcW w:w="667"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23</w:t>
            </w:r>
          </w:p>
        </w:tc>
        <w:tc>
          <w:tcPr>
            <w:tcW w:w="3164"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Объем платных услуг  на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душу населения</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sz w:val="24"/>
                <w:szCs w:val="24"/>
              </w:rPr>
              <w:t>руб./</w:t>
            </w:r>
          </w:p>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4"/>
              </w:rPr>
              <w:t>чел.</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525,09</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565,84</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580,80</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580,80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607,80</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580,80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607,80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580,80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607,80</w:t>
            </w:r>
          </w:p>
        </w:tc>
      </w:tr>
      <w:tr w:rsidR="006871AA" w:rsidRPr="00EA53E2" w:rsidTr="00CE71FD">
        <w:trPr>
          <w:cantSplit/>
          <w:trHeight w:val="318"/>
        </w:trPr>
        <w:tc>
          <w:tcPr>
            <w:tcW w:w="667"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23.1</w:t>
            </w:r>
          </w:p>
        </w:tc>
        <w:tc>
          <w:tcPr>
            <w:tcW w:w="3164"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 xml:space="preserve">темп роста к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4"/>
              </w:rPr>
              <w:t>предыдущему году</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105,49</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107,76</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102,64</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104,64</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r>
      <w:tr w:rsidR="006871AA" w:rsidRPr="00EA53E2" w:rsidTr="00CE71FD">
        <w:trPr>
          <w:cantSplit/>
          <w:trHeight w:val="1095"/>
        </w:trPr>
        <w:tc>
          <w:tcPr>
            <w:tcW w:w="667"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24</w:t>
            </w:r>
          </w:p>
          <w:p w:rsidR="006871AA" w:rsidRPr="00EA53E2" w:rsidRDefault="006871AA" w:rsidP="00CE71FD">
            <w:pPr>
              <w:spacing w:after="0" w:line="240" w:lineRule="auto"/>
              <w:rPr>
                <w:rFonts w:ascii="Times New Roman" w:eastAsia="Times New Roman" w:hAnsi="Times New Roman"/>
                <w:sz w:val="24"/>
                <w:szCs w:val="20"/>
              </w:rPr>
            </w:pPr>
          </w:p>
          <w:p w:rsidR="006871AA" w:rsidRPr="00EA53E2" w:rsidRDefault="006871AA" w:rsidP="00CE71FD">
            <w:pPr>
              <w:spacing w:after="0" w:line="240" w:lineRule="auto"/>
              <w:rPr>
                <w:rFonts w:ascii="Times New Roman" w:eastAsia="Times New Roman" w:hAnsi="Times New Roman"/>
                <w:sz w:val="24"/>
                <w:szCs w:val="20"/>
              </w:rPr>
            </w:pPr>
          </w:p>
        </w:tc>
        <w:tc>
          <w:tcPr>
            <w:tcW w:w="3164"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Среднемесячная</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заработная плата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1 работника (по всем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предприятиям)</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руб.</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19320,0</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22955,00</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23258,00</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23258,00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23490,58</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23258,00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23490,58</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23258,00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23490,58</w:t>
            </w:r>
          </w:p>
        </w:tc>
      </w:tr>
      <w:tr w:rsidR="006871AA" w:rsidRPr="00EA53E2" w:rsidTr="00CE71FD">
        <w:trPr>
          <w:cantSplit/>
          <w:trHeight w:val="285"/>
        </w:trPr>
        <w:tc>
          <w:tcPr>
            <w:tcW w:w="667"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24.1</w:t>
            </w:r>
          </w:p>
        </w:tc>
        <w:tc>
          <w:tcPr>
            <w:tcW w:w="3164"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 xml:space="preserve">темп роста к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4"/>
              </w:rPr>
              <w:t>предыдущему году</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108,09</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118,81</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101,31</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101,00</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r>
      <w:tr w:rsidR="006871AA" w:rsidRPr="00EA53E2" w:rsidTr="00CE71FD">
        <w:trPr>
          <w:cantSplit/>
          <w:trHeight w:val="590"/>
        </w:trPr>
        <w:tc>
          <w:tcPr>
            <w:tcW w:w="667"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lastRenderedPageBreak/>
              <w:t>25</w:t>
            </w:r>
          </w:p>
        </w:tc>
        <w:tc>
          <w:tcPr>
            <w:tcW w:w="3164"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Среднедушевые денежные доходы населения</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руб.</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E40A66" w:rsidP="00CE71FD">
            <w:pPr>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rPr>
              <w:t>46</w:t>
            </w:r>
            <w:r w:rsidR="006871AA" w:rsidRPr="00EA53E2">
              <w:rPr>
                <w:rFonts w:ascii="Times New Roman" w:eastAsia="Times New Roman" w:hAnsi="Times New Roman"/>
                <w:sz w:val="24"/>
                <w:szCs w:val="20"/>
              </w:rPr>
              <w:t>22,4</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4</w:t>
            </w:r>
            <w:r w:rsidR="00E40A66">
              <w:rPr>
                <w:rFonts w:ascii="Times New Roman" w:eastAsia="Times New Roman" w:hAnsi="Times New Roman"/>
                <w:sz w:val="24"/>
                <w:szCs w:val="20"/>
              </w:rPr>
              <w:t>729,4</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4816,8</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4816,8</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4913,2</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4816,8</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4913,2</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4816,8</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4913,2</w:t>
            </w:r>
          </w:p>
        </w:tc>
      </w:tr>
      <w:tr w:rsidR="006871AA" w:rsidRPr="00EA53E2" w:rsidTr="00CE71FD">
        <w:trPr>
          <w:cantSplit/>
          <w:trHeight w:val="285"/>
        </w:trPr>
        <w:tc>
          <w:tcPr>
            <w:tcW w:w="667"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25.1</w:t>
            </w:r>
          </w:p>
        </w:tc>
        <w:tc>
          <w:tcPr>
            <w:tcW w:w="3164"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 xml:space="preserve">темп роста к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4"/>
              </w:rPr>
              <w:t>предыдущему году</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102,00</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102,</w:t>
            </w:r>
            <w:r w:rsidR="00E40A66">
              <w:rPr>
                <w:rFonts w:ascii="Times New Roman" w:eastAsia="Times New Roman" w:hAnsi="Times New Roman"/>
                <w:sz w:val="24"/>
                <w:szCs w:val="20"/>
              </w:rPr>
              <w:t>31</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E40A66" w:rsidP="00CE71FD">
            <w:pPr>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rPr>
              <w:t>101</w:t>
            </w:r>
            <w:r w:rsidR="006871AA" w:rsidRPr="00EA53E2">
              <w:rPr>
                <w:rFonts w:ascii="Times New Roman" w:eastAsia="Times New Roman" w:hAnsi="Times New Roman"/>
                <w:sz w:val="24"/>
                <w:szCs w:val="20"/>
              </w:rPr>
              <w:t>,</w:t>
            </w:r>
            <w:r>
              <w:rPr>
                <w:rFonts w:ascii="Times New Roman" w:eastAsia="Times New Roman" w:hAnsi="Times New Roman"/>
                <w:sz w:val="24"/>
                <w:szCs w:val="20"/>
              </w:rPr>
              <w:t>84</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102,00</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102,00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102,00</w:t>
            </w:r>
          </w:p>
        </w:tc>
      </w:tr>
      <w:tr w:rsidR="006871AA" w:rsidRPr="00EA53E2" w:rsidTr="00CE71FD">
        <w:trPr>
          <w:cantSplit/>
          <w:trHeight w:val="525"/>
        </w:trPr>
        <w:tc>
          <w:tcPr>
            <w:tcW w:w="667"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26</w:t>
            </w:r>
          </w:p>
        </w:tc>
        <w:tc>
          <w:tcPr>
            <w:tcW w:w="3164"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Собственные доходы</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 местного бюджета, всего</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тыс. руб.</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2020,3</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2130,86</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2254,81</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2254,81</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2277,36</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2254,81</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2277,36</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2254,81</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2277,36</w:t>
            </w:r>
          </w:p>
        </w:tc>
      </w:tr>
      <w:tr w:rsidR="006871AA" w:rsidRPr="00EA53E2" w:rsidTr="00CE71FD">
        <w:trPr>
          <w:cantSplit/>
          <w:trHeight w:val="300"/>
        </w:trPr>
        <w:tc>
          <w:tcPr>
            <w:tcW w:w="667"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26.1</w:t>
            </w:r>
          </w:p>
        </w:tc>
        <w:tc>
          <w:tcPr>
            <w:tcW w:w="3164"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 xml:space="preserve">темп роста к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4"/>
              </w:rPr>
              <w:t>предыдущему году</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105,26</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105,47</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105,81</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101,00</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r>
      <w:tr w:rsidR="006871AA" w:rsidRPr="00EA53E2" w:rsidTr="00CE71FD">
        <w:trPr>
          <w:cantSplit/>
          <w:trHeight w:val="855"/>
        </w:trPr>
        <w:tc>
          <w:tcPr>
            <w:tcW w:w="667"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27</w:t>
            </w:r>
          </w:p>
          <w:p w:rsidR="006871AA" w:rsidRPr="00EA53E2" w:rsidRDefault="006871AA" w:rsidP="00CE71FD">
            <w:pPr>
              <w:spacing w:after="0" w:line="240" w:lineRule="auto"/>
              <w:rPr>
                <w:rFonts w:ascii="Times New Roman" w:eastAsia="Times New Roman" w:hAnsi="Times New Roman"/>
                <w:sz w:val="24"/>
                <w:szCs w:val="20"/>
              </w:rPr>
            </w:pPr>
          </w:p>
        </w:tc>
        <w:tc>
          <w:tcPr>
            <w:tcW w:w="3164"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Уровень обеспеченности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собственными доходами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бюджета на 1 человека</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руб.</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1877,60</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1956,70</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2049,80</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2049,80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2060,90</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2049,80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2060,90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2049,80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2060,90</w:t>
            </w:r>
          </w:p>
        </w:tc>
      </w:tr>
      <w:tr w:rsidR="006871AA" w:rsidRPr="00EA53E2" w:rsidTr="00CE71FD">
        <w:trPr>
          <w:cantSplit/>
          <w:trHeight w:val="600"/>
        </w:trPr>
        <w:tc>
          <w:tcPr>
            <w:tcW w:w="667"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27.1</w:t>
            </w:r>
          </w:p>
        </w:tc>
        <w:tc>
          <w:tcPr>
            <w:tcW w:w="3164"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 xml:space="preserve">темп роста к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4"/>
              </w:rPr>
              <w:t>предыдущему году</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93,77</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104,21</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104,75</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100,54</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100,54</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100,54</w:t>
            </w:r>
          </w:p>
        </w:tc>
      </w:tr>
      <w:tr w:rsidR="006871AA" w:rsidRPr="00EA53E2" w:rsidTr="00CE71FD">
        <w:trPr>
          <w:cantSplit/>
        </w:trPr>
        <w:tc>
          <w:tcPr>
            <w:tcW w:w="667"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28</w:t>
            </w:r>
          </w:p>
        </w:tc>
        <w:tc>
          <w:tcPr>
            <w:tcW w:w="3164"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Охват работающего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населения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профилактическими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осмотрами</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lang w:val="en-US"/>
              </w:rPr>
            </w:pPr>
            <w:r w:rsidRPr="00EA53E2">
              <w:rPr>
                <w:rFonts w:ascii="Times New Roman" w:eastAsia="Times New Roman" w:hAnsi="Times New Roman"/>
                <w:sz w:val="24"/>
                <w:szCs w:val="20"/>
              </w:rPr>
              <w:t>100</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lang w:val="en-US"/>
              </w:rPr>
            </w:pPr>
            <w:r w:rsidRPr="00EA53E2">
              <w:rPr>
                <w:rFonts w:ascii="Times New Roman" w:eastAsia="Times New Roman" w:hAnsi="Times New Roman"/>
                <w:sz w:val="24"/>
                <w:szCs w:val="20"/>
              </w:rPr>
              <w:t>100</w:t>
            </w:r>
          </w:p>
        </w:tc>
        <w:tc>
          <w:tcPr>
            <w:tcW w:w="1255"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p w:rsidR="006871AA" w:rsidRPr="00EA53E2" w:rsidRDefault="006871AA" w:rsidP="00CE71FD">
            <w:pPr>
              <w:spacing w:after="0" w:line="240" w:lineRule="auto"/>
              <w:jc w:val="center"/>
              <w:rPr>
                <w:rFonts w:ascii="Times New Roman" w:eastAsia="Times New Roman" w:hAnsi="Times New Roman"/>
                <w:sz w:val="24"/>
                <w:szCs w:val="20"/>
              </w:rPr>
            </w:pP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275"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p w:rsidR="006871AA" w:rsidRPr="00EA53E2" w:rsidRDefault="006871AA" w:rsidP="00CE71FD">
            <w:pPr>
              <w:spacing w:after="0" w:line="240" w:lineRule="auto"/>
              <w:jc w:val="center"/>
              <w:rPr>
                <w:rFonts w:ascii="Times New Roman" w:eastAsia="Times New Roman" w:hAnsi="Times New Roman"/>
                <w:sz w:val="24"/>
                <w:szCs w:val="20"/>
              </w:rPr>
            </w:pP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134"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p w:rsidR="006871AA" w:rsidRPr="00EA53E2" w:rsidRDefault="006871AA" w:rsidP="00CE71FD">
            <w:pPr>
              <w:spacing w:after="0" w:line="240" w:lineRule="auto"/>
              <w:jc w:val="center"/>
              <w:rPr>
                <w:rFonts w:ascii="Times New Roman" w:eastAsia="Times New Roman" w:hAnsi="Times New Roman"/>
                <w:sz w:val="24"/>
                <w:szCs w:val="20"/>
              </w:rPr>
            </w:pP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r>
      <w:tr w:rsidR="006871AA" w:rsidRPr="00EA53E2" w:rsidTr="00CE71FD">
        <w:trPr>
          <w:cantSplit/>
        </w:trPr>
        <w:tc>
          <w:tcPr>
            <w:tcW w:w="667"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29</w:t>
            </w:r>
          </w:p>
          <w:p w:rsidR="006871AA" w:rsidRPr="00EA53E2" w:rsidRDefault="006871AA" w:rsidP="00CE71FD">
            <w:pPr>
              <w:spacing w:after="0" w:line="240" w:lineRule="auto"/>
              <w:rPr>
                <w:rFonts w:ascii="Times New Roman" w:eastAsia="Times New Roman" w:hAnsi="Times New Roman"/>
                <w:sz w:val="24"/>
                <w:szCs w:val="20"/>
              </w:rPr>
            </w:pPr>
          </w:p>
        </w:tc>
        <w:tc>
          <w:tcPr>
            <w:tcW w:w="3164"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Охват детей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диспансерным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наблюдением</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lang w:val="en-US"/>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275"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p w:rsidR="006871AA" w:rsidRPr="00EA53E2" w:rsidRDefault="006871AA" w:rsidP="00CE71FD">
            <w:pPr>
              <w:spacing w:after="0" w:line="240" w:lineRule="auto"/>
              <w:jc w:val="center"/>
              <w:rPr>
                <w:rFonts w:ascii="Times New Roman" w:eastAsia="Times New Roman" w:hAnsi="Times New Roman"/>
                <w:sz w:val="24"/>
                <w:szCs w:val="20"/>
              </w:rPr>
            </w:pP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134"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p w:rsidR="006871AA" w:rsidRPr="00EA53E2" w:rsidRDefault="006871AA" w:rsidP="00CE71FD">
            <w:pPr>
              <w:spacing w:after="0" w:line="240" w:lineRule="auto"/>
              <w:jc w:val="center"/>
              <w:rPr>
                <w:rFonts w:ascii="Times New Roman" w:eastAsia="Times New Roman" w:hAnsi="Times New Roman"/>
                <w:sz w:val="24"/>
                <w:szCs w:val="20"/>
              </w:rPr>
            </w:pP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r>
      <w:tr w:rsidR="006871AA" w:rsidRPr="00EA53E2" w:rsidTr="00CE71FD">
        <w:trPr>
          <w:cantSplit/>
        </w:trPr>
        <w:tc>
          <w:tcPr>
            <w:tcW w:w="667"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lastRenderedPageBreak/>
              <w:t>30</w:t>
            </w:r>
          </w:p>
          <w:p w:rsidR="006871AA" w:rsidRPr="00EA53E2" w:rsidRDefault="006871AA" w:rsidP="00CE71FD">
            <w:pPr>
              <w:spacing w:after="0" w:line="240" w:lineRule="auto"/>
              <w:rPr>
                <w:rFonts w:ascii="Times New Roman" w:eastAsia="Times New Roman" w:hAnsi="Times New Roman"/>
                <w:sz w:val="24"/>
                <w:szCs w:val="20"/>
              </w:rPr>
            </w:pPr>
          </w:p>
          <w:p w:rsidR="006871AA" w:rsidRPr="00EA53E2" w:rsidRDefault="006871AA" w:rsidP="00CE71FD">
            <w:pPr>
              <w:spacing w:after="0" w:line="240" w:lineRule="auto"/>
              <w:rPr>
                <w:rFonts w:ascii="Times New Roman" w:eastAsia="Times New Roman" w:hAnsi="Times New Roman"/>
                <w:sz w:val="24"/>
                <w:szCs w:val="20"/>
              </w:rPr>
            </w:pPr>
          </w:p>
          <w:p w:rsidR="006871AA" w:rsidRPr="00EA53E2" w:rsidRDefault="006871AA" w:rsidP="00CE71FD">
            <w:pPr>
              <w:spacing w:after="0" w:line="240" w:lineRule="auto"/>
              <w:rPr>
                <w:rFonts w:ascii="Times New Roman" w:eastAsia="Times New Roman" w:hAnsi="Times New Roman"/>
                <w:sz w:val="24"/>
                <w:szCs w:val="20"/>
              </w:rPr>
            </w:pPr>
          </w:p>
          <w:p w:rsidR="006871AA" w:rsidRPr="00EA53E2" w:rsidRDefault="006871AA" w:rsidP="00CE71FD">
            <w:pPr>
              <w:spacing w:after="0" w:line="240" w:lineRule="auto"/>
              <w:rPr>
                <w:rFonts w:ascii="Times New Roman" w:eastAsia="Times New Roman" w:hAnsi="Times New Roman"/>
                <w:sz w:val="24"/>
                <w:szCs w:val="20"/>
              </w:rPr>
            </w:pPr>
          </w:p>
        </w:tc>
        <w:tc>
          <w:tcPr>
            <w:tcW w:w="3164"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Удельный вес детей,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посещающих детские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дошкольные</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 учреждения,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от численности детей в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возрасте 1,5-7 лет</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54</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56</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56</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56</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57</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57</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58</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58</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59</w:t>
            </w:r>
          </w:p>
        </w:tc>
      </w:tr>
      <w:tr w:rsidR="006871AA" w:rsidRPr="00EA53E2" w:rsidTr="00CE71FD">
        <w:trPr>
          <w:cantSplit/>
        </w:trPr>
        <w:tc>
          <w:tcPr>
            <w:tcW w:w="710" w:type="dxa"/>
            <w:gridSpan w:val="3"/>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rPr>
                <w:rFonts w:ascii="Times New Roman" w:eastAsia="Times New Roman" w:hAnsi="Times New Roman"/>
                <w:sz w:val="24"/>
                <w:szCs w:val="20"/>
              </w:rPr>
            </w:pP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31</w:t>
            </w:r>
          </w:p>
          <w:p w:rsidR="006871AA" w:rsidRPr="00EA53E2" w:rsidRDefault="006871AA" w:rsidP="00CE71FD">
            <w:pPr>
              <w:spacing w:after="0" w:line="240" w:lineRule="auto"/>
              <w:rPr>
                <w:rFonts w:ascii="Times New Roman" w:eastAsia="Times New Roman" w:hAnsi="Times New Roman"/>
                <w:sz w:val="24"/>
                <w:szCs w:val="20"/>
              </w:rPr>
            </w:pPr>
          </w:p>
          <w:p w:rsidR="006871AA" w:rsidRPr="00EA53E2" w:rsidRDefault="006871AA" w:rsidP="00CE71FD">
            <w:pPr>
              <w:spacing w:after="0" w:line="240" w:lineRule="auto"/>
              <w:rPr>
                <w:rFonts w:ascii="Times New Roman" w:eastAsia="Times New Roman" w:hAnsi="Times New Roman"/>
                <w:sz w:val="24"/>
                <w:szCs w:val="20"/>
              </w:rPr>
            </w:pPr>
          </w:p>
          <w:p w:rsidR="006871AA" w:rsidRPr="00EA53E2" w:rsidRDefault="006871AA" w:rsidP="00CE71FD">
            <w:pPr>
              <w:spacing w:after="0" w:line="240" w:lineRule="auto"/>
              <w:rPr>
                <w:rFonts w:ascii="Times New Roman" w:eastAsia="Times New Roman" w:hAnsi="Times New Roman"/>
                <w:sz w:val="24"/>
                <w:szCs w:val="20"/>
              </w:rPr>
            </w:pPr>
          </w:p>
          <w:p w:rsidR="006871AA" w:rsidRPr="00EA53E2" w:rsidRDefault="006871AA" w:rsidP="00CE71FD">
            <w:pPr>
              <w:spacing w:after="0" w:line="240" w:lineRule="auto"/>
              <w:rPr>
                <w:rFonts w:ascii="Times New Roman" w:eastAsia="Times New Roman" w:hAnsi="Times New Roman"/>
                <w:sz w:val="24"/>
                <w:szCs w:val="20"/>
              </w:rPr>
            </w:pPr>
          </w:p>
          <w:p w:rsidR="006871AA" w:rsidRPr="00EA53E2" w:rsidRDefault="006871AA" w:rsidP="00CE71FD">
            <w:pPr>
              <w:spacing w:after="0" w:line="240" w:lineRule="auto"/>
              <w:rPr>
                <w:rFonts w:ascii="Times New Roman" w:eastAsia="Times New Roman" w:hAnsi="Times New Roman"/>
                <w:sz w:val="24"/>
                <w:szCs w:val="20"/>
              </w:rPr>
            </w:pPr>
          </w:p>
        </w:tc>
        <w:tc>
          <w:tcPr>
            <w:tcW w:w="3121"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Удельный вес</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 детей в возрасте 7-15 лет,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обучающихся в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общеобразовательных</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 школах, от общей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численности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детей данной</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 возрастной категории</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r>
      <w:tr w:rsidR="006871AA" w:rsidRPr="00EA53E2" w:rsidTr="00CE71FD">
        <w:trPr>
          <w:cantSplit/>
          <w:trHeight w:val="825"/>
        </w:trPr>
        <w:tc>
          <w:tcPr>
            <w:tcW w:w="710" w:type="dxa"/>
            <w:gridSpan w:val="3"/>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rPr>
                <w:rFonts w:ascii="Times New Roman" w:eastAsia="Times New Roman" w:hAnsi="Times New Roman"/>
                <w:sz w:val="24"/>
                <w:szCs w:val="20"/>
              </w:rPr>
            </w:pP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32</w:t>
            </w:r>
          </w:p>
        </w:tc>
        <w:tc>
          <w:tcPr>
            <w:tcW w:w="3121"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Количество детей,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находящихся под опекой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(попечительством)</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чел</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EA53E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EA53E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12</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EA53E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EA53E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EA53E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EA53E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EA53E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EA53E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EA53E2"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w:t>
            </w:r>
          </w:p>
        </w:tc>
      </w:tr>
      <w:tr w:rsidR="006871AA" w:rsidRPr="00EA53E2" w:rsidTr="00CE71FD">
        <w:trPr>
          <w:cantSplit/>
          <w:trHeight w:val="495"/>
        </w:trPr>
        <w:tc>
          <w:tcPr>
            <w:tcW w:w="710"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32.1</w:t>
            </w:r>
          </w:p>
        </w:tc>
        <w:tc>
          <w:tcPr>
            <w:tcW w:w="3121"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 xml:space="preserve">темп роста к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4"/>
              </w:rPr>
              <w:t>предыдущему году</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r>
      <w:tr w:rsidR="006871AA" w:rsidRPr="00EA53E2" w:rsidTr="00CE71FD">
        <w:trPr>
          <w:cantSplit/>
          <w:trHeight w:val="1080"/>
        </w:trPr>
        <w:tc>
          <w:tcPr>
            <w:tcW w:w="710" w:type="dxa"/>
            <w:gridSpan w:val="3"/>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lastRenderedPageBreak/>
              <w:t>33</w:t>
            </w:r>
          </w:p>
          <w:p w:rsidR="006871AA" w:rsidRPr="00EA53E2" w:rsidRDefault="006871AA" w:rsidP="00CE71FD">
            <w:pPr>
              <w:spacing w:after="0" w:line="240" w:lineRule="auto"/>
              <w:rPr>
                <w:rFonts w:ascii="Times New Roman" w:eastAsia="Times New Roman" w:hAnsi="Times New Roman"/>
                <w:sz w:val="24"/>
                <w:szCs w:val="20"/>
              </w:rPr>
            </w:pPr>
          </w:p>
          <w:p w:rsidR="006871AA" w:rsidRPr="00EA53E2" w:rsidRDefault="006871AA" w:rsidP="00CE71FD">
            <w:pPr>
              <w:spacing w:after="0" w:line="240" w:lineRule="auto"/>
              <w:rPr>
                <w:rFonts w:ascii="Times New Roman" w:eastAsia="Times New Roman" w:hAnsi="Times New Roman"/>
                <w:sz w:val="24"/>
                <w:szCs w:val="20"/>
              </w:rPr>
            </w:pPr>
          </w:p>
        </w:tc>
        <w:tc>
          <w:tcPr>
            <w:tcW w:w="3121"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Количество граждан,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состоящих в очереди на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получение социального жилья</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чел.</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6</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6</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7</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7</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lang w:val="en-US"/>
              </w:rPr>
            </w:pPr>
            <w:r w:rsidRPr="00EA53E2">
              <w:rPr>
                <w:rFonts w:ascii="Times New Roman" w:eastAsia="Times New Roman" w:hAnsi="Times New Roman"/>
                <w:sz w:val="24"/>
                <w:szCs w:val="20"/>
              </w:rPr>
              <w:t>8</w:t>
            </w:r>
          </w:p>
        </w:tc>
      </w:tr>
      <w:tr w:rsidR="006871AA" w:rsidRPr="00EA53E2" w:rsidTr="00CE71FD">
        <w:trPr>
          <w:cantSplit/>
          <w:trHeight w:val="300"/>
        </w:trPr>
        <w:tc>
          <w:tcPr>
            <w:tcW w:w="710"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33.1</w:t>
            </w:r>
          </w:p>
        </w:tc>
        <w:tc>
          <w:tcPr>
            <w:tcW w:w="3121"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 xml:space="preserve">темп роста к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4"/>
              </w:rPr>
              <w:t>предыдущему году</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250</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120</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120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116</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116</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114</w:t>
            </w:r>
          </w:p>
        </w:tc>
      </w:tr>
      <w:tr w:rsidR="006871AA" w:rsidRPr="00EA53E2" w:rsidTr="00CE71FD">
        <w:trPr>
          <w:cantSplit/>
          <w:trHeight w:val="810"/>
        </w:trPr>
        <w:tc>
          <w:tcPr>
            <w:tcW w:w="710" w:type="dxa"/>
            <w:gridSpan w:val="3"/>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34</w:t>
            </w:r>
          </w:p>
          <w:p w:rsidR="006871AA" w:rsidRPr="00EA53E2" w:rsidRDefault="006871AA" w:rsidP="00CE71FD">
            <w:pPr>
              <w:spacing w:after="0" w:line="240" w:lineRule="auto"/>
              <w:rPr>
                <w:rFonts w:ascii="Times New Roman" w:eastAsia="Times New Roman" w:hAnsi="Times New Roman"/>
                <w:sz w:val="24"/>
                <w:szCs w:val="20"/>
              </w:rPr>
            </w:pPr>
          </w:p>
        </w:tc>
        <w:tc>
          <w:tcPr>
            <w:tcW w:w="3121"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Обеспеченность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транспортными средствами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на 1000 человек </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ед.</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113,52</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119,19</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119,19</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119,19</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125,15</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120,38</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131,41</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121,58</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137,98</w:t>
            </w:r>
          </w:p>
        </w:tc>
      </w:tr>
      <w:tr w:rsidR="006871AA" w:rsidRPr="00EA53E2" w:rsidTr="00CE71FD">
        <w:trPr>
          <w:cantSplit/>
          <w:trHeight w:val="285"/>
        </w:trPr>
        <w:tc>
          <w:tcPr>
            <w:tcW w:w="710"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34.1</w:t>
            </w:r>
          </w:p>
        </w:tc>
        <w:tc>
          <w:tcPr>
            <w:tcW w:w="3121"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 xml:space="preserve">темп роста к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4"/>
              </w:rPr>
              <w:t>предыдущему году</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105</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105</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105</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105</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101</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105</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101</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105</w:t>
            </w:r>
          </w:p>
        </w:tc>
      </w:tr>
      <w:tr w:rsidR="006871AA" w:rsidRPr="00EA53E2" w:rsidTr="00CE71FD">
        <w:trPr>
          <w:cantSplit/>
          <w:trHeight w:val="841"/>
        </w:trPr>
        <w:tc>
          <w:tcPr>
            <w:tcW w:w="710"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rPr>
                <w:rFonts w:ascii="Times New Roman" w:hAnsi="Times New Roman"/>
                <w:sz w:val="24"/>
                <w:szCs w:val="24"/>
              </w:rPr>
            </w:pPr>
            <w:r w:rsidRPr="00EA53E2">
              <w:rPr>
                <w:rFonts w:ascii="Times New Roman" w:hAnsi="Times New Roman"/>
                <w:sz w:val="24"/>
                <w:szCs w:val="24"/>
              </w:rPr>
              <w:t>35</w:t>
            </w:r>
          </w:p>
        </w:tc>
        <w:tc>
          <w:tcPr>
            <w:tcW w:w="3121"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pStyle w:val="af"/>
              <w:rPr>
                <w:sz w:val="24"/>
                <w:szCs w:val="24"/>
              </w:rPr>
            </w:pPr>
            <w:r w:rsidRPr="00EA53E2">
              <w:rPr>
                <w:sz w:val="24"/>
                <w:szCs w:val="24"/>
              </w:rPr>
              <w:t xml:space="preserve">Обеспеченность </w:t>
            </w:r>
          </w:p>
          <w:p w:rsidR="006871AA" w:rsidRPr="00EA53E2" w:rsidRDefault="006871AA" w:rsidP="00CE71FD">
            <w:pPr>
              <w:pStyle w:val="af"/>
              <w:rPr>
                <w:sz w:val="24"/>
                <w:szCs w:val="24"/>
              </w:rPr>
            </w:pPr>
            <w:r w:rsidRPr="00EA53E2">
              <w:rPr>
                <w:sz w:val="24"/>
                <w:szCs w:val="24"/>
              </w:rPr>
              <w:t xml:space="preserve">населения домашними </w:t>
            </w:r>
          </w:p>
          <w:p w:rsidR="006871AA" w:rsidRPr="00EA53E2" w:rsidRDefault="006871AA" w:rsidP="00CE71FD">
            <w:pPr>
              <w:pStyle w:val="af"/>
            </w:pPr>
            <w:r w:rsidRPr="00EA53E2">
              <w:rPr>
                <w:sz w:val="24"/>
                <w:szCs w:val="24"/>
              </w:rPr>
              <w:t>телефонами  на 100 жителей</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jc w:val="center"/>
              <w:rPr>
                <w:rFonts w:ascii="Times New Roman" w:eastAsia="Times New Roman" w:hAnsi="Times New Roman"/>
                <w:sz w:val="24"/>
                <w:szCs w:val="20"/>
              </w:rPr>
            </w:pPr>
            <w:r w:rsidRPr="00EA53E2">
              <w:rPr>
                <w:rFonts w:ascii="Times New Roman" w:eastAsia="Times New Roman" w:hAnsi="Times New Roman"/>
                <w:sz w:val="24"/>
                <w:szCs w:val="20"/>
              </w:rPr>
              <w:t>ед.</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jc w:val="center"/>
              <w:rPr>
                <w:rFonts w:ascii="Times New Roman" w:eastAsia="Times New Roman" w:hAnsi="Times New Roman"/>
                <w:sz w:val="24"/>
                <w:szCs w:val="20"/>
              </w:rPr>
            </w:pPr>
            <w:r w:rsidRPr="00EA53E2">
              <w:rPr>
                <w:rFonts w:ascii="Times New Roman" w:eastAsia="Times New Roman" w:hAnsi="Times New Roman"/>
                <w:sz w:val="24"/>
                <w:szCs w:val="20"/>
              </w:rPr>
              <w:t>27,1</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jc w:val="center"/>
              <w:rPr>
                <w:rFonts w:ascii="Times New Roman" w:eastAsia="Times New Roman" w:hAnsi="Times New Roman"/>
                <w:sz w:val="24"/>
                <w:szCs w:val="20"/>
              </w:rPr>
            </w:pPr>
            <w:r w:rsidRPr="00EA53E2">
              <w:rPr>
                <w:rFonts w:ascii="Times New Roman" w:eastAsia="Times New Roman" w:hAnsi="Times New Roman"/>
                <w:sz w:val="24"/>
                <w:szCs w:val="20"/>
              </w:rPr>
              <w:t>27,1</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jc w:val="center"/>
              <w:rPr>
                <w:rFonts w:ascii="Times New Roman" w:eastAsia="Times New Roman" w:hAnsi="Times New Roman"/>
                <w:sz w:val="24"/>
                <w:szCs w:val="20"/>
              </w:rPr>
            </w:pPr>
            <w:r w:rsidRPr="00EA53E2">
              <w:rPr>
                <w:rFonts w:ascii="Times New Roman" w:eastAsia="Times New Roman" w:hAnsi="Times New Roman"/>
                <w:sz w:val="24"/>
                <w:szCs w:val="20"/>
              </w:rPr>
              <w:t>27,1</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jc w:val="center"/>
              <w:rPr>
                <w:rFonts w:ascii="Times New Roman" w:eastAsia="Times New Roman" w:hAnsi="Times New Roman"/>
                <w:sz w:val="24"/>
                <w:szCs w:val="20"/>
              </w:rPr>
            </w:pPr>
            <w:r w:rsidRPr="00EA53E2">
              <w:rPr>
                <w:rFonts w:ascii="Times New Roman" w:eastAsia="Times New Roman" w:hAnsi="Times New Roman"/>
                <w:sz w:val="24"/>
                <w:szCs w:val="20"/>
              </w:rPr>
              <w:t>27,1</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jc w:val="center"/>
              <w:rPr>
                <w:rFonts w:ascii="Times New Roman" w:eastAsia="Times New Roman" w:hAnsi="Times New Roman"/>
                <w:sz w:val="24"/>
                <w:szCs w:val="20"/>
              </w:rPr>
            </w:pPr>
            <w:r w:rsidRPr="00EA53E2">
              <w:rPr>
                <w:rFonts w:ascii="Times New Roman" w:eastAsia="Times New Roman" w:hAnsi="Times New Roman"/>
                <w:sz w:val="24"/>
                <w:szCs w:val="20"/>
              </w:rPr>
              <w:t>30,0</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jc w:val="center"/>
              <w:rPr>
                <w:rFonts w:ascii="Times New Roman" w:eastAsia="Times New Roman" w:hAnsi="Times New Roman"/>
                <w:sz w:val="24"/>
                <w:szCs w:val="20"/>
              </w:rPr>
            </w:pPr>
            <w:r w:rsidRPr="00EA53E2">
              <w:rPr>
                <w:rFonts w:ascii="Times New Roman" w:eastAsia="Times New Roman" w:hAnsi="Times New Roman"/>
                <w:sz w:val="24"/>
                <w:szCs w:val="20"/>
              </w:rPr>
              <w:t>27,1</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jc w:val="center"/>
              <w:rPr>
                <w:rFonts w:ascii="Times New Roman" w:eastAsia="Times New Roman" w:hAnsi="Times New Roman"/>
                <w:sz w:val="24"/>
                <w:szCs w:val="20"/>
              </w:rPr>
            </w:pPr>
            <w:r w:rsidRPr="00EA53E2">
              <w:rPr>
                <w:rFonts w:ascii="Times New Roman" w:eastAsia="Times New Roman" w:hAnsi="Times New Roman"/>
                <w:sz w:val="24"/>
                <w:szCs w:val="20"/>
              </w:rPr>
              <w:t>30,0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jc w:val="center"/>
              <w:rPr>
                <w:rFonts w:ascii="Times New Roman" w:eastAsia="Times New Roman" w:hAnsi="Times New Roman"/>
                <w:sz w:val="24"/>
                <w:szCs w:val="20"/>
              </w:rPr>
            </w:pPr>
            <w:r w:rsidRPr="00EA53E2">
              <w:rPr>
                <w:rFonts w:ascii="Times New Roman" w:eastAsia="Times New Roman" w:hAnsi="Times New Roman"/>
                <w:sz w:val="24"/>
                <w:szCs w:val="20"/>
              </w:rPr>
              <w:t>27,1</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jc w:val="center"/>
              <w:rPr>
                <w:rFonts w:ascii="Times New Roman" w:eastAsia="Times New Roman" w:hAnsi="Times New Roman"/>
                <w:sz w:val="24"/>
                <w:szCs w:val="20"/>
              </w:rPr>
            </w:pPr>
            <w:r w:rsidRPr="00EA53E2">
              <w:rPr>
                <w:rFonts w:ascii="Times New Roman" w:eastAsia="Times New Roman" w:hAnsi="Times New Roman"/>
                <w:sz w:val="24"/>
                <w:szCs w:val="20"/>
              </w:rPr>
              <w:t>30,0</w:t>
            </w:r>
          </w:p>
        </w:tc>
      </w:tr>
      <w:tr w:rsidR="006871AA" w:rsidRPr="00EA53E2" w:rsidTr="00CE71FD">
        <w:trPr>
          <w:cantSplit/>
          <w:trHeight w:val="569"/>
        </w:trPr>
        <w:tc>
          <w:tcPr>
            <w:tcW w:w="710"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rPr>
                <w:rFonts w:ascii="Times New Roman" w:hAnsi="Times New Roman"/>
                <w:sz w:val="24"/>
                <w:szCs w:val="24"/>
              </w:rPr>
            </w:pPr>
            <w:r w:rsidRPr="00EA53E2">
              <w:rPr>
                <w:rFonts w:ascii="Times New Roman" w:hAnsi="Times New Roman"/>
                <w:sz w:val="24"/>
                <w:szCs w:val="24"/>
              </w:rPr>
              <w:t>35.1</w:t>
            </w:r>
          </w:p>
        </w:tc>
        <w:tc>
          <w:tcPr>
            <w:tcW w:w="3121"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 xml:space="preserve">темп роста к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4"/>
              </w:rPr>
              <w:t>предыдущему году</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jc w:val="center"/>
              <w:rPr>
                <w:rFonts w:ascii="Times New Roman" w:eastAsia="Times New Roman" w:hAnsi="Times New Roman"/>
                <w:sz w:val="24"/>
                <w:szCs w:val="20"/>
              </w:rPr>
            </w:pPr>
            <w:r w:rsidRPr="00EA53E2">
              <w:rPr>
                <w:rFonts w:ascii="Times New Roman" w:eastAsia="Times New Roman" w:hAnsi="Times New Roman"/>
                <w:sz w:val="24"/>
                <w:szCs w:val="20"/>
              </w:rPr>
              <w:t>110,7</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jc w:val="center"/>
              <w:rPr>
                <w:rFonts w:ascii="Times New Roman" w:eastAsia="Times New Roman" w:hAnsi="Times New Roman"/>
                <w:sz w:val="24"/>
                <w:szCs w:val="20"/>
              </w:rPr>
            </w:pPr>
            <w:r w:rsidRPr="00EA53E2">
              <w:rPr>
                <w:rFonts w:ascii="Times New Roman" w:eastAsia="Times New Roman" w:hAnsi="Times New Roman"/>
                <w:sz w:val="24"/>
                <w:szCs w:val="20"/>
              </w:rPr>
              <w:t>110,7</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jc w:val="center"/>
              <w:rPr>
                <w:rFonts w:ascii="Times New Roman" w:eastAsia="Times New Roman" w:hAnsi="Times New Roman"/>
                <w:sz w:val="24"/>
                <w:szCs w:val="20"/>
              </w:rPr>
            </w:pPr>
            <w:r w:rsidRPr="00EA53E2">
              <w:rPr>
                <w:rFonts w:ascii="Times New Roman" w:eastAsia="Times New Roman" w:hAnsi="Times New Roman"/>
                <w:sz w:val="24"/>
                <w:szCs w:val="20"/>
              </w:rPr>
              <w:t>110,7</w:t>
            </w:r>
          </w:p>
        </w:tc>
      </w:tr>
      <w:tr w:rsidR="006871AA" w:rsidRPr="00EA53E2" w:rsidTr="00CE71FD">
        <w:trPr>
          <w:cantSplit/>
        </w:trPr>
        <w:tc>
          <w:tcPr>
            <w:tcW w:w="710" w:type="dxa"/>
            <w:gridSpan w:val="3"/>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36</w:t>
            </w:r>
          </w:p>
          <w:p w:rsidR="006871AA" w:rsidRPr="00EA53E2" w:rsidRDefault="006871AA" w:rsidP="00CE71FD">
            <w:pPr>
              <w:spacing w:after="0" w:line="240" w:lineRule="auto"/>
              <w:rPr>
                <w:rFonts w:ascii="Times New Roman" w:eastAsia="Times New Roman" w:hAnsi="Times New Roman"/>
                <w:sz w:val="24"/>
                <w:szCs w:val="24"/>
              </w:rPr>
            </w:pPr>
          </w:p>
        </w:tc>
        <w:tc>
          <w:tcPr>
            <w:tcW w:w="3121"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Охват населенных</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 пунктов сетью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мобильной   связи</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100</w:t>
            </w:r>
          </w:p>
        </w:tc>
      </w:tr>
      <w:tr w:rsidR="006871AA" w:rsidRPr="00EA53E2" w:rsidTr="00CE71FD">
        <w:trPr>
          <w:cantSplit/>
          <w:trHeight w:val="735"/>
        </w:trPr>
        <w:tc>
          <w:tcPr>
            <w:tcW w:w="710"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rPr>
                <w:rFonts w:ascii="Times New Roman" w:hAnsi="Times New Roman"/>
                <w:sz w:val="24"/>
                <w:szCs w:val="24"/>
              </w:rPr>
            </w:pPr>
            <w:r w:rsidRPr="00EA53E2">
              <w:rPr>
                <w:rFonts w:ascii="Times New Roman" w:hAnsi="Times New Roman"/>
                <w:sz w:val="24"/>
                <w:szCs w:val="24"/>
              </w:rPr>
              <w:lastRenderedPageBreak/>
              <w:t>37</w:t>
            </w:r>
          </w:p>
        </w:tc>
        <w:tc>
          <w:tcPr>
            <w:tcW w:w="3121"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Удельный вес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освещенных улиц  </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0"/>
                <w:szCs w:val="20"/>
              </w:rPr>
              <w:t>% от общей протяженности</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70,0</w:t>
            </w:r>
          </w:p>
          <w:p w:rsidR="006871AA" w:rsidRPr="00EA53E2" w:rsidRDefault="006871AA" w:rsidP="00CE71FD">
            <w:pPr>
              <w:spacing w:after="0" w:line="240" w:lineRule="auto"/>
              <w:jc w:val="center"/>
              <w:rPr>
                <w:rFonts w:ascii="Times New Roman" w:eastAsia="Times New Roman" w:hAnsi="Times New Roman"/>
                <w:sz w:val="24"/>
                <w:szCs w:val="20"/>
              </w:rPr>
            </w:pPr>
          </w:p>
        </w:tc>
        <w:tc>
          <w:tcPr>
            <w:tcW w:w="1365"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70,0</w:t>
            </w:r>
          </w:p>
          <w:p w:rsidR="006871AA" w:rsidRPr="00EA53E2" w:rsidRDefault="006871AA" w:rsidP="00CE71FD">
            <w:pPr>
              <w:spacing w:after="0" w:line="240" w:lineRule="auto"/>
              <w:jc w:val="center"/>
              <w:rPr>
                <w:rFonts w:ascii="Times New Roman" w:eastAsia="Times New Roman" w:hAnsi="Times New Roman"/>
                <w:sz w:val="24"/>
                <w:szCs w:val="20"/>
              </w:rPr>
            </w:pPr>
          </w:p>
        </w:tc>
        <w:tc>
          <w:tcPr>
            <w:tcW w:w="1155"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70,0</w:t>
            </w:r>
          </w:p>
          <w:p w:rsidR="006871AA" w:rsidRPr="00EA53E2" w:rsidRDefault="006871AA" w:rsidP="00CE71FD">
            <w:pPr>
              <w:spacing w:after="0" w:line="240" w:lineRule="auto"/>
              <w:jc w:val="center"/>
              <w:rPr>
                <w:rFonts w:ascii="Times New Roman" w:eastAsia="Times New Roman" w:hAnsi="Times New Roman"/>
                <w:sz w:val="24"/>
                <w:szCs w:val="20"/>
              </w:rPr>
            </w:pPr>
          </w:p>
        </w:tc>
        <w:tc>
          <w:tcPr>
            <w:tcW w:w="1255"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70,0</w:t>
            </w:r>
          </w:p>
          <w:p w:rsidR="006871AA" w:rsidRPr="00EA53E2" w:rsidRDefault="006871AA" w:rsidP="00CE71FD">
            <w:pPr>
              <w:spacing w:after="0" w:line="240" w:lineRule="auto"/>
              <w:jc w:val="center"/>
              <w:rPr>
                <w:rFonts w:ascii="Times New Roman" w:eastAsia="Times New Roman" w:hAnsi="Times New Roman"/>
                <w:sz w:val="24"/>
                <w:szCs w:val="20"/>
              </w:rPr>
            </w:pP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71,0</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71,0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72,0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72,0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73,0</w:t>
            </w:r>
          </w:p>
        </w:tc>
      </w:tr>
      <w:tr w:rsidR="006871AA" w:rsidRPr="00EA53E2" w:rsidTr="00CE71FD">
        <w:trPr>
          <w:cantSplit/>
        </w:trPr>
        <w:tc>
          <w:tcPr>
            <w:tcW w:w="710" w:type="dxa"/>
            <w:gridSpan w:val="3"/>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rPr>
                <w:rFonts w:ascii="Times New Roman" w:eastAsia="Times New Roman" w:hAnsi="Times New Roman"/>
                <w:sz w:val="24"/>
                <w:szCs w:val="24"/>
              </w:rPr>
            </w:pPr>
          </w:p>
        </w:tc>
        <w:tc>
          <w:tcPr>
            <w:tcW w:w="3121"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Доля учреждений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образования,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оборудованных:</w:t>
            </w:r>
          </w:p>
        </w:tc>
        <w:tc>
          <w:tcPr>
            <w:tcW w:w="1276" w:type="dxa"/>
            <w:gridSpan w:val="2"/>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p>
        </w:tc>
        <w:tc>
          <w:tcPr>
            <w:tcW w:w="1328"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p>
        </w:tc>
        <w:tc>
          <w:tcPr>
            <w:tcW w:w="1365"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p>
        </w:tc>
        <w:tc>
          <w:tcPr>
            <w:tcW w:w="1155"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p>
        </w:tc>
        <w:tc>
          <w:tcPr>
            <w:tcW w:w="1255"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p>
        </w:tc>
        <w:tc>
          <w:tcPr>
            <w:tcW w:w="1276"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p>
        </w:tc>
        <w:tc>
          <w:tcPr>
            <w:tcW w:w="1275"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p>
        </w:tc>
        <w:tc>
          <w:tcPr>
            <w:tcW w:w="1276"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p>
        </w:tc>
        <w:tc>
          <w:tcPr>
            <w:tcW w:w="1134"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p>
        </w:tc>
        <w:tc>
          <w:tcPr>
            <w:tcW w:w="1134"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p>
        </w:tc>
      </w:tr>
      <w:tr w:rsidR="006871AA" w:rsidRPr="00EA53E2" w:rsidTr="00CE71FD">
        <w:trPr>
          <w:cantSplit/>
          <w:trHeight w:val="231"/>
        </w:trPr>
        <w:tc>
          <w:tcPr>
            <w:tcW w:w="710"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rPr>
                <w:rFonts w:ascii="Times New Roman" w:hAnsi="Times New Roman"/>
                <w:sz w:val="24"/>
                <w:szCs w:val="24"/>
              </w:rPr>
            </w:pPr>
            <w:r w:rsidRPr="00EA53E2">
              <w:rPr>
                <w:rFonts w:ascii="Times New Roman" w:hAnsi="Times New Roman"/>
                <w:sz w:val="24"/>
                <w:szCs w:val="24"/>
              </w:rPr>
              <w:t>38</w:t>
            </w:r>
          </w:p>
        </w:tc>
        <w:tc>
          <w:tcPr>
            <w:tcW w:w="3121"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водопроводом</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25</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25</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25</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25</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25</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25</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25</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25</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25</w:t>
            </w:r>
          </w:p>
        </w:tc>
      </w:tr>
      <w:tr w:rsidR="006871AA" w:rsidRPr="00EA53E2" w:rsidTr="00CE71FD">
        <w:trPr>
          <w:cantSplit/>
        </w:trPr>
        <w:tc>
          <w:tcPr>
            <w:tcW w:w="710" w:type="dxa"/>
            <w:gridSpan w:val="3"/>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39</w:t>
            </w:r>
          </w:p>
        </w:tc>
        <w:tc>
          <w:tcPr>
            <w:tcW w:w="3121"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горячим водоснабжением</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r>
      <w:tr w:rsidR="006871AA" w:rsidRPr="00EA53E2" w:rsidTr="00CE71FD">
        <w:trPr>
          <w:cantSplit/>
        </w:trPr>
        <w:tc>
          <w:tcPr>
            <w:tcW w:w="710" w:type="dxa"/>
            <w:gridSpan w:val="3"/>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40</w:t>
            </w:r>
          </w:p>
        </w:tc>
        <w:tc>
          <w:tcPr>
            <w:tcW w:w="3121"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 сливной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канализацией </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r>
      <w:tr w:rsidR="006871AA" w:rsidRPr="00EA53E2" w:rsidTr="00CE71FD">
        <w:trPr>
          <w:cantSplit/>
        </w:trPr>
        <w:tc>
          <w:tcPr>
            <w:tcW w:w="710" w:type="dxa"/>
            <w:gridSpan w:val="3"/>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rPr>
                <w:rFonts w:ascii="Times New Roman" w:eastAsia="Times New Roman" w:hAnsi="Times New Roman"/>
                <w:sz w:val="24"/>
                <w:szCs w:val="24"/>
              </w:rPr>
            </w:pPr>
          </w:p>
          <w:p w:rsidR="006871AA" w:rsidRPr="00EA53E2" w:rsidRDefault="006871AA" w:rsidP="00CE71FD">
            <w:pPr>
              <w:spacing w:after="0" w:line="240" w:lineRule="auto"/>
              <w:rPr>
                <w:rFonts w:ascii="Times New Roman" w:eastAsia="Times New Roman" w:hAnsi="Times New Roman"/>
                <w:sz w:val="24"/>
                <w:szCs w:val="24"/>
              </w:rPr>
            </w:pPr>
          </w:p>
        </w:tc>
        <w:tc>
          <w:tcPr>
            <w:tcW w:w="3121"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Доля учреждений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здравоохранения, </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оборудованных:</w:t>
            </w:r>
          </w:p>
        </w:tc>
        <w:tc>
          <w:tcPr>
            <w:tcW w:w="1276" w:type="dxa"/>
            <w:gridSpan w:val="2"/>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p>
        </w:tc>
        <w:tc>
          <w:tcPr>
            <w:tcW w:w="1328"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p>
        </w:tc>
        <w:tc>
          <w:tcPr>
            <w:tcW w:w="1365"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p>
        </w:tc>
        <w:tc>
          <w:tcPr>
            <w:tcW w:w="1155"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p>
        </w:tc>
        <w:tc>
          <w:tcPr>
            <w:tcW w:w="1255"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p>
        </w:tc>
        <w:tc>
          <w:tcPr>
            <w:tcW w:w="1276"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p>
        </w:tc>
        <w:tc>
          <w:tcPr>
            <w:tcW w:w="1275"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p>
        </w:tc>
        <w:tc>
          <w:tcPr>
            <w:tcW w:w="1276"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p>
        </w:tc>
        <w:tc>
          <w:tcPr>
            <w:tcW w:w="1134"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p>
        </w:tc>
        <w:tc>
          <w:tcPr>
            <w:tcW w:w="1134"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p>
        </w:tc>
      </w:tr>
      <w:tr w:rsidR="006871AA" w:rsidRPr="00EA53E2" w:rsidTr="00CE71FD">
        <w:trPr>
          <w:cantSplit/>
        </w:trPr>
        <w:tc>
          <w:tcPr>
            <w:tcW w:w="710"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rPr>
                <w:rFonts w:ascii="Times New Roman" w:hAnsi="Times New Roman"/>
                <w:sz w:val="24"/>
                <w:szCs w:val="24"/>
              </w:rPr>
            </w:pPr>
            <w:r w:rsidRPr="00EA53E2">
              <w:rPr>
                <w:rFonts w:ascii="Times New Roman" w:hAnsi="Times New Roman"/>
                <w:sz w:val="24"/>
                <w:szCs w:val="24"/>
              </w:rPr>
              <w:t>41</w:t>
            </w:r>
          </w:p>
        </w:tc>
        <w:tc>
          <w:tcPr>
            <w:tcW w:w="3121"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водопроводом</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50</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50</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50</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50</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50</w:t>
            </w:r>
          </w:p>
        </w:tc>
      </w:tr>
      <w:tr w:rsidR="006871AA" w:rsidRPr="00EA53E2" w:rsidTr="00CE71FD">
        <w:trPr>
          <w:cantSplit/>
        </w:trPr>
        <w:tc>
          <w:tcPr>
            <w:tcW w:w="710" w:type="dxa"/>
            <w:gridSpan w:val="3"/>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42</w:t>
            </w:r>
          </w:p>
        </w:tc>
        <w:tc>
          <w:tcPr>
            <w:tcW w:w="3121"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горячим</w:t>
            </w:r>
          </w:p>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 водоснабжением</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r>
      <w:tr w:rsidR="006871AA" w:rsidRPr="00EA53E2" w:rsidTr="00CE71FD">
        <w:trPr>
          <w:cantSplit/>
        </w:trPr>
        <w:tc>
          <w:tcPr>
            <w:tcW w:w="710" w:type="dxa"/>
            <w:gridSpan w:val="3"/>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rPr>
                <w:rFonts w:ascii="Times New Roman" w:eastAsia="Times New Roman" w:hAnsi="Times New Roman"/>
                <w:sz w:val="24"/>
                <w:szCs w:val="24"/>
              </w:rPr>
            </w:pPr>
            <w:r w:rsidRPr="00EA53E2">
              <w:rPr>
                <w:rFonts w:ascii="Times New Roman" w:eastAsia="Times New Roman" w:hAnsi="Times New Roman"/>
                <w:sz w:val="24"/>
                <w:szCs w:val="24"/>
              </w:rPr>
              <w:t>43</w:t>
            </w:r>
          </w:p>
        </w:tc>
        <w:tc>
          <w:tcPr>
            <w:tcW w:w="3121"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 сливной канализацией </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r>
      <w:tr w:rsidR="006871AA" w:rsidRPr="00EA53E2" w:rsidTr="00CE71FD">
        <w:trPr>
          <w:cantSplit/>
        </w:trPr>
        <w:tc>
          <w:tcPr>
            <w:tcW w:w="710" w:type="dxa"/>
            <w:gridSpan w:val="3"/>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rPr>
                <w:rFonts w:ascii="Times New Roman" w:eastAsia="Times New Roman" w:hAnsi="Times New Roman"/>
                <w:sz w:val="24"/>
                <w:szCs w:val="24"/>
              </w:rPr>
            </w:pPr>
          </w:p>
        </w:tc>
        <w:tc>
          <w:tcPr>
            <w:tcW w:w="3121"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Доля жилья, оборудованного:</w:t>
            </w:r>
          </w:p>
        </w:tc>
        <w:tc>
          <w:tcPr>
            <w:tcW w:w="1276" w:type="dxa"/>
            <w:gridSpan w:val="2"/>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p>
        </w:tc>
        <w:tc>
          <w:tcPr>
            <w:tcW w:w="1328"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p>
        </w:tc>
        <w:tc>
          <w:tcPr>
            <w:tcW w:w="1365"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p>
        </w:tc>
        <w:tc>
          <w:tcPr>
            <w:tcW w:w="1155"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p>
        </w:tc>
        <w:tc>
          <w:tcPr>
            <w:tcW w:w="1255"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p>
        </w:tc>
        <w:tc>
          <w:tcPr>
            <w:tcW w:w="1276"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p>
        </w:tc>
        <w:tc>
          <w:tcPr>
            <w:tcW w:w="1275"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p>
        </w:tc>
        <w:tc>
          <w:tcPr>
            <w:tcW w:w="1276"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p>
        </w:tc>
        <w:tc>
          <w:tcPr>
            <w:tcW w:w="1134"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p>
        </w:tc>
        <w:tc>
          <w:tcPr>
            <w:tcW w:w="1134" w:type="dxa"/>
            <w:tcBorders>
              <w:top w:val="single" w:sz="4" w:space="0" w:color="auto"/>
              <w:left w:val="single" w:sz="4" w:space="0" w:color="auto"/>
              <w:bottom w:val="single" w:sz="4" w:space="0" w:color="auto"/>
              <w:right w:val="single" w:sz="4" w:space="0" w:color="auto"/>
            </w:tcBorders>
          </w:tcPr>
          <w:p w:rsidR="006871AA" w:rsidRPr="00EA53E2" w:rsidRDefault="006871AA" w:rsidP="00CE71FD">
            <w:pPr>
              <w:spacing w:after="0" w:line="240" w:lineRule="auto"/>
              <w:jc w:val="center"/>
              <w:rPr>
                <w:rFonts w:ascii="Times New Roman" w:eastAsia="Times New Roman" w:hAnsi="Times New Roman"/>
                <w:sz w:val="24"/>
                <w:szCs w:val="20"/>
              </w:rPr>
            </w:pPr>
          </w:p>
        </w:tc>
      </w:tr>
      <w:tr w:rsidR="006871AA" w:rsidRPr="00EA53E2" w:rsidTr="00CE71FD">
        <w:trPr>
          <w:cantSplit/>
        </w:trPr>
        <w:tc>
          <w:tcPr>
            <w:tcW w:w="710"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rPr>
                <w:rFonts w:ascii="Times New Roman" w:hAnsi="Times New Roman"/>
                <w:sz w:val="24"/>
                <w:szCs w:val="24"/>
              </w:rPr>
            </w:pPr>
            <w:r w:rsidRPr="00EA53E2">
              <w:rPr>
                <w:rFonts w:ascii="Times New Roman" w:hAnsi="Times New Roman"/>
                <w:sz w:val="24"/>
                <w:szCs w:val="24"/>
              </w:rPr>
              <w:t>44</w:t>
            </w:r>
          </w:p>
        </w:tc>
        <w:tc>
          <w:tcPr>
            <w:tcW w:w="3121"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  сетевым газом </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r>
      <w:tr w:rsidR="006871AA" w:rsidRPr="00EA53E2" w:rsidTr="00CE71FD">
        <w:trPr>
          <w:cantSplit/>
        </w:trPr>
        <w:tc>
          <w:tcPr>
            <w:tcW w:w="710"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rPr>
                <w:rFonts w:ascii="Times New Roman" w:hAnsi="Times New Roman"/>
                <w:sz w:val="24"/>
                <w:szCs w:val="24"/>
              </w:rPr>
            </w:pPr>
            <w:r w:rsidRPr="00EA53E2">
              <w:rPr>
                <w:rFonts w:ascii="Times New Roman" w:hAnsi="Times New Roman"/>
                <w:sz w:val="24"/>
                <w:szCs w:val="24"/>
              </w:rPr>
              <w:t>45</w:t>
            </w:r>
          </w:p>
        </w:tc>
        <w:tc>
          <w:tcPr>
            <w:tcW w:w="3121"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водопроводом</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50</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55</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55</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55</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60</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60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65</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65</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70</w:t>
            </w:r>
          </w:p>
        </w:tc>
      </w:tr>
      <w:tr w:rsidR="006871AA" w:rsidRPr="00EA53E2" w:rsidTr="00CE71FD">
        <w:trPr>
          <w:cantSplit/>
        </w:trPr>
        <w:tc>
          <w:tcPr>
            <w:tcW w:w="710" w:type="dxa"/>
            <w:gridSpan w:val="3"/>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rPr>
                <w:rFonts w:ascii="Times New Roman" w:hAnsi="Times New Roman"/>
                <w:sz w:val="24"/>
                <w:szCs w:val="24"/>
              </w:rPr>
            </w:pPr>
            <w:r w:rsidRPr="00EA53E2">
              <w:rPr>
                <w:rFonts w:ascii="Times New Roman" w:hAnsi="Times New Roman"/>
                <w:sz w:val="24"/>
                <w:szCs w:val="24"/>
              </w:rPr>
              <w:lastRenderedPageBreak/>
              <w:t>46</w:t>
            </w:r>
          </w:p>
        </w:tc>
        <w:tc>
          <w:tcPr>
            <w:tcW w:w="3121"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rPr>
                <w:rFonts w:ascii="Times New Roman" w:eastAsia="Times New Roman" w:hAnsi="Times New Roman"/>
                <w:sz w:val="24"/>
                <w:szCs w:val="20"/>
              </w:rPr>
            </w:pPr>
            <w:r w:rsidRPr="00EA53E2">
              <w:rPr>
                <w:rFonts w:ascii="Times New Roman" w:eastAsia="Times New Roman" w:hAnsi="Times New Roman"/>
                <w:sz w:val="24"/>
                <w:szCs w:val="20"/>
              </w:rPr>
              <w:t xml:space="preserve">- сливной канализацией </w:t>
            </w:r>
          </w:p>
        </w:tc>
        <w:tc>
          <w:tcPr>
            <w:tcW w:w="1276" w:type="dxa"/>
            <w:gridSpan w:val="2"/>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w:t>
            </w:r>
          </w:p>
        </w:tc>
        <w:tc>
          <w:tcPr>
            <w:tcW w:w="1328"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36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1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25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275"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6871AA" w:rsidRPr="00EA53E2" w:rsidRDefault="006871AA" w:rsidP="00CE71FD">
            <w:pPr>
              <w:spacing w:after="0" w:line="240" w:lineRule="auto"/>
              <w:jc w:val="center"/>
              <w:rPr>
                <w:rFonts w:ascii="Times New Roman" w:eastAsia="Times New Roman" w:hAnsi="Times New Roman"/>
                <w:sz w:val="24"/>
                <w:szCs w:val="20"/>
              </w:rPr>
            </w:pPr>
            <w:r w:rsidRPr="00EA53E2">
              <w:rPr>
                <w:rFonts w:ascii="Times New Roman" w:eastAsia="Times New Roman" w:hAnsi="Times New Roman"/>
                <w:sz w:val="24"/>
                <w:szCs w:val="20"/>
              </w:rPr>
              <w:t>0</w:t>
            </w:r>
          </w:p>
        </w:tc>
      </w:tr>
    </w:tbl>
    <w:p w:rsidR="00651DF2" w:rsidRPr="00EA53E2" w:rsidRDefault="00651DF2" w:rsidP="00651DF2">
      <w:pPr>
        <w:spacing w:after="0" w:line="240" w:lineRule="auto"/>
        <w:rPr>
          <w:rFonts w:ascii="Times New Roman" w:eastAsia="Times New Roman" w:hAnsi="Times New Roman"/>
          <w:sz w:val="28"/>
          <w:szCs w:val="20"/>
        </w:rPr>
        <w:sectPr w:rsidR="00651DF2" w:rsidRPr="00EA53E2">
          <w:pgSz w:w="16840" w:h="11907" w:orient="landscape"/>
          <w:pgMar w:top="1418" w:right="1134" w:bottom="567" w:left="567" w:header="680" w:footer="680" w:gutter="0"/>
          <w:cols w:space="720"/>
        </w:sectPr>
      </w:pPr>
    </w:p>
    <w:p w:rsidR="00651DF2" w:rsidRPr="00EA53E2" w:rsidRDefault="00651DF2" w:rsidP="00651DF2">
      <w:pPr>
        <w:pStyle w:val="ConsNonformat"/>
        <w:widowControl/>
        <w:ind w:right="0"/>
        <w:jc w:val="center"/>
        <w:rPr>
          <w:rFonts w:ascii="Times New Roman" w:hAnsi="Times New Roman"/>
          <w:b/>
          <w:bCs/>
          <w:sz w:val="28"/>
          <w:szCs w:val="28"/>
        </w:rPr>
      </w:pPr>
      <w:r w:rsidRPr="00EA53E2">
        <w:rPr>
          <w:rFonts w:ascii="Times New Roman" w:hAnsi="Times New Roman"/>
          <w:b/>
          <w:bCs/>
          <w:sz w:val="28"/>
          <w:szCs w:val="28"/>
          <w:lang w:val="en-US"/>
        </w:rPr>
        <w:lastRenderedPageBreak/>
        <w:t>VI</w:t>
      </w:r>
      <w:r w:rsidRPr="00EA53E2">
        <w:rPr>
          <w:rFonts w:ascii="Times New Roman" w:hAnsi="Times New Roman"/>
          <w:b/>
          <w:bCs/>
          <w:sz w:val="28"/>
          <w:szCs w:val="28"/>
        </w:rPr>
        <w:t xml:space="preserve">.Основные параметры муниципальных программ </w:t>
      </w:r>
    </w:p>
    <w:p w:rsidR="00651DF2" w:rsidRPr="00EA53E2" w:rsidRDefault="00651DF2" w:rsidP="00651DF2">
      <w:pPr>
        <w:pStyle w:val="ConsNonformat"/>
        <w:widowControl/>
        <w:ind w:right="0"/>
        <w:jc w:val="center"/>
        <w:rPr>
          <w:rFonts w:ascii="Times New Roman" w:hAnsi="Times New Roman"/>
          <w:b/>
          <w:bCs/>
          <w:sz w:val="28"/>
          <w:szCs w:val="28"/>
        </w:rPr>
      </w:pPr>
      <w:r w:rsidRPr="00EA53E2">
        <w:rPr>
          <w:rFonts w:ascii="Times New Roman" w:hAnsi="Times New Roman"/>
          <w:b/>
          <w:bCs/>
          <w:sz w:val="28"/>
          <w:szCs w:val="28"/>
        </w:rPr>
        <w:t>Калиновского сельсовета Карасукского района Новосибирской области</w:t>
      </w:r>
    </w:p>
    <w:p w:rsidR="00651DF2" w:rsidRPr="00EA53E2" w:rsidRDefault="00651DF2" w:rsidP="00651DF2">
      <w:pPr>
        <w:pStyle w:val="ConsNonformat"/>
        <w:widowControl/>
        <w:ind w:right="0"/>
        <w:jc w:val="center"/>
        <w:rPr>
          <w:rFonts w:ascii="Times New Roman" w:hAnsi="Times New Roman" w:cs="Times New Roman"/>
          <w:b/>
          <w:sz w:val="28"/>
          <w:szCs w:val="28"/>
        </w:rPr>
      </w:pPr>
    </w:p>
    <w:p w:rsidR="00651DF2" w:rsidRPr="00EA53E2" w:rsidRDefault="00651DF2" w:rsidP="00651DF2">
      <w:pPr>
        <w:pStyle w:val="af"/>
        <w:jc w:val="center"/>
        <w:rPr>
          <w:b/>
          <w:i/>
          <w:sz w:val="28"/>
          <w:szCs w:val="28"/>
        </w:rPr>
      </w:pPr>
      <w:r w:rsidRPr="00EA53E2">
        <w:rPr>
          <w:b/>
          <w:i/>
          <w:sz w:val="28"/>
          <w:szCs w:val="28"/>
        </w:rPr>
        <w:t>1.Муниципальная программа «Повышение уровня пожарной безопасности на территории Калиновского сельсовета Карасукского района Новосибирской области на 2021-2023 гг.»</w:t>
      </w:r>
    </w:p>
    <w:p w:rsidR="00651DF2" w:rsidRPr="00EA53E2" w:rsidRDefault="00651DF2" w:rsidP="00651DF2">
      <w:pPr>
        <w:pStyle w:val="af"/>
        <w:jc w:val="both"/>
        <w:rPr>
          <w:sz w:val="24"/>
          <w:szCs w:val="24"/>
        </w:rPr>
      </w:pPr>
      <w:r w:rsidRPr="00EA53E2">
        <w:rPr>
          <w:sz w:val="24"/>
          <w:szCs w:val="24"/>
        </w:rPr>
        <w:t xml:space="preserve">Муниципальная программа </w:t>
      </w:r>
      <w:r w:rsidRPr="00EA53E2">
        <w:rPr>
          <w:bCs/>
          <w:sz w:val="24"/>
          <w:szCs w:val="24"/>
        </w:rPr>
        <w:t xml:space="preserve">«Обеспечение пожарной безопасности на территории </w:t>
      </w:r>
      <w:r w:rsidRPr="00EA53E2">
        <w:rPr>
          <w:sz w:val="24"/>
          <w:szCs w:val="24"/>
        </w:rPr>
        <w:t>Калиновского сельсовета Карасукского района Новосибирской области  на  2021-2023 годы</w:t>
      </w:r>
      <w:r w:rsidRPr="00EA53E2">
        <w:rPr>
          <w:bCs/>
          <w:sz w:val="24"/>
          <w:szCs w:val="24"/>
        </w:rPr>
        <w:t>»</w:t>
      </w:r>
      <w:r w:rsidRPr="00EA53E2">
        <w:rPr>
          <w:sz w:val="24"/>
          <w:szCs w:val="24"/>
        </w:rPr>
        <w:t xml:space="preserve"> (далее - Программа) определяет направление и механизмы реализации полномочий по обеспечению первичных мер пожарной безопасности на территории Калиновского сельсовета, усиления противопожарной защиты населения и материальных ценностей.</w:t>
      </w:r>
    </w:p>
    <w:p w:rsidR="00651DF2" w:rsidRPr="00EA53E2" w:rsidRDefault="00651DF2" w:rsidP="00651DF2">
      <w:pPr>
        <w:pStyle w:val="af"/>
        <w:jc w:val="both"/>
        <w:rPr>
          <w:b/>
          <w:sz w:val="24"/>
          <w:szCs w:val="24"/>
        </w:rPr>
      </w:pPr>
      <w:r w:rsidRPr="00EA53E2">
        <w:rPr>
          <w:b/>
          <w:bCs/>
          <w:sz w:val="24"/>
          <w:szCs w:val="24"/>
        </w:rPr>
        <w:t xml:space="preserve">                1. </w:t>
      </w:r>
      <w:r w:rsidRPr="00EA53E2">
        <w:rPr>
          <w:b/>
          <w:sz w:val="24"/>
          <w:szCs w:val="24"/>
        </w:rPr>
        <w:t>Общая характеристика сферы реализации муниципальной  программы</w:t>
      </w:r>
    </w:p>
    <w:p w:rsidR="00651DF2" w:rsidRPr="00EA53E2" w:rsidRDefault="00651DF2" w:rsidP="00651DF2">
      <w:pPr>
        <w:pStyle w:val="af"/>
        <w:jc w:val="both"/>
        <w:rPr>
          <w:sz w:val="24"/>
          <w:szCs w:val="24"/>
        </w:rPr>
      </w:pPr>
      <w:r w:rsidRPr="00EA53E2">
        <w:rPr>
          <w:sz w:val="24"/>
          <w:szCs w:val="24"/>
        </w:rPr>
        <w:t>Муниципальная программа направлена на предупреждение чрезвычайных ситуаций, связанных с пожарами, в сельском поселении на 2021-2023 годы. Программа направлена на повышение уровня защиты населенных пунктов и людей от чрезвычайных ситуаций, связанных с пожарами, и является необходимым условием для снижения материального ущерба при их возникновении.</w:t>
      </w:r>
    </w:p>
    <w:p w:rsidR="00651DF2" w:rsidRPr="00EA53E2" w:rsidRDefault="00651DF2" w:rsidP="00651DF2">
      <w:pPr>
        <w:pStyle w:val="af"/>
        <w:jc w:val="both"/>
        <w:rPr>
          <w:sz w:val="24"/>
          <w:szCs w:val="24"/>
        </w:rPr>
      </w:pPr>
      <w:r w:rsidRPr="00EA53E2">
        <w:rPr>
          <w:sz w:val="24"/>
          <w:szCs w:val="24"/>
        </w:rPr>
        <w:t>Сложившаяся в последние годы на территории Калиновского сельсовета  обстановка по чрезвычайным ситуациям, связанными с пожарами, состоянием уровня противопожарной защиты объектов и населенных пунктов ставят перед администрацией поселения все более сложные задачи. Решить данные задачи уже невозможно, имея слабую материальную базу и используя устаревшие методы работы. Недостаточное количество современного специального пожарного оборудования приводит к значительным трудностям при тушении пожаров, а в ряде случаев затрудняет спасение людей. Отсутствие средств для обновления материальной базы не позволяет обеспечить требуемый для современных условий уровень противопожарной защищенности. Из-за отсутствия финансирования распадается ведомственная система пожарной охраны. Пришло в упадок пожарное добровольчество. Все это объясняет необходимость и актуальность реализации программы.</w:t>
      </w:r>
    </w:p>
    <w:p w:rsidR="00651DF2" w:rsidRPr="00EA53E2" w:rsidRDefault="00651DF2" w:rsidP="00651DF2">
      <w:pPr>
        <w:pStyle w:val="af"/>
        <w:jc w:val="center"/>
        <w:rPr>
          <w:b/>
          <w:sz w:val="24"/>
          <w:szCs w:val="24"/>
        </w:rPr>
      </w:pPr>
      <w:r w:rsidRPr="00EA53E2">
        <w:rPr>
          <w:b/>
          <w:bCs/>
          <w:sz w:val="24"/>
          <w:szCs w:val="24"/>
        </w:rPr>
        <w:t>2.Содержание проблемы и обоснование необходимости ее</w:t>
      </w:r>
    </w:p>
    <w:p w:rsidR="00651DF2" w:rsidRPr="00EA53E2" w:rsidRDefault="00651DF2" w:rsidP="00651DF2">
      <w:pPr>
        <w:pStyle w:val="af"/>
        <w:jc w:val="center"/>
        <w:rPr>
          <w:b/>
          <w:sz w:val="24"/>
          <w:szCs w:val="24"/>
        </w:rPr>
      </w:pPr>
      <w:r w:rsidRPr="00EA53E2">
        <w:rPr>
          <w:b/>
          <w:bCs/>
          <w:sz w:val="24"/>
          <w:szCs w:val="24"/>
        </w:rPr>
        <w:t>решения программными методами</w:t>
      </w:r>
    </w:p>
    <w:p w:rsidR="00651DF2" w:rsidRPr="00EA53E2" w:rsidRDefault="00651DF2" w:rsidP="00651DF2">
      <w:pPr>
        <w:pStyle w:val="af"/>
        <w:jc w:val="both"/>
        <w:rPr>
          <w:sz w:val="24"/>
          <w:szCs w:val="24"/>
        </w:rPr>
      </w:pPr>
      <w:r w:rsidRPr="00EA53E2">
        <w:rPr>
          <w:sz w:val="24"/>
          <w:szCs w:val="24"/>
        </w:rPr>
        <w:t>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 Для стабилизации обстановки с пожарами администрацией Калиновского сельсовета ведется определенная работа по предупреждению пожаров:</w:t>
      </w:r>
    </w:p>
    <w:p w:rsidR="00651DF2" w:rsidRPr="00EA53E2" w:rsidRDefault="00651DF2" w:rsidP="00651DF2">
      <w:pPr>
        <w:pStyle w:val="af"/>
        <w:jc w:val="both"/>
        <w:rPr>
          <w:sz w:val="24"/>
          <w:szCs w:val="24"/>
        </w:rPr>
      </w:pPr>
      <w:r w:rsidRPr="00EA53E2">
        <w:rPr>
          <w:sz w:val="24"/>
          <w:szCs w:val="24"/>
        </w:rPr>
        <w:t>-проводится корректировка нормативных документов, руководящих и планирующих документов по вопросам обеспечения пожарной безопасности;</w:t>
      </w:r>
    </w:p>
    <w:p w:rsidR="00651DF2" w:rsidRPr="00EA53E2" w:rsidRDefault="00651DF2" w:rsidP="00651DF2">
      <w:pPr>
        <w:pStyle w:val="af"/>
        <w:jc w:val="both"/>
        <w:rPr>
          <w:sz w:val="24"/>
          <w:szCs w:val="24"/>
        </w:rPr>
      </w:pPr>
      <w:r w:rsidRPr="00EA53E2">
        <w:rPr>
          <w:sz w:val="24"/>
          <w:szCs w:val="24"/>
        </w:rPr>
        <w:t>-ведется периодическое освещение в средствах массовой информации документов по указанной тематике.</w:t>
      </w:r>
    </w:p>
    <w:p w:rsidR="00651DF2" w:rsidRPr="00EA53E2" w:rsidRDefault="00651DF2" w:rsidP="00651DF2">
      <w:pPr>
        <w:pStyle w:val="af"/>
        <w:jc w:val="both"/>
        <w:rPr>
          <w:sz w:val="24"/>
          <w:szCs w:val="24"/>
        </w:rPr>
      </w:pPr>
      <w:r w:rsidRPr="00EA53E2">
        <w:rPr>
          <w:sz w:val="24"/>
          <w:szCs w:val="24"/>
        </w:rPr>
        <w:t> -при проведении плановых проверок жилищного фонда особое внимание уделяется ветхому жилью, жилью социально неадаптированных граждан.</w:t>
      </w:r>
    </w:p>
    <w:p w:rsidR="00651DF2" w:rsidRPr="00EA53E2" w:rsidRDefault="00651DF2" w:rsidP="00651DF2">
      <w:pPr>
        <w:pStyle w:val="af"/>
        <w:jc w:val="both"/>
        <w:rPr>
          <w:sz w:val="24"/>
          <w:szCs w:val="24"/>
        </w:rPr>
      </w:pPr>
      <w:r w:rsidRPr="00EA53E2">
        <w:rPr>
          <w:sz w:val="24"/>
          <w:szCs w:val="24"/>
        </w:rPr>
        <w:t xml:space="preserve">Вместе с тем, подавляющая часть населения не имеет четкого представления о реальной опасности пожаров, поскольку система мер по противопожарной пропаганде и обучению </w:t>
      </w:r>
      <w:r w:rsidRPr="00EA53E2">
        <w:rPr>
          <w:sz w:val="24"/>
          <w:szCs w:val="24"/>
        </w:rPr>
        <w:lastRenderedPageBreak/>
        <w:t>мерам пожарной безопасности недостаточна и, следовательно, неэффективна. В соответствии с Федеральными законами от 21 декабря 1994 г. № 69-ФЗ «О пожарной безопасности», от 22 июля 2008г. № 123-ФЗ «Технический регламент о требованиях пожарной безопасности» обеспечение первичных мер пожарной безопасности предполагает:</w:t>
      </w:r>
    </w:p>
    <w:p w:rsidR="00651DF2" w:rsidRPr="00EA53E2" w:rsidRDefault="00651DF2" w:rsidP="00651DF2">
      <w:pPr>
        <w:pStyle w:val="af"/>
        <w:jc w:val="both"/>
        <w:rPr>
          <w:sz w:val="24"/>
          <w:szCs w:val="24"/>
        </w:rPr>
      </w:pPr>
      <w:r w:rsidRPr="00EA53E2">
        <w:rPr>
          <w:sz w:val="24"/>
          <w:szCs w:val="24"/>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651DF2" w:rsidRPr="00EA53E2" w:rsidRDefault="00651DF2" w:rsidP="00651DF2">
      <w:pPr>
        <w:pStyle w:val="af"/>
        <w:jc w:val="both"/>
        <w:rPr>
          <w:sz w:val="24"/>
          <w:szCs w:val="24"/>
        </w:rPr>
      </w:pPr>
      <w:r w:rsidRPr="00EA53E2">
        <w:rPr>
          <w:sz w:val="24"/>
          <w:szCs w:val="24"/>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651DF2" w:rsidRPr="00EA53E2" w:rsidRDefault="00651DF2" w:rsidP="00651DF2">
      <w:pPr>
        <w:pStyle w:val="af"/>
        <w:jc w:val="both"/>
        <w:rPr>
          <w:sz w:val="24"/>
          <w:szCs w:val="24"/>
        </w:rPr>
      </w:pPr>
      <w:r w:rsidRPr="00EA53E2">
        <w:rPr>
          <w:sz w:val="24"/>
          <w:szCs w:val="24"/>
        </w:rPr>
        <w:t>3) разработку и организацию выполнения муниципальных программ по вопросам обеспечения пожарной безопасности;</w:t>
      </w:r>
    </w:p>
    <w:p w:rsidR="00651DF2" w:rsidRPr="00EA53E2" w:rsidRDefault="00651DF2" w:rsidP="00651DF2">
      <w:pPr>
        <w:pStyle w:val="af"/>
        <w:jc w:val="both"/>
        <w:rPr>
          <w:sz w:val="24"/>
          <w:szCs w:val="24"/>
        </w:rPr>
      </w:pPr>
      <w:r w:rsidRPr="00EA53E2">
        <w:rPr>
          <w:sz w:val="24"/>
          <w:szCs w:val="24"/>
        </w:rP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651DF2" w:rsidRPr="00EA53E2" w:rsidRDefault="00651DF2" w:rsidP="00651DF2">
      <w:pPr>
        <w:pStyle w:val="af"/>
        <w:jc w:val="both"/>
        <w:rPr>
          <w:sz w:val="24"/>
          <w:szCs w:val="24"/>
        </w:rPr>
      </w:pPr>
      <w:r w:rsidRPr="00EA53E2">
        <w:rPr>
          <w:sz w:val="24"/>
          <w:szCs w:val="24"/>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651DF2" w:rsidRPr="00EA53E2" w:rsidRDefault="00651DF2" w:rsidP="00651DF2">
      <w:pPr>
        <w:pStyle w:val="af"/>
        <w:jc w:val="both"/>
        <w:rPr>
          <w:sz w:val="24"/>
          <w:szCs w:val="24"/>
        </w:rPr>
      </w:pPr>
      <w:r w:rsidRPr="00EA53E2">
        <w:rPr>
          <w:sz w:val="24"/>
          <w:szCs w:val="24"/>
        </w:rPr>
        <w:t>6) обеспечение беспрепятственного проезда пожарной техники к месту пожара;</w:t>
      </w:r>
    </w:p>
    <w:p w:rsidR="00651DF2" w:rsidRPr="00EA53E2" w:rsidRDefault="00651DF2" w:rsidP="00651DF2">
      <w:pPr>
        <w:pStyle w:val="af"/>
        <w:jc w:val="both"/>
        <w:rPr>
          <w:sz w:val="24"/>
          <w:szCs w:val="24"/>
        </w:rPr>
      </w:pPr>
      <w:r w:rsidRPr="00EA53E2">
        <w:rPr>
          <w:sz w:val="24"/>
          <w:szCs w:val="24"/>
        </w:rPr>
        <w:t>7)  обеспечение связи и оповещения населения о пожаре;</w:t>
      </w:r>
    </w:p>
    <w:p w:rsidR="00651DF2" w:rsidRPr="00EA53E2" w:rsidRDefault="00651DF2" w:rsidP="00651DF2">
      <w:pPr>
        <w:pStyle w:val="af"/>
        <w:jc w:val="both"/>
        <w:rPr>
          <w:sz w:val="24"/>
          <w:szCs w:val="24"/>
        </w:rPr>
      </w:pPr>
      <w:r w:rsidRPr="00EA53E2">
        <w:rPr>
          <w:sz w:val="24"/>
          <w:szCs w:val="24"/>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651DF2" w:rsidRPr="00EA53E2" w:rsidRDefault="00651DF2" w:rsidP="00651DF2">
      <w:pPr>
        <w:pStyle w:val="af"/>
        <w:jc w:val="both"/>
        <w:rPr>
          <w:sz w:val="24"/>
          <w:szCs w:val="24"/>
        </w:rPr>
      </w:pPr>
      <w:r w:rsidRPr="00EA53E2">
        <w:rPr>
          <w:sz w:val="24"/>
          <w:szCs w:val="24"/>
        </w:rPr>
        <w:t>9) создание условий для деятельности добровольной пожарной охраны, а также для участия граждан в обеспечении первичных мер пожарной безопасности в иных формах;</w:t>
      </w:r>
    </w:p>
    <w:p w:rsidR="00651DF2" w:rsidRPr="00EA53E2" w:rsidRDefault="00651DF2" w:rsidP="00651DF2">
      <w:pPr>
        <w:pStyle w:val="af"/>
        <w:jc w:val="both"/>
        <w:rPr>
          <w:sz w:val="24"/>
          <w:szCs w:val="24"/>
        </w:rPr>
      </w:pPr>
      <w:r w:rsidRPr="00EA53E2">
        <w:rPr>
          <w:sz w:val="24"/>
          <w:szCs w:val="24"/>
        </w:rPr>
        <w:t>10)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651DF2" w:rsidRPr="00EA53E2" w:rsidRDefault="00651DF2" w:rsidP="00651DF2">
      <w:pPr>
        <w:pStyle w:val="af"/>
        <w:jc w:val="both"/>
        <w:rPr>
          <w:sz w:val="24"/>
          <w:szCs w:val="24"/>
        </w:rPr>
      </w:pPr>
      <w:r w:rsidRPr="00EA53E2">
        <w:rPr>
          <w:sz w:val="24"/>
          <w:szCs w:val="24"/>
        </w:rPr>
        <w:t>11)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(сходов) населения.</w:t>
      </w:r>
    </w:p>
    <w:p w:rsidR="00651DF2" w:rsidRPr="00EA53E2" w:rsidRDefault="00651DF2" w:rsidP="00651DF2">
      <w:pPr>
        <w:pStyle w:val="af"/>
        <w:jc w:val="both"/>
        <w:rPr>
          <w:sz w:val="24"/>
          <w:szCs w:val="24"/>
        </w:rPr>
      </w:pPr>
      <w:r w:rsidRPr="00EA53E2">
        <w:rPr>
          <w:sz w:val="24"/>
          <w:szCs w:val="24"/>
        </w:rPr>
        <w:t>Без достаточного финансирования полномочий по обеспечению первичных мер пожарной безопасности, их реализация представляется крайне затруднительной и неэффективной. Только программный подход позволит решить задачи по обеспечению пожарной безопасности, снизить количество пожаров, показатели гибели, травмирования людей, материальный ущерб от пожаров.</w:t>
      </w:r>
    </w:p>
    <w:p w:rsidR="00651DF2" w:rsidRPr="00EA53E2" w:rsidRDefault="00651DF2" w:rsidP="00651DF2">
      <w:pPr>
        <w:pStyle w:val="af"/>
        <w:jc w:val="both"/>
        <w:rPr>
          <w:sz w:val="24"/>
          <w:szCs w:val="24"/>
        </w:rPr>
      </w:pPr>
      <w:r w:rsidRPr="00EA53E2">
        <w:rPr>
          <w:sz w:val="24"/>
          <w:szCs w:val="24"/>
        </w:rPr>
        <w:t>Разработка и принятие настоящей Программы позволят поэтапно решать обозначенные вопросы.</w:t>
      </w:r>
    </w:p>
    <w:p w:rsidR="00651DF2" w:rsidRPr="00EA53E2" w:rsidRDefault="00651DF2" w:rsidP="00651DF2">
      <w:pPr>
        <w:pStyle w:val="af"/>
        <w:jc w:val="center"/>
        <w:rPr>
          <w:b/>
          <w:bCs/>
          <w:sz w:val="24"/>
          <w:szCs w:val="24"/>
        </w:rPr>
      </w:pPr>
      <w:r w:rsidRPr="00EA53E2">
        <w:rPr>
          <w:b/>
          <w:bCs/>
          <w:sz w:val="24"/>
          <w:szCs w:val="24"/>
        </w:rPr>
        <w:t>3.ЦЕЛИ, ЗАДАЧИ И ЦЕЛЕВЫЕ ИНДИКАТОРЫ</w:t>
      </w:r>
    </w:p>
    <w:tbl>
      <w:tblPr>
        <w:tblW w:w="10349" w:type="dxa"/>
        <w:tblInd w:w="-209" w:type="dxa"/>
        <w:tblLayout w:type="fixed"/>
        <w:tblCellMar>
          <w:left w:w="75" w:type="dxa"/>
          <w:right w:w="75" w:type="dxa"/>
        </w:tblCellMar>
        <w:tblLook w:val="0000"/>
      </w:tblPr>
      <w:tblGrid>
        <w:gridCol w:w="2390"/>
        <w:gridCol w:w="2289"/>
        <w:gridCol w:w="1417"/>
        <w:gridCol w:w="1418"/>
        <w:gridCol w:w="992"/>
        <w:gridCol w:w="1134"/>
        <w:gridCol w:w="709"/>
      </w:tblGrid>
      <w:tr w:rsidR="00651DF2" w:rsidRPr="00EA53E2" w:rsidTr="00CE71FD">
        <w:trPr>
          <w:trHeight w:val="1290"/>
        </w:trPr>
        <w:tc>
          <w:tcPr>
            <w:tcW w:w="2390" w:type="dxa"/>
            <w:vMerge w:val="restart"/>
            <w:tcBorders>
              <w:top w:val="single" w:sz="2" w:space="0" w:color="auto"/>
              <w:left w:val="single" w:sz="2" w:space="0" w:color="auto"/>
              <w:right w:val="single" w:sz="4" w:space="0" w:color="auto"/>
            </w:tcBorders>
          </w:tcPr>
          <w:p w:rsidR="00651DF2" w:rsidRPr="00EA53E2" w:rsidRDefault="00651DF2" w:rsidP="00CE71FD">
            <w:pPr>
              <w:pStyle w:val="af"/>
              <w:jc w:val="center"/>
              <w:rPr>
                <w:sz w:val="24"/>
                <w:szCs w:val="24"/>
              </w:rPr>
            </w:pPr>
            <w:r w:rsidRPr="00EA53E2">
              <w:rPr>
                <w:sz w:val="24"/>
                <w:szCs w:val="24"/>
              </w:rPr>
              <w:lastRenderedPageBreak/>
              <w:t>Цель/задачи, требующие решения для достижения цели</w:t>
            </w:r>
          </w:p>
        </w:tc>
        <w:tc>
          <w:tcPr>
            <w:tcW w:w="2289" w:type="dxa"/>
            <w:vMerge w:val="restart"/>
            <w:tcBorders>
              <w:top w:val="single" w:sz="2" w:space="0" w:color="auto"/>
              <w:left w:val="single" w:sz="4" w:space="0" w:color="auto"/>
              <w:right w:val="single" w:sz="4" w:space="0" w:color="auto"/>
            </w:tcBorders>
          </w:tcPr>
          <w:p w:rsidR="00651DF2" w:rsidRPr="00EA53E2" w:rsidRDefault="00651DF2" w:rsidP="00CE71FD">
            <w:pPr>
              <w:pStyle w:val="af"/>
              <w:jc w:val="center"/>
              <w:rPr>
                <w:sz w:val="24"/>
                <w:szCs w:val="24"/>
              </w:rPr>
            </w:pPr>
            <w:r w:rsidRPr="00EA53E2">
              <w:rPr>
                <w:sz w:val="24"/>
                <w:szCs w:val="24"/>
              </w:rPr>
              <w:t>Наименование</w:t>
            </w:r>
          </w:p>
          <w:p w:rsidR="00651DF2" w:rsidRPr="00EA53E2" w:rsidRDefault="00651DF2" w:rsidP="00CE71FD">
            <w:pPr>
              <w:pStyle w:val="af"/>
              <w:jc w:val="center"/>
              <w:rPr>
                <w:sz w:val="24"/>
                <w:szCs w:val="24"/>
              </w:rPr>
            </w:pPr>
            <w:r w:rsidRPr="00EA53E2">
              <w:rPr>
                <w:sz w:val="24"/>
                <w:szCs w:val="24"/>
              </w:rPr>
              <w:t>целевого</w:t>
            </w:r>
          </w:p>
          <w:p w:rsidR="00651DF2" w:rsidRPr="00EA53E2" w:rsidRDefault="00651DF2" w:rsidP="00CE71FD">
            <w:pPr>
              <w:pStyle w:val="af"/>
              <w:jc w:val="center"/>
              <w:rPr>
                <w:sz w:val="24"/>
                <w:szCs w:val="24"/>
              </w:rPr>
            </w:pPr>
            <w:r w:rsidRPr="00EA53E2">
              <w:rPr>
                <w:sz w:val="24"/>
                <w:szCs w:val="24"/>
              </w:rPr>
              <w:t>индикатора</w:t>
            </w:r>
          </w:p>
        </w:tc>
        <w:tc>
          <w:tcPr>
            <w:tcW w:w="1417" w:type="dxa"/>
            <w:vMerge w:val="restart"/>
            <w:tcBorders>
              <w:top w:val="single" w:sz="2" w:space="0" w:color="auto"/>
              <w:left w:val="single" w:sz="4"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Ед. измерения/ % выполнения</w:t>
            </w:r>
          </w:p>
          <w:p w:rsidR="00651DF2" w:rsidRPr="00EA53E2" w:rsidRDefault="00651DF2" w:rsidP="00CE71FD">
            <w:pPr>
              <w:pStyle w:val="af"/>
              <w:jc w:val="center"/>
              <w:rPr>
                <w:sz w:val="24"/>
                <w:szCs w:val="24"/>
              </w:rPr>
            </w:pPr>
          </w:p>
        </w:tc>
        <w:tc>
          <w:tcPr>
            <w:tcW w:w="1418" w:type="dxa"/>
            <w:vMerge w:val="restart"/>
            <w:tcBorders>
              <w:top w:val="single" w:sz="2" w:space="0" w:color="auto"/>
              <w:left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Базовое значение показателя (на начало реализации программы</w:t>
            </w:r>
          </w:p>
        </w:tc>
        <w:tc>
          <w:tcPr>
            <w:tcW w:w="2835" w:type="dxa"/>
            <w:gridSpan w:val="3"/>
            <w:tcBorders>
              <w:top w:val="single" w:sz="2" w:space="0" w:color="auto"/>
              <w:left w:val="single" w:sz="2" w:space="0" w:color="auto"/>
              <w:bottom w:val="single" w:sz="4"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Значения целевого индикатора</w:t>
            </w:r>
          </w:p>
        </w:tc>
      </w:tr>
      <w:tr w:rsidR="00651DF2" w:rsidRPr="00EA53E2" w:rsidTr="00CE71FD">
        <w:trPr>
          <w:trHeight w:val="450"/>
        </w:trPr>
        <w:tc>
          <w:tcPr>
            <w:tcW w:w="2390" w:type="dxa"/>
            <w:vMerge/>
            <w:tcBorders>
              <w:left w:val="single" w:sz="2" w:space="0" w:color="auto"/>
              <w:right w:val="single" w:sz="4" w:space="0" w:color="auto"/>
            </w:tcBorders>
          </w:tcPr>
          <w:p w:rsidR="00651DF2" w:rsidRPr="00EA53E2" w:rsidRDefault="00651DF2" w:rsidP="00CE71FD">
            <w:pPr>
              <w:pStyle w:val="af"/>
              <w:jc w:val="center"/>
              <w:rPr>
                <w:sz w:val="24"/>
                <w:szCs w:val="24"/>
              </w:rPr>
            </w:pPr>
          </w:p>
        </w:tc>
        <w:tc>
          <w:tcPr>
            <w:tcW w:w="2289" w:type="dxa"/>
            <w:vMerge/>
            <w:tcBorders>
              <w:left w:val="single" w:sz="4" w:space="0" w:color="auto"/>
              <w:right w:val="single" w:sz="4" w:space="0" w:color="auto"/>
            </w:tcBorders>
          </w:tcPr>
          <w:p w:rsidR="00651DF2" w:rsidRPr="00EA53E2" w:rsidRDefault="00651DF2" w:rsidP="00CE71FD">
            <w:pPr>
              <w:pStyle w:val="af"/>
              <w:jc w:val="center"/>
              <w:rPr>
                <w:sz w:val="24"/>
                <w:szCs w:val="24"/>
              </w:rPr>
            </w:pPr>
          </w:p>
        </w:tc>
        <w:tc>
          <w:tcPr>
            <w:tcW w:w="1417" w:type="dxa"/>
            <w:vMerge/>
            <w:tcBorders>
              <w:left w:val="single" w:sz="4" w:space="0" w:color="auto"/>
              <w:right w:val="single" w:sz="2" w:space="0" w:color="auto"/>
            </w:tcBorders>
          </w:tcPr>
          <w:p w:rsidR="00651DF2" w:rsidRPr="00EA53E2" w:rsidRDefault="00651DF2" w:rsidP="00CE71FD">
            <w:pPr>
              <w:pStyle w:val="af"/>
              <w:jc w:val="center"/>
              <w:rPr>
                <w:sz w:val="24"/>
                <w:szCs w:val="24"/>
              </w:rPr>
            </w:pPr>
          </w:p>
        </w:tc>
        <w:tc>
          <w:tcPr>
            <w:tcW w:w="1418" w:type="dxa"/>
            <w:vMerge/>
            <w:tcBorders>
              <w:left w:val="single" w:sz="2" w:space="0" w:color="auto"/>
              <w:right w:val="single" w:sz="2" w:space="0" w:color="auto"/>
            </w:tcBorders>
          </w:tcPr>
          <w:p w:rsidR="00651DF2" w:rsidRPr="00EA53E2" w:rsidRDefault="00651DF2" w:rsidP="00CE71FD">
            <w:pPr>
              <w:pStyle w:val="af"/>
              <w:jc w:val="center"/>
              <w:rPr>
                <w:sz w:val="24"/>
                <w:szCs w:val="24"/>
              </w:rPr>
            </w:pPr>
          </w:p>
        </w:tc>
        <w:tc>
          <w:tcPr>
            <w:tcW w:w="2835" w:type="dxa"/>
            <w:gridSpan w:val="3"/>
            <w:tcBorders>
              <w:top w:val="single" w:sz="4" w:space="0" w:color="auto"/>
              <w:left w:val="single" w:sz="2" w:space="0" w:color="auto"/>
              <w:bottom w:val="single" w:sz="4"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В том числе по годам</w:t>
            </w:r>
          </w:p>
        </w:tc>
      </w:tr>
      <w:tr w:rsidR="00651DF2" w:rsidRPr="00EA53E2" w:rsidTr="00CE71FD">
        <w:trPr>
          <w:trHeight w:val="390"/>
        </w:trPr>
        <w:tc>
          <w:tcPr>
            <w:tcW w:w="2390" w:type="dxa"/>
            <w:vMerge/>
            <w:tcBorders>
              <w:left w:val="single" w:sz="2" w:space="0" w:color="auto"/>
              <w:right w:val="single" w:sz="4" w:space="0" w:color="auto"/>
            </w:tcBorders>
          </w:tcPr>
          <w:p w:rsidR="00651DF2" w:rsidRPr="00EA53E2" w:rsidRDefault="00651DF2" w:rsidP="00CE71FD">
            <w:pPr>
              <w:pStyle w:val="af"/>
              <w:jc w:val="center"/>
              <w:rPr>
                <w:sz w:val="24"/>
                <w:szCs w:val="24"/>
              </w:rPr>
            </w:pPr>
          </w:p>
        </w:tc>
        <w:tc>
          <w:tcPr>
            <w:tcW w:w="2289" w:type="dxa"/>
            <w:vMerge/>
            <w:tcBorders>
              <w:left w:val="single" w:sz="4" w:space="0" w:color="auto"/>
              <w:right w:val="single" w:sz="4" w:space="0" w:color="auto"/>
            </w:tcBorders>
          </w:tcPr>
          <w:p w:rsidR="00651DF2" w:rsidRPr="00EA53E2" w:rsidRDefault="00651DF2" w:rsidP="00CE71FD">
            <w:pPr>
              <w:pStyle w:val="af"/>
              <w:jc w:val="center"/>
              <w:rPr>
                <w:sz w:val="24"/>
                <w:szCs w:val="24"/>
              </w:rPr>
            </w:pPr>
          </w:p>
        </w:tc>
        <w:tc>
          <w:tcPr>
            <w:tcW w:w="1417" w:type="dxa"/>
            <w:vMerge/>
            <w:tcBorders>
              <w:left w:val="single" w:sz="4" w:space="0" w:color="auto"/>
              <w:right w:val="single" w:sz="2" w:space="0" w:color="auto"/>
            </w:tcBorders>
          </w:tcPr>
          <w:p w:rsidR="00651DF2" w:rsidRPr="00EA53E2" w:rsidRDefault="00651DF2" w:rsidP="00CE71FD">
            <w:pPr>
              <w:pStyle w:val="af"/>
              <w:jc w:val="center"/>
              <w:rPr>
                <w:sz w:val="24"/>
                <w:szCs w:val="24"/>
              </w:rPr>
            </w:pPr>
          </w:p>
        </w:tc>
        <w:tc>
          <w:tcPr>
            <w:tcW w:w="1418" w:type="dxa"/>
            <w:vMerge/>
            <w:tcBorders>
              <w:left w:val="single" w:sz="2" w:space="0" w:color="auto"/>
              <w:right w:val="single" w:sz="2" w:space="0" w:color="auto"/>
            </w:tcBorders>
          </w:tcPr>
          <w:p w:rsidR="00651DF2" w:rsidRPr="00EA53E2" w:rsidRDefault="00651DF2" w:rsidP="00CE71FD">
            <w:pPr>
              <w:pStyle w:val="af"/>
              <w:jc w:val="center"/>
              <w:rPr>
                <w:sz w:val="24"/>
                <w:szCs w:val="24"/>
              </w:rPr>
            </w:pPr>
          </w:p>
        </w:tc>
        <w:tc>
          <w:tcPr>
            <w:tcW w:w="992" w:type="dxa"/>
            <w:tcBorders>
              <w:top w:val="single" w:sz="4" w:space="0" w:color="auto"/>
              <w:left w:val="single" w:sz="2" w:space="0" w:color="auto"/>
              <w:right w:val="single" w:sz="4" w:space="0" w:color="auto"/>
            </w:tcBorders>
          </w:tcPr>
          <w:p w:rsidR="00651DF2" w:rsidRPr="00EA53E2" w:rsidRDefault="00651DF2" w:rsidP="00CE71FD">
            <w:pPr>
              <w:pStyle w:val="af"/>
              <w:jc w:val="center"/>
              <w:rPr>
                <w:sz w:val="24"/>
                <w:szCs w:val="24"/>
              </w:rPr>
            </w:pPr>
            <w:r w:rsidRPr="00EA53E2">
              <w:rPr>
                <w:sz w:val="24"/>
                <w:szCs w:val="24"/>
              </w:rPr>
              <w:t>2021 год</w:t>
            </w:r>
          </w:p>
        </w:tc>
        <w:tc>
          <w:tcPr>
            <w:tcW w:w="1134" w:type="dxa"/>
            <w:tcBorders>
              <w:top w:val="single" w:sz="4" w:space="0" w:color="auto"/>
              <w:left w:val="single" w:sz="2" w:space="0" w:color="auto"/>
              <w:right w:val="single" w:sz="4" w:space="0" w:color="auto"/>
            </w:tcBorders>
          </w:tcPr>
          <w:p w:rsidR="00651DF2" w:rsidRPr="00EA53E2" w:rsidRDefault="00651DF2" w:rsidP="00CE71FD">
            <w:pPr>
              <w:pStyle w:val="af"/>
              <w:jc w:val="center"/>
              <w:rPr>
                <w:sz w:val="24"/>
                <w:szCs w:val="24"/>
              </w:rPr>
            </w:pPr>
            <w:r w:rsidRPr="00EA53E2">
              <w:rPr>
                <w:sz w:val="24"/>
                <w:szCs w:val="24"/>
              </w:rPr>
              <w:t>2022 год</w:t>
            </w:r>
          </w:p>
        </w:tc>
        <w:tc>
          <w:tcPr>
            <w:tcW w:w="709" w:type="dxa"/>
            <w:tcBorders>
              <w:top w:val="single" w:sz="4" w:space="0" w:color="auto"/>
              <w:left w:val="single" w:sz="2" w:space="0" w:color="auto"/>
              <w:right w:val="single" w:sz="4" w:space="0" w:color="auto"/>
            </w:tcBorders>
          </w:tcPr>
          <w:p w:rsidR="00651DF2" w:rsidRPr="00EA53E2" w:rsidRDefault="00651DF2" w:rsidP="00CE71FD">
            <w:pPr>
              <w:pStyle w:val="af"/>
              <w:jc w:val="center"/>
              <w:rPr>
                <w:sz w:val="24"/>
                <w:szCs w:val="24"/>
              </w:rPr>
            </w:pPr>
            <w:r w:rsidRPr="00EA53E2">
              <w:rPr>
                <w:sz w:val="24"/>
                <w:szCs w:val="24"/>
              </w:rPr>
              <w:t>2023 год</w:t>
            </w:r>
          </w:p>
        </w:tc>
      </w:tr>
      <w:tr w:rsidR="00651DF2" w:rsidRPr="00EA53E2" w:rsidTr="00CE71FD">
        <w:trPr>
          <w:trHeight w:val="96"/>
        </w:trPr>
        <w:tc>
          <w:tcPr>
            <w:tcW w:w="2390" w:type="dxa"/>
            <w:vMerge/>
            <w:tcBorders>
              <w:left w:val="single" w:sz="2" w:space="0" w:color="auto"/>
              <w:bottom w:val="single" w:sz="4" w:space="0" w:color="auto"/>
              <w:right w:val="single" w:sz="4" w:space="0" w:color="auto"/>
            </w:tcBorders>
          </w:tcPr>
          <w:p w:rsidR="00651DF2" w:rsidRPr="00EA53E2" w:rsidRDefault="00651DF2" w:rsidP="00CE71FD">
            <w:pPr>
              <w:pStyle w:val="af"/>
              <w:jc w:val="center"/>
              <w:rPr>
                <w:sz w:val="24"/>
                <w:szCs w:val="24"/>
              </w:rPr>
            </w:pPr>
          </w:p>
        </w:tc>
        <w:tc>
          <w:tcPr>
            <w:tcW w:w="2289" w:type="dxa"/>
            <w:vMerge/>
            <w:tcBorders>
              <w:left w:val="single" w:sz="4" w:space="0" w:color="auto"/>
              <w:bottom w:val="single" w:sz="4" w:space="0" w:color="auto"/>
              <w:right w:val="single" w:sz="4" w:space="0" w:color="auto"/>
            </w:tcBorders>
          </w:tcPr>
          <w:p w:rsidR="00651DF2" w:rsidRPr="00EA53E2" w:rsidRDefault="00651DF2" w:rsidP="00CE71FD">
            <w:pPr>
              <w:pStyle w:val="af"/>
              <w:jc w:val="center"/>
              <w:rPr>
                <w:sz w:val="24"/>
                <w:szCs w:val="24"/>
              </w:rPr>
            </w:pPr>
          </w:p>
        </w:tc>
        <w:tc>
          <w:tcPr>
            <w:tcW w:w="1417" w:type="dxa"/>
            <w:vMerge/>
            <w:tcBorders>
              <w:left w:val="single" w:sz="4" w:space="0" w:color="auto"/>
              <w:bottom w:val="single" w:sz="4" w:space="0" w:color="auto"/>
              <w:right w:val="single" w:sz="2" w:space="0" w:color="auto"/>
            </w:tcBorders>
          </w:tcPr>
          <w:p w:rsidR="00651DF2" w:rsidRPr="00EA53E2" w:rsidRDefault="00651DF2" w:rsidP="00CE71FD">
            <w:pPr>
              <w:pStyle w:val="af"/>
              <w:jc w:val="center"/>
              <w:rPr>
                <w:sz w:val="24"/>
                <w:szCs w:val="24"/>
              </w:rPr>
            </w:pPr>
          </w:p>
        </w:tc>
        <w:tc>
          <w:tcPr>
            <w:tcW w:w="1418" w:type="dxa"/>
            <w:vMerge/>
            <w:tcBorders>
              <w:left w:val="single" w:sz="2" w:space="0" w:color="auto"/>
              <w:bottom w:val="single" w:sz="4" w:space="0" w:color="auto"/>
              <w:right w:val="single" w:sz="2" w:space="0" w:color="auto"/>
            </w:tcBorders>
          </w:tcPr>
          <w:p w:rsidR="00651DF2" w:rsidRPr="00EA53E2" w:rsidRDefault="00651DF2" w:rsidP="00CE71FD">
            <w:pPr>
              <w:pStyle w:val="af"/>
              <w:jc w:val="center"/>
              <w:rPr>
                <w:sz w:val="24"/>
                <w:szCs w:val="24"/>
              </w:rPr>
            </w:pPr>
          </w:p>
        </w:tc>
        <w:tc>
          <w:tcPr>
            <w:tcW w:w="992" w:type="dxa"/>
            <w:tcBorders>
              <w:left w:val="single" w:sz="2" w:space="0" w:color="auto"/>
              <w:bottom w:val="single" w:sz="4" w:space="0" w:color="auto"/>
              <w:right w:val="single" w:sz="4" w:space="0" w:color="auto"/>
            </w:tcBorders>
          </w:tcPr>
          <w:p w:rsidR="00651DF2" w:rsidRPr="00EA53E2" w:rsidRDefault="00651DF2" w:rsidP="00CE71FD">
            <w:pPr>
              <w:pStyle w:val="af"/>
              <w:rPr>
                <w:sz w:val="24"/>
                <w:szCs w:val="24"/>
              </w:rPr>
            </w:pPr>
          </w:p>
        </w:tc>
        <w:tc>
          <w:tcPr>
            <w:tcW w:w="1134" w:type="dxa"/>
            <w:tcBorders>
              <w:left w:val="single" w:sz="2" w:space="0" w:color="auto"/>
              <w:bottom w:val="single" w:sz="4" w:space="0" w:color="auto"/>
              <w:right w:val="single" w:sz="4" w:space="0" w:color="auto"/>
            </w:tcBorders>
          </w:tcPr>
          <w:p w:rsidR="00651DF2" w:rsidRPr="00EA53E2" w:rsidRDefault="00651DF2" w:rsidP="00CE71FD">
            <w:pPr>
              <w:pStyle w:val="af"/>
              <w:jc w:val="center"/>
              <w:rPr>
                <w:sz w:val="24"/>
                <w:szCs w:val="24"/>
              </w:rPr>
            </w:pPr>
          </w:p>
        </w:tc>
        <w:tc>
          <w:tcPr>
            <w:tcW w:w="709" w:type="dxa"/>
            <w:tcBorders>
              <w:left w:val="single" w:sz="2" w:space="0" w:color="auto"/>
              <w:bottom w:val="single" w:sz="4" w:space="0" w:color="auto"/>
              <w:right w:val="single" w:sz="4" w:space="0" w:color="auto"/>
            </w:tcBorders>
          </w:tcPr>
          <w:p w:rsidR="00651DF2" w:rsidRPr="00EA53E2" w:rsidRDefault="00651DF2" w:rsidP="00CE71FD">
            <w:pPr>
              <w:pStyle w:val="af"/>
              <w:rPr>
                <w:sz w:val="24"/>
                <w:szCs w:val="24"/>
              </w:rPr>
            </w:pPr>
          </w:p>
        </w:tc>
      </w:tr>
      <w:tr w:rsidR="00651DF2" w:rsidRPr="00EA53E2" w:rsidTr="00CE71FD">
        <w:tc>
          <w:tcPr>
            <w:tcW w:w="2390"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 xml:space="preserve">1 </w:t>
            </w:r>
          </w:p>
        </w:tc>
        <w:tc>
          <w:tcPr>
            <w:tcW w:w="2289" w:type="dxa"/>
            <w:tcBorders>
              <w:top w:val="single" w:sz="2" w:space="0" w:color="auto"/>
              <w:left w:val="single" w:sz="2" w:space="0" w:color="auto"/>
              <w:bottom w:val="single" w:sz="2" w:space="0" w:color="auto"/>
              <w:right w:val="single" w:sz="4" w:space="0" w:color="auto"/>
            </w:tcBorders>
          </w:tcPr>
          <w:p w:rsidR="00651DF2" w:rsidRPr="00EA53E2" w:rsidRDefault="00651DF2" w:rsidP="00CE71FD">
            <w:pPr>
              <w:pStyle w:val="af"/>
              <w:rPr>
                <w:sz w:val="24"/>
                <w:szCs w:val="24"/>
              </w:rPr>
            </w:pPr>
            <w:r w:rsidRPr="00EA53E2">
              <w:rPr>
                <w:sz w:val="24"/>
                <w:szCs w:val="24"/>
              </w:rPr>
              <w:t xml:space="preserve">2 </w:t>
            </w:r>
          </w:p>
        </w:tc>
        <w:tc>
          <w:tcPr>
            <w:tcW w:w="1417" w:type="dxa"/>
            <w:tcBorders>
              <w:top w:val="single" w:sz="2" w:space="0" w:color="auto"/>
              <w:left w:val="single" w:sz="4"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3</w:t>
            </w:r>
          </w:p>
        </w:tc>
        <w:tc>
          <w:tcPr>
            <w:tcW w:w="141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4</w:t>
            </w:r>
          </w:p>
        </w:tc>
        <w:tc>
          <w:tcPr>
            <w:tcW w:w="992" w:type="dxa"/>
            <w:tcBorders>
              <w:top w:val="single" w:sz="2" w:space="0" w:color="auto"/>
              <w:left w:val="single" w:sz="2" w:space="0" w:color="auto"/>
              <w:bottom w:val="single" w:sz="2" w:space="0" w:color="auto"/>
              <w:right w:val="single" w:sz="4" w:space="0" w:color="auto"/>
            </w:tcBorders>
          </w:tcPr>
          <w:p w:rsidR="00651DF2" w:rsidRPr="00EA53E2" w:rsidRDefault="00651DF2" w:rsidP="00CE71FD">
            <w:pPr>
              <w:pStyle w:val="af"/>
              <w:rPr>
                <w:sz w:val="24"/>
                <w:szCs w:val="24"/>
              </w:rPr>
            </w:pPr>
            <w:r w:rsidRPr="00EA53E2">
              <w:rPr>
                <w:sz w:val="24"/>
                <w:szCs w:val="24"/>
              </w:rPr>
              <w:t>5</w:t>
            </w:r>
          </w:p>
        </w:tc>
        <w:tc>
          <w:tcPr>
            <w:tcW w:w="1134" w:type="dxa"/>
            <w:tcBorders>
              <w:top w:val="single" w:sz="2" w:space="0" w:color="auto"/>
              <w:left w:val="single" w:sz="4"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6</w:t>
            </w:r>
          </w:p>
        </w:tc>
        <w:tc>
          <w:tcPr>
            <w:tcW w:w="709"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 xml:space="preserve">7 </w:t>
            </w:r>
          </w:p>
        </w:tc>
      </w:tr>
      <w:tr w:rsidR="00651DF2" w:rsidRPr="00EA53E2" w:rsidTr="00CE71FD">
        <w:tc>
          <w:tcPr>
            <w:tcW w:w="10349" w:type="dxa"/>
            <w:gridSpan w:val="7"/>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Цель 1</w:t>
            </w:r>
          </w:p>
          <w:p w:rsidR="00651DF2" w:rsidRPr="00EA53E2" w:rsidRDefault="00651DF2" w:rsidP="00CE71FD">
            <w:pPr>
              <w:pStyle w:val="af"/>
              <w:jc w:val="center"/>
              <w:rPr>
                <w:sz w:val="24"/>
                <w:szCs w:val="24"/>
              </w:rPr>
            </w:pPr>
            <w:r w:rsidRPr="00EA53E2">
              <w:rPr>
                <w:sz w:val="24"/>
                <w:szCs w:val="24"/>
              </w:rPr>
              <w:t>Усиление системы противопожарной защиты на территории Калиновского сельсовета,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tc>
      </w:tr>
      <w:tr w:rsidR="00651DF2" w:rsidRPr="00EA53E2" w:rsidTr="00CE71FD">
        <w:tc>
          <w:tcPr>
            <w:tcW w:w="2390" w:type="dxa"/>
            <w:vMerge w:val="restart"/>
            <w:tcBorders>
              <w:top w:val="single" w:sz="2" w:space="0" w:color="auto"/>
              <w:left w:val="single" w:sz="2" w:space="0" w:color="auto"/>
              <w:right w:val="single" w:sz="4" w:space="0" w:color="auto"/>
            </w:tcBorders>
          </w:tcPr>
          <w:p w:rsidR="00651DF2" w:rsidRPr="00EA53E2" w:rsidRDefault="00651DF2" w:rsidP="00CE71FD">
            <w:pPr>
              <w:pStyle w:val="af"/>
              <w:rPr>
                <w:sz w:val="24"/>
                <w:szCs w:val="24"/>
              </w:rPr>
            </w:pPr>
            <w:r w:rsidRPr="00EA53E2">
              <w:rPr>
                <w:sz w:val="24"/>
                <w:szCs w:val="24"/>
              </w:rPr>
              <w:t>Задача 1.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tc>
        <w:tc>
          <w:tcPr>
            <w:tcW w:w="2289" w:type="dxa"/>
            <w:tcBorders>
              <w:top w:val="single" w:sz="2" w:space="0" w:color="auto"/>
              <w:left w:val="single" w:sz="4" w:space="0" w:color="auto"/>
              <w:right w:val="single" w:sz="4" w:space="0" w:color="auto"/>
            </w:tcBorders>
          </w:tcPr>
          <w:p w:rsidR="00651DF2" w:rsidRPr="00EA53E2" w:rsidRDefault="00651DF2" w:rsidP="00CE71FD">
            <w:pPr>
              <w:pStyle w:val="af"/>
              <w:rPr>
                <w:sz w:val="24"/>
                <w:szCs w:val="24"/>
              </w:rPr>
            </w:pPr>
          </w:p>
        </w:tc>
        <w:tc>
          <w:tcPr>
            <w:tcW w:w="1417" w:type="dxa"/>
            <w:tcBorders>
              <w:top w:val="single" w:sz="2" w:space="0" w:color="auto"/>
              <w:left w:val="single" w:sz="2" w:space="0" w:color="auto"/>
              <w:right w:val="single" w:sz="4" w:space="0" w:color="auto"/>
            </w:tcBorders>
          </w:tcPr>
          <w:p w:rsidR="00651DF2" w:rsidRPr="00EA53E2" w:rsidRDefault="00651DF2" w:rsidP="00CE71FD">
            <w:pPr>
              <w:pStyle w:val="af"/>
              <w:rPr>
                <w:sz w:val="24"/>
                <w:szCs w:val="24"/>
              </w:rPr>
            </w:pPr>
          </w:p>
        </w:tc>
        <w:tc>
          <w:tcPr>
            <w:tcW w:w="1418" w:type="dxa"/>
            <w:tcBorders>
              <w:top w:val="single" w:sz="2" w:space="0" w:color="auto"/>
              <w:left w:val="single" w:sz="2" w:space="0" w:color="auto"/>
              <w:right w:val="single" w:sz="2" w:space="0" w:color="auto"/>
            </w:tcBorders>
          </w:tcPr>
          <w:p w:rsidR="00651DF2" w:rsidRPr="00EA53E2" w:rsidRDefault="00651DF2" w:rsidP="00CE71FD">
            <w:pPr>
              <w:pStyle w:val="af"/>
              <w:rPr>
                <w:sz w:val="24"/>
                <w:szCs w:val="24"/>
              </w:rPr>
            </w:pPr>
          </w:p>
        </w:tc>
        <w:tc>
          <w:tcPr>
            <w:tcW w:w="992" w:type="dxa"/>
            <w:tcBorders>
              <w:top w:val="single" w:sz="2" w:space="0" w:color="auto"/>
              <w:left w:val="single" w:sz="2" w:space="0" w:color="auto"/>
              <w:right w:val="single" w:sz="4" w:space="0" w:color="auto"/>
            </w:tcBorders>
          </w:tcPr>
          <w:p w:rsidR="00651DF2" w:rsidRPr="00EA53E2" w:rsidRDefault="00651DF2" w:rsidP="00CE71FD">
            <w:pPr>
              <w:pStyle w:val="af"/>
              <w:rPr>
                <w:sz w:val="24"/>
                <w:szCs w:val="24"/>
              </w:rPr>
            </w:pPr>
          </w:p>
        </w:tc>
        <w:tc>
          <w:tcPr>
            <w:tcW w:w="1134" w:type="dxa"/>
            <w:tcBorders>
              <w:top w:val="single" w:sz="2" w:space="0" w:color="auto"/>
              <w:left w:val="single" w:sz="2" w:space="0" w:color="auto"/>
              <w:right w:val="single" w:sz="4" w:space="0" w:color="auto"/>
            </w:tcBorders>
          </w:tcPr>
          <w:p w:rsidR="00651DF2" w:rsidRPr="00EA53E2" w:rsidRDefault="00651DF2" w:rsidP="00CE71FD">
            <w:pPr>
              <w:pStyle w:val="af"/>
              <w:rPr>
                <w:sz w:val="24"/>
                <w:szCs w:val="24"/>
              </w:rPr>
            </w:pPr>
          </w:p>
        </w:tc>
        <w:tc>
          <w:tcPr>
            <w:tcW w:w="709" w:type="dxa"/>
            <w:tcBorders>
              <w:top w:val="single" w:sz="2" w:space="0" w:color="auto"/>
              <w:left w:val="single" w:sz="2" w:space="0" w:color="auto"/>
              <w:right w:val="single" w:sz="4" w:space="0" w:color="auto"/>
            </w:tcBorders>
          </w:tcPr>
          <w:p w:rsidR="00651DF2" w:rsidRPr="00EA53E2" w:rsidRDefault="00651DF2" w:rsidP="00CE71FD">
            <w:pPr>
              <w:pStyle w:val="af"/>
              <w:rPr>
                <w:sz w:val="24"/>
                <w:szCs w:val="24"/>
              </w:rPr>
            </w:pPr>
          </w:p>
        </w:tc>
      </w:tr>
      <w:tr w:rsidR="00651DF2" w:rsidRPr="00EA53E2" w:rsidTr="00CE71FD">
        <w:tc>
          <w:tcPr>
            <w:tcW w:w="2390" w:type="dxa"/>
            <w:vMerge/>
            <w:tcBorders>
              <w:left w:val="single" w:sz="2" w:space="0" w:color="auto"/>
              <w:right w:val="single" w:sz="4" w:space="0" w:color="auto"/>
            </w:tcBorders>
          </w:tcPr>
          <w:p w:rsidR="00651DF2" w:rsidRPr="00EA53E2" w:rsidRDefault="00651DF2" w:rsidP="00CE71FD">
            <w:pPr>
              <w:pStyle w:val="af"/>
              <w:rPr>
                <w:sz w:val="24"/>
                <w:szCs w:val="24"/>
              </w:rPr>
            </w:pPr>
          </w:p>
        </w:tc>
        <w:tc>
          <w:tcPr>
            <w:tcW w:w="2289" w:type="dxa"/>
            <w:tcBorders>
              <w:left w:val="single" w:sz="4" w:space="0" w:color="auto"/>
              <w:bottom w:val="single" w:sz="2" w:space="0" w:color="auto"/>
              <w:right w:val="single" w:sz="4" w:space="0" w:color="auto"/>
            </w:tcBorders>
          </w:tcPr>
          <w:p w:rsidR="00651DF2" w:rsidRPr="00EA53E2" w:rsidRDefault="00651DF2" w:rsidP="00CE71FD">
            <w:pPr>
              <w:pStyle w:val="af"/>
              <w:rPr>
                <w:sz w:val="24"/>
                <w:szCs w:val="24"/>
              </w:rPr>
            </w:pPr>
            <w:r w:rsidRPr="00EA53E2">
              <w:rPr>
                <w:spacing w:val="1"/>
                <w:sz w:val="24"/>
                <w:szCs w:val="24"/>
              </w:rPr>
              <w:t xml:space="preserve">Разработка и утверждение комплекса мероприятий по </w:t>
            </w:r>
            <w:r w:rsidRPr="00EA53E2">
              <w:rPr>
                <w:spacing w:val="3"/>
                <w:sz w:val="24"/>
                <w:szCs w:val="24"/>
              </w:rPr>
              <w:t>обеспечению пожарной безопасности муниципального  жилищного фонда и частного жилья (на следующий год),</w:t>
            </w:r>
          </w:p>
        </w:tc>
        <w:tc>
          <w:tcPr>
            <w:tcW w:w="1417" w:type="dxa"/>
            <w:tcBorders>
              <w:left w:val="single" w:sz="4" w:space="0" w:color="auto"/>
              <w:bottom w:val="single" w:sz="2" w:space="0" w:color="auto"/>
              <w:right w:val="single" w:sz="4" w:space="0" w:color="auto"/>
            </w:tcBorders>
          </w:tcPr>
          <w:p w:rsidR="00651DF2" w:rsidRPr="00EA53E2" w:rsidRDefault="00651DF2" w:rsidP="00CE71FD">
            <w:pPr>
              <w:pStyle w:val="af"/>
              <w:rPr>
                <w:sz w:val="24"/>
                <w:szCs w:val="24"/>
              </w:rPr>
            </w:pPr>
            <w:r w:rsidRPr="00EA53E2">
              <w:rPr>
                <w:sz w:val="24"/>
                <w:szCs w:val="24"/>
              </w:rPr>
              <w:t>Шт.</w:t>
            </w:r>
          </w:p>
        </w:tc>
        <w:tc>
          <w:tcPr>
            <w:tcW w:w="1418" w:type="dxa"/>
            <w:tcBorders>
              <w:left w:val="single" w:sz="4" w:space="0" w:color="auto"/>
              <w:bottom w:val="single" w:sz="2" w:space="0" w:color="auto"/>
              <w:right w:val="single" w:sz="4" w:space="0" w:color="auto"/>
            </w:tcBorders>
          </w:tcPr>
          <w:p w:rsidR="00651DF2" w:rsidRPr="00EA53E2" w:rsidRDefault="00651DF2" w:rsidP="00CE71FD">
            <w:pPr>
              <w:pStyle w:val="af"/>
              <w:rPr>
                <w:sz w:val="24"/>
                <w:szCs w:val="24"/>
              </w:rPr>
            </w:pPr>
            <w:r w:rsidRPr="00EA53E2">
              <w:rPr>
                <w:sz w:val="24"/>
                <w:szCs w:val="24"/>
              </w:rPr>
              <w:t>1</w:t>
            </w:r>
          </w:p>
        </w:tc>
        <w:tc>
          <w:tcPr>
            <w:tcW w:w="992" w:type="dxa"/>
            <w:tcBorders>
              <w:left w:val="single" w:sz="4" w:space="0" w:color="auto"/>
              <w:bottom w:val="single" w:sz="2" w:space="0" w:color="auto"/>
              <w:right w:val="single" w:sz="4" w:space="0" w:color="auto"/>
            </w:tcBorders>
          </w:tcPr>
          <w:p w:rsidR="00651DF2" w:rsidRPr="00EA53E2" w:rsidRDefault="00651DF2" w:rsidP="00CE71FD">
            <w:pPr>
              <w:pStyle w:val="af"/>
              <w:rPr>
                <w:sz w:val="24"/>
                <w:szCs w:val="24"/>
              </w:rPr>
            </w:pPr>
            <w:r w:rsidRPr="00EA53E2">
              <w:rPr>
                <w:sz w:val="24"/>
                <w:szCs w:val="24"/>
              </w:rPr>
              <w:t>1</w:t>
            </w:r>
          </w:p>
          <w:p w:rsidR="00651DF2" w:rsidRPr="00EA53E2" w:rsidRDefault="00651DF2" w:rsidP="00CE71FD">
            <w:pPr>
              <w:pStyle w:val="af"/>
              <w:rPr>
                <w:sz w:val="24"/>
                <w:szCs w:val="24"/>
              </w:rPr>
            </w:pPr>
          </w:p>
        </w:tc>
        <w:tc>
          <w:tcPr>
            <w:tcW w:w="1134" w:type="dxa"/>
            <w:tcBorders>
              <w:left w:val="single" w:sz="4" w:space="0" w:color="auto"/>
              <w:bottom w:val="single" w:sz="2" w:space="0" w:color="auto"/>
              <w:right w:val="single" w:sz="4" w:space="0" w:color="auto"/>
            </w:tcBorders>
          </w:tcPr>
          <w:p w:rsidR="00651DF2" w:rsidRPr="00EA53E2" w:rsidRDefault="00651DF2" w:rsidP="00CE71FD">
            <w:pPr>
              <w:pStyle w:val="af"/>
              <w:rPr>
                <w:sz w:val="24"/>
                <w:szCs w:val="24"/>
              </w:rPr>
            </w:pPr>
            <w:r w:rsidRPr="00EA53E2">
              <w:rPr>
                <w:sz w:val="24"/>
                <w:szCs w:val="24"/>
              </w:rPr>
              <w:t>1</w:t>
            </w:r>
          </w:p>
        </w:tc>
        <w:tc>
          <w:tcPr>
            <w:tcW w:w="709" w:type="dxa"/>
            <w:tcBorders>
              <w:left w:val="single" w:sz="4"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 xml:space="preserve">1 </w:t>
            </w:r>
          </w:p>
        </w:tc>
      </w:tr>
      <w:tr w:rsidR="00651DF2" w:rsidRPr="00EA53E2" w:rsidTr="00CE71FD">
        <w:tc>
          <w:tcPr>
            <w:tcW w:w="2390" w:type="dxa"/>
            <w:vMerge/>
            <w:tcBorders>
              <w:left w:val="single" w:sz="2" w:space="0" w:color="auto"/>
              <w:bottom w:val="single" w:sz="2" w:space="0" w:color="auto"/>
              <w:right w:val="single" w:sz="4" w:space="0" w:color="auto"/>
            </w:tcBorders>
          </w:tcPr>
          <w:p w:rsidR="00651DF2" w:rsidRPr="00EA53E2" w:rsidRDefault="00651DF2" w:rsidP="00CE71FD">
            <w:pPr>
              <w:pStyle w:val="af"/>
              <w:rPr>
                <w:sz w:val="24"/>
                <w:szCs w:val="24"/>
              </w:rPr>
            </w:pPr>
          </w:p>
        </w:tc>
        <w:tc>
          <w:tcPr>
            <w:tcW w:w="2289" w:type="dxa"/>
            <w:tcBorders>
              <w:top w:val="single" w:sz="2" w:space="0" w:color="auto"/>
              <w:left w:val="single" w:sz="4" w:space="0" w:color="auto"/>
              <w:bottom w:val="single" w:sz="2" w:space="0" w:color="auto"/>
              <w:right w:val="single" w:sz="4" w:space="0" w:color="auto"/>
            </w:tcBorders>
          </w:tcPr>
          <w:p w:rsidR="00651DF2" w:rsidRPr="00EA53E2" w:rsidRDefault="00651DF2" w:rsidP="00CE71FD">
            <w:pPr>
              <w:pStyle w:val="af"/>
              <w:rPr>
                <w:spacing w:val="-4"/>
                <w:sz w:val="24"/>
                <w:szCs w:val="24"/>
              </w:rPr>
            </w:pPr>
            <w:r w:rsidRPr="00EA53E2">
              <w:rPr>
                <w:spacing w:val="-4"/>
                <w:sz w:val="24"/>
                <w:szCs w:val="24"/>
              </w:rPr>
              <w:t>2</w:t>
            </w:r>
          </w:p>
          <w:p w:rsidR="00651DF2" w:rsidRPr="00EA53E2" w:rsidRDefault="00651DF2" w:rsidP="00CE71FD">
            <w:pPr>
              <w:pStyle w:val="af"/>
              <w:rPr>
                <w:spacing w:val="-4"/>
                <w:sz w:val="24"/>
                <w:szCs w:val="24"/>
              </w:rPr>
            </w:pPr>
            <w:r w:rsidRPr="00EA53E2">
              <w:rPr>
                <w:spacing w:val="-4"/>
                <w:sz w:val="24"/>
                <w:szCs w:val="24"/>
              </w:rPr>
              <w:t>Организация пожарно-технического обследования – ведение текущего мониторинга состояния пожарной безопасности муниципальных учреждений, объектов жилого  сектора,</w:t>
            </w:r>
          </w:p>
        </w:tc>
        <w:tc>
          <w:tcPr>
            <w:tcW w:w="1417" w:type="dxa"/>
            <w:tcBorders>
              <w:top w:val="single" w:sz="2" w:space="0" w:color="auto"/>
              <w:left w:val="single" w:sz="4"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w:t>
            </w:r>
          </w:p>
        </w:tc>
        <w:tc>
          <w:tcPr>
            <w:tcW w:w="141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100</w:t>
            </w:r>
          </w:p>
        </w:tc>
        <w:tc>
          <w:tcPr>
            <w:tcW w:w="992"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100</w:t>
            </w:r>
          </w:p>
          <w:p w:rsidR="00651DF2" w:rsidRPr="00EA53E2" w:rsidRDefault="00651DF2" w:rsidP="00CE71FD">
            <w:pPr>
              <w:pStyle w:val="af"/>
              <w:rPr>
                <w:sz w:val="24"/>
                <w:szCs w:val="24"/>
              </w:rPr>
            </w:pPr>
          </w:p>
        </w:tc>
        <w:tc>
          <w:tcPr>
            <w:tcW w:w="1134" w:type="dxa"/>
            <w:tcBorders>
              <w:top w:val="single" w:sz="2" w:space="0" w:color="auto"/>
              <w:left w:val="single" w:sz="4"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100</w:t>
            </w:r>
          </w:p>
        </w:tc>
        <w:tc>
          <w:tcPr>
            <w:tcW w:w="709"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100</w:t>
            </w:r>
          </w:p>
        </w:tc>
      </w:tr>
      <w:tr w:rsidR="00651DF2" w:rsidRPr="00EA53E2" w:rsidTr="00CE71FD">
        <w:tc>
          <w:tcPr>
            <w:tcW w:w="2390" w:type="dxa"/>
            <w:vMerge w:val="restart"/>
            <w:tcBorders>
              <w:top w:val="single" w:sz="2" w:space="0" w:color="auto"/>
              <w:left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 xml:space="preserve">Задача 2. Повышение готовности добровольной пожарной охраны к тушению пожаров и </w:t>
            </w:r>
            <w:r w:rsidRPr="00EA53E2">
              <w:rPr>
                <w:sz w:val="24"/>
                <w:szCs w:val="24"/>
              </w:rPr>
              <w:lastRenderedPageBreak/>
              <w:t>ведению аварийно-спасательных работ</w:t>
            </w:r>
          </w:p>
        </w:tc>
        <w:tc>
          <w:tcPr>
            <w:tcW w:w="2289" w:type="dxa"/>
            <w:vMerge w:val="restart"/>
            <w:tcBorders>
              <w:top w:val="single" w:sz="2" w:space="0" w:color="auto"/>
              <w:left w:val="single" w:sz="2" w:space="0" w:color="auto"/>
              <w:right w:val="single" w:sz="4" w:space="0" w:color="auto"/>
            </w:tcBorders>
          </w:tcPr>
          <w:p w:rsidR="00651DF2" w:rsidRPr="00EA53E2" w:rsidRDefault="00651DF2" w:rsidP="00CE71FD">
            <w:pPr>
              <w:pStyle w:val="af"/>
              <w:rPr>
                <w:sz w:val="24"/>
                <w:szCs w:val="24"/>
              </w:rPr>
            </w:pPr>
            <w:r w:rsidRPr="00EA53E2">
              <w:rPr>
                <w:sz w:val="24"/>
                <w:szCs w:val="24"/>
              </w:rPr>
              <w:lastRenderedPageBreak/>
              <w:t xml:space="preserve">1: </w:t>
            </w:r>
            <w:r w:rsidRPr="00EA53E2">
              <w:rPr>
                <w:spacing w:val="-4"/>
                <w:sz w:val="24"/>
                <w:szCs w:val="24"/>
              </w:rPr>
              <w:t xml:space="preserve">Обеспеченность членов ДПО противопожарным инвентарем, </w:t>
            </w:r>
          </w:p>
        </w:tc>
        <w:tc>
          <w:tcPr>
            <w:tcW w:w="1417" w:type="dxa"/>
            <w:tcBorders>
              <w:top w:val="single" w:sz="2" w:space="0" w:color="auto"/>
              <w:left w:val="single" w:sz="4" w:space="0" w:color="auto"/>
              <w:right w:val="single" w:sz="2" w:space="0" w:color="auto"/>
            </w:tcBorders>
          </w:tcPr>
          <w:p w:rsidR="00651DF2" w:rsidRPr="00EA53E2" w:rsidRDefault="00651DF2" w:rsidP="00CE71FD">
            <w:pPr>
              <w:pStyle w:val="af"/>
              <w:rPr>
                <w:sz w:val="24"/>
                <w:szCs w:val="24"/>
              </w:rPr>
            </w:pPr>
          </w:p>
        </w:tc>
        <w:tc>
          <w:tcPr>
            <w:tcW w:w="1418" w:type="dxa"/>
            <w:tcBorders>
              <w:top w:val="single" w:sz="2" w:space="0" w:color="auto"/>
              <w:left w:val="single" w:sz="4" w:space="0" w:color="auto"/>
              <w:right w:val="single" w:sz="4" w:space="0" w:color="auto"/>
            </w:tcBorders>
          </w:tcPr>
          <w:p w:rsidR="00651DF2" w:rsidRPr="00EA53E2" w:rsidRDefault="00651DF2" w:rsidP="00CE71FD">
            <w:pPr>
              <w:pStyle w:val="af"/>
              <w:rPr>
                <w:sz w:val="24"/>
                <w:szCs w:val="24"/>
              </w:rPr>
            </w:pPr>
          </w:p>
          <w:p w:rsidR="00651DF2" w:rsidRPr="00EA53E2" w:rsidRDefault="00651DF2" w:rsidP="00CE71FD">
            <w:pPr>
              <w:pStyle w:val="af"/>
              <w:rPr>
                <w:sz w:val="24"/>
                <w:szCs w:val="24"/>
              </w:rPr>
            </w:pPr>
          </w:p>
        </w:tc>
        <w:tc>
          <w:tcPr>
            <w:tcW w:w="992" w:type="dxa"/>
            <w:tcBorders>
              <w:top w:val="single" w:sz="2" w:space="0" w:color="auto"/>
              <w:left w:val="single" w:sz="4" w:space="0" w:color="auto"/>
              <w:right w:val="single" w:sz="2" w:space="0" w:color="auto"/>
            </w:tcBorders>
          </w:tcPr>
          <w:p w:rsidR="00651DF2" w:rsidRPr="00EA53E2" w:rsidRDefault="00651DF2" w:rsidP="00CE71FD">
            <w:pPr>
              <w:pStyle w:val="af"/>
              <w:rPr>
                <w:sz w:val="24"/>
                <w:szCs w:val="24"/>
              </w:rPr>
            </w:pPr>
          </w:p>
        </w:tc>
        <w:tc>
          <w:tcPr>
            <w:tcW w:w="1134" w:type="dxa"/>
            <w:tcBorders>
              <w:top w:val="single" w:sz="2" w:space="0" w:color="auto"/>
              <w:left w:val="single" w:sz="4" w:space="0" w:color="auto"/>
              <w:right w:val="single" w:sz="2" w:space="0" w:color="auto"/>
            </w:tcBorders>
          </w:tcPr>
          <w:p w:rsidR="00651DF2" w:rsidRPr="00EA53E2" w:rsidRDefault="00651DF2" w:rsidP="00CE71FD">
            <w:pPr>
              <w:pStyle w:val="af"/>
              <w:rPr>
                <w:sz w:val="24"/>
                <w:szCs w:val="24"/>
              </w:rPr>
            </w:pPr>
          </w:p>
        </w:tc>
        <w:tc>
          <w:tcPr>
            <w:tcW w:w="709" w:type="dxa"/>
            <w:tcBorders>
              <w:top w:val="single" w:sz="2" w:space="0" w:color="auto"/>
              <w:left w:val="single" w:sz="4" w:space="0" w:color="auto"/>
              <w:right w:val="single" w:sz="2" w:space="0" w:color="auto"/>
            </w:tcBorders>
          </w:tcPr>
          <w:p w:rsidR="00651DF2" w:rsidRPr="00EA53E2" w:rsidRDefault="00651DF2" w:rsidP="00CE71FD">
            <w:pPr>
              <w:pStyle w:val="af"/>
              <w:rPr>
                <w:sz w:val="24"/>
                <w:szCs w:val="24"/>
              </w:rPr>
            </w:pPr>
          </w:p>
        </w:tc>
      </w:tr>
      <w:tr w:rsidR="00651DF2" w:rsidRPr="00EA53E2" w:rsidTr="00CE71FD">
        <w:tc>
          <w:tcPr>
            <w:tcW w:w="2390" w:type="dxa"/>
            <w:vMerge/>
            <w:tcBorders>
              <w:left w:val="single" w:sz="2" w:space="0" w:color="auto"/>
              <w:bottom w:val="single" w:sz="2" w:space="0" w:color="auto"/>
              <w:right w:val="single" w:sz="2" w:space="0" w:color="auto"/>
            </w:tcBorders>
          </w:tcPr>
          <w:p w:rsidR="00651DF2" w:rsidRPr="00EA53E2" w:rsidRDefault="00651DF2" w:rsidP="00CE71FD">
            <w:pPr>
              <w:pStyle w:val="af"/>
              <w:rPr>
                <w:sz w:val="24"/>
                <w:szCs w:val="24"/>
              </w:rPr>
            </w:pPr>
          </w:p>
        </w:tc>
        <w:tc>
          <w:tcPr>
            <w:tcW w:w="2289" w:type="dxa"/>
            <w:vMerge/>
            <w:tcBorders>
              <w:left w:val="single" w:sz="2" w:space="0" w:color="auto"/>
              <w:bottom w:val="single" w:sz="2" w:space="0" w:color="auto"/>
              <w:right w:val="single" w:sz="4" w:space="0" w:color="auto"/>
            </w:tcBorders>
          </w:tcPr>
          <w:p w:rsidR="00651DF2" w:rsidRPr="00EA53E2" w:rsidRDefault="00651DF2" w:rsidP="00CE71FD">
            <w:pPr>
              <w:pStyle w:val="af"/>
              <w:rPr>
                <w:sz w:val="24"/>
                <w:szCs w:val="24"/>
              </w:rPr>
            </w:pPr>
          </w:p>
        </w:tc>
        <w:tc>
          <w:tcPr>
            <w:tcW w:w="1417" w:type="dxa"/>
            <w:tcBorders>
              <w:left w:val="single" w:sz="4" w:space="0" w:color="auto"/>
              <w:bottom w:val="single" w:sz="2" w:space="0" w:color="auto"/>
              <w:right w:val="single" w:sz="4" w:space="0" w:color="auto"/>
            </w:tcBorders>
          </w:tcPr>
          <w:p w:rsidR="00651DF2" w:rsidRPr="00EA53E2" w:rsidRDefault="00651DF2" w:rsidP="00CE71FD">
            <w:pPr>
              <w:pStyle w:val="af"/>
              <w:rPr>
                <w:sz w:val="24"/>
                <w:szCs w:val="24"/>
              </w:rPr>
            </w:pPr>
            <w:r w:rsidRPr="00EA53E2">
              <w:rPr>
                <w:sz w:val="24"/>
                <w:szCs w:val="24"/>
              </w:rPr>
              <w:t>%</w:t>
            </w:r>
          </w:p>
        </w:tc>
        <w:tc>
          <w:tcPr>
            <w:tcW w:w="1418" w:type="dxa"/>
            <w:tcBorders>
              <w:left w:val="single" w:sz="4" w:space="0" w:color="auto"/>
              <w:bottom w:val="single" w:sz="2" w:space="0" w:color="auto"/>
              <w:right w:val="single" w:sz="4" w:space="0" w:color="auto"/>
            </w:tcBorders>
          </w:tcPr>
          <w:p w:rsidR="00651DF2" w:rsidRPr="00EA53E2" w:rsidRDefault="00651DF2" w:rsidP="00CE71FD">
            <w:pPr>
              <w:pStyle w:val="af"/>
              <w:rPr>
                <w:sz w:val="24"/>
                <w:szCs w:val="24"/>
              </w:rPr>
            </w:pPr>
            <w:r w:rsidRPr="00EA53E2">
              <w:rPr>
                <w:sz w:val="24"/>
                <w:szCs w:val="24"/>
              </w:rPr>
              <w:t>100</w:t>
            </w:r>
          </w:p>
        </w:tc>
        <w:tc>
          <w:tcPr>
            <w:tcW w:w="992" w:type="dxa"/>
            <w:tcBorders>
              <w:left w:val="single" w:sz="4" w:space="0" w:color="auto"/>
              <w:bottom w:val="single" w:sz="2" w:space="0" w:color="auto"/>
              <w:right w:val="single" w:sz="4" w:space="0" w:color="auto"/>
            </w:tcBorders>
          </w:tcPr>
          <w:p w:rsidR="00651DF2" w:rsidRPr="00EA53E2" w:rsidRDefault="00651DF2" w:rsidP="00CE71FD">
            <w:pPr>
              <w:pStyle w:val="af"/>
              <w:rPr>
                <w:sz w:val="24"/>
                <w:szCs w:val="24"/>
              </w:rPr>
            </w:pPr>
            <w:r w:rsidRPr="00EA53E2">
              <w:rPr>
                <w:sz w:val="24"/>
                <w:szCs w:val="24"/>
              </w:rPr>
              <w:t>90</w:t>
            </w:r>
          </w:p>
          <w:p w:rsidR="00651DF2" w:rsidRPr="00EA53E2" w:rsidRDefault="00651DF2" w:rsidP="00CE71FD">
            <w:pPr>
              <w:pStyle w:val="af"/>
              <w:rPr>
                <w:sz w:val="24"/>
                <w:szCs w:val="24"/>
              </w:rPr>
            </w:pPr>
          </w:p>
        </w:tc>
        <w:tc>
          <w:tcPr>
            <w:tcW w:w="1134" w:type="dxa"/>
            <w:tcBorders>
              <w:left w:val="single" w:sz="4" w:space="0" w:color="auto"/>
              <w:bottom w:val="single" w:sz="2" w:space="0" w:color="auto"/>
              <w:right w:val="single" w:sz="4" w:space="0" w:color="auto"/>
            </w:tcBorders>
          </w:tcPr>
          <w:p w:rsidR="00651DF2" w:rsidRPr="00EA53E2" w:rsidRDefault="00651DF2" w:rsidP="00CE71FD">
            <w:pPr>
              <w:pStyle w:val="af"/>
              <w:rPr>
                <w:sz w:val="24"/>
                <w:szCs w:val="24"/>
              </w:rPr>
            </w:pPr>
            <w:r w:rsidRPr="00EA53E2">
              <w:rPr>
                <w:sz w:val="24"/>
                <w:szCs w:val="24"/>
              </w:rPr>
              <w:t>95</w:t>
            </w:r>
          </w:p>
        </w:tc>
        <w:tc>
          <w:tcPr>
            <w:tcW w:w="709" w:type="dxa"/>
            <w:tcBorders>
              <w:left w:val="single" w:sz="4"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100</w:t>
            </w:r>
          </w:p>
        </w:tc>
      </w:tr>
      <w:tr w:rsidR="00651DF2" w:rsidRPr="00EA53E2" w:rsidTr="00CE71FD">
        <w:tc>
          <w:tcPr>
            <w:tcW w:w="2390" w:type="dxa"/>
            <w:vMerge w:val="restart"/>
            <w:tcBorders>
              <w:top w:val="single" w:sz="2" w:space="0" w:color="auto"/>
              <w:left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lastRenderedPageBreak/>
              <w:t>Задача 3. Реализация первоочередных мер по противопожарной защите жилья, муниципальных учреждений, объектов культуры, иных объектов массового нахождения людей</w:t>
            </w:r>
          </w:p>
        </w:tc>
        <w:tc>
          <w:tcPr>
            <w:tcW w:w="2289" w:type="dxa"/>
            <w:vMerge w:val="restart"/>
            <w:tcBorders>
              <w:top w:val="single" w:sz="2" w:space="0" w:color="auto"/>
              <w:left w:val="single" w:sz="2" w:space="0" w:color="auto"/>
              <w:right w:val="single" w:sz="4" w:space="0" w:color="auto"/>
            </w:tcBorders>
          </w:tcPr>
          <w:p w:rsidR="00651DF2" w:rsidRPr="00EA53E2" w:rsidRDefault="00651DF2" w:rsidP="00CE71FD">
            <w:pPr>
              <w:pStyle w:val="af"/>
              <w:rPr>
                <w:sz w:val="24"/>
                <w:szCs w:val="24"/>
              </w:rPr>
            </w:pPr>
            <w:r w:rsidRPr="00EA53E2">
              <w:rPr>
                <w:sz w:val="24"/>
                <w:szCs w:val="24"/>
              </w:rPr>
              <w:t xml:space="preserve">1: </w:t>
            </w:r>
          </w:p>
          <w:p w:rsidR="00651DF2" w:rsidRPr="00EA53E2" w:rsidRDefault="00651DF2" w:rsidP="00CE71FD">
            <w:pPr>
              <w:pStyle w:val="af"/>
              <w:rPr>
                <w:sz w:val="24"/>
                <w:szCs w:val="24"/>
              </w:rPr>
            </w:pPr>
            <w:r w:rsidRPr="00EA53E2">
              <w:rPr>
                <w:spacing w:val="-4"/>
                <w:sz w:val="24"/>
                <w:szCs w:val="24"/>
              </w:rPr>
              <w:t xml:space="preserve">Очистка от мусора, заполнение водой, утепление на зимний период существующих искусственных пожарных водоемов, </w:t>
            </w:r>
          </w:p>
        </w:tc>
        <w:tc>
          <w:tcPr>
            <w:tcW w:w="1417" w:type="dxa"/>
            <w:tcBorders>
              <w:top w:val="single" w:sz="2" w:space="0" w:color="auto"/>
              <w:left w:val="single" w:sz="4" w:space="0" w:color="auto"/>
              <w:right w:val="single" w:sz="2" w:space="0" w:color="auto"/>
            </w:tcBorders>
          </w:tcPr>
          <w:p w:rsidR="00651DF2" w:rsidRPr="00EA53E2" w:rsidRDefault="00651DF2" w:rsidP="00CE71FD">
            <w:pPr>
              <w:pStyle w:val="af"/>
              <w:rPr>
                <w:sz w:val="24"/>
                <w:szCs w:val="24"/>
              </w:rPr>
            </w:pPr>
            <w:r w:rsidRPr="00EA53E2">
              <w:rPr>
                <w:sz w:val="24"/>
                <w:szCs w:val="24"/>
              </w:rPr>
              <w:t>%</w:t>
            </w:r>
          </w:p>
        </w:tc>
        <w:tc>
          <w:tcPr>
            <w:tcW w:w="1418" w:type="dxa"/>
            <w:tcBorders>
              <w:top w:val="single" w:sz="2" w:space="0" w:color="auto"/>
              <w:left w:val="single" w:sz="4" w:space="0" w:color="auto"/>
              <w:right w:val="single" w:sz="4" w:space="0" w:color="auto"/>
            </w:tcBorders>
          </w:tcPr>
          <w:p w:rsidR="00651DF2" w:rsidRPr="00EA53E2" w:rsidRDefault="00651DF2" w:rsidP="00CE71FD">
            <w:pPr>
              <w:pStyle w:val="af"/>
              <w:rPr>
                <w:sz w:val="24"/>
                <w:szCs w:val="24"/>
              </w:rPr>
            </w:pPr>
            <w:r w:rsidRPr="00EA53E2">
              <w:rPr>
                <w:sz w:val="24"/>
                <w:szCs w:val="24"/>
              </w:rPr>
              <w:t>100</w:t>
            </w:r>
          </w:p>
        </w:tc>
        <w:tc>
          <w:tcPr>
            <w:tcW w:w="992" w:type="dxa"/>
            <w:tcBorders>
              <w:top w:val="single" w:sz="2" w:space="0" w:color="auto"/>
              <w:left w:val="single" w:sz="4" w:space="0" w:color="auto"/>
              <w:right w:val="single" w:sz="2" w:space="0" w:color="auto"/>
            </w:tcBorders>
          </w:tcPr>
          <w:p w:rsidR="00651DF2" w:rsidRPr="00EA53E2" w:rsidRDefault="00651DF2" w:rsidP="00CE71FD">
            <w:pPr>
              <w:pStyle w:val="af"/>
              <w:rPr>
                <w:sz w:val="24"/>
                <w:szCs w:val="24"/>
              </w:rPr>
            </w:pPr>
            <w:r w:rsidRPr="00EA53E2">
              <w:rPr>
                <w:sz w:val="24"/>
                <w:szCs w:val="24"/>
              </w:rPr>
              <w:t>100</w:t>
            </w:r>
          </w:p>
          <w:p w:rsidR="00651DF2" w:rsidRPr="00EA53E2" w:rsidRDefault="00651DF2" w:rsidP="00CE71FD">
            <w:pPr>
              <w:pStyle w:val="af"/>
              <w:rPr>
                <w:sz w:val="24"/>
                <w:szCs w:val="24"/>
              </w:rPr>
            </w:pPr>
          </w:p>
        </w:tc>
        <w:tc>
          <w:tcPr>
            <w:tcW w:w="1134" w:type="dxa"/>
            <w:tcBorders>
              <w:top w:val="single" w:sz="2" w:space="0" w:color="auto"/>
              <w:left w:val="single" w:sz="4" w:space="0" w:color="auto"/>
              <w:right w:val="single" w:sz="2" w:space="0" w:color="auto"/>
            </w:tcBorders>
          </w:tcPr>
          <w:p w:rsidR="00651DF2" w:rsidRPr="00EA53E2" w:rsidRDefault="00651DF2" w:rsidP="00CE71FD">
            <w:pPr>
              <w:pStyle w:val="af"/>
              <w:rPr>
                <w:sz w:val="24"/>
                <w:szCs w:val="24"/>
              </w:rPr>
            </w:pPr>
            <w:r w:rsidRPr="00EA53E2">
              <w:rPr>
                <w:sz w:val="24"/>
                <w:szCs w:val="24"/>
              </w:rPr>
              <w:t>100</w:t>
            </w:r>
          </w:p>
        </w:tc>
        <w:tc>
          <w:tcPr>
            <w:tcW w:w="709" w:type="dxa"/>
            <w:tcBorders>
              <w:top w:val="single" w:sz="2" w:space="0" w:color="auto"/>
              <w:left w:val="single" w:sz="4" w:space="0" w:color="auto"/>
              <w:right w:val="single" w:sz="2" w:space="0" w:color="auto"/>
            </w:tcBorders>
          </w:tcPr>
          <w:p w:rsidR="00651DF2" w:rsidRPr="00EA53E2" w:rsidRDefault="00651DF2" w:rsidP="00CE71FD">
            <w:pPr>
              <w:pStyle w:val="af"/>
              <w:rPr>
                <w:sz w:val="24"/>
                <w:szCs w:val="24"/>
              </w:rPr>
            </w:pPr>
            <w:r w:rsidRPr="00EA53E2">
              <w:rPr>
                <w:sz w:val="24"/>
                <w:szCs w:val="24"/>
              </w:rPr>
              <w:t xml:space="preserve">         100</w:t>
            </w:r>
          </w:p>
        </w:tc>
      </w:tr>
      <w:tr w:rsidR="00651DF2" w:rsidRPr="00EA53E2" w:rsidTr="00CE71FD">
        <w:tc>
          <w:tcPr>
            <w:tcW w:w="2390" w:type="dxa"/>
            <w:vMerge/>
            <w:tcBorders>
              <w:left w:val="single" w:sz="2" w:space="0" w:color="auto"/>
              <w:right w:val="single" w:sz="2" w:space="0" w:color="auto"/>
            </w:tcBorders>
          </w:tcPr>
          <w:p w:rsidR="00651DF2" w:rsidRPr="00EA53E2" w:rsidRDefault="00651DF2" w:rsidP="00CE71FD">
            <w:pPr>
              <w:pStyle w:val="af"/>
              <w:rPr>
                <w:sz w:val="24"/>
                <w:szCs w:val="24"/>
              </w:rPr>
            </w:pPr>
          </w:p>
        </w:tc>
        <w:tc>
          <w:tcPr>
            <w:tcW w:w="2289" w:type="dxa"/>
            <w:vMerge/>
            <w:tcBorders>
              <w:left w:val="single" w:sz="2" w:space="0" w:color="auto"/>
              <w:bottom w:val="single" w:sz="2" w:space="0" w:color="auto"/>
              <w:right w:val="single" w:sz="4" w:space="0" w:color="auto"/>
            </w:tcBorders>
          </w:tcPr>
          <w:p w:rsidR="00651DF2" w:rsidRPr="00EA53E2" w:rsidRDefault="00651DF2" w:rsidP="00CE71FD">
            <w:pPr>
              <w:pStyle w:val="af"/>
              <w:rPr>
                <w:sz w:val="24"/>
                <w:szCs w:val="24"/>
              </w:rPr>
            </w:pPr>
          </w:p>
        </w:tc>
        <w:tc>
          <w:tcPr>
            <w:tcW w:w="1417" w:type="dxa"/>
            <w:tcBorders>
              <w:left w:val="single" w:sz="4" w:space="0" w:color="auto"/>
              <w:bottom w:val="single" w:sz="2" w:space="0" w:color="auto"/>
              <w:right w:val="single" w:sz="2" w:space="0" w:color="auto"/>
            </w:tcBorders>
          </w:tcPr>
          <w:p w:rsidR="00651DF2" w:rsidRPr="00EA53E2" w:rsidRDefault="00651DF2" w:rsidP="00CE71FD">
            <w:pPr>
              <w:pStyle w:val="af"/>
              <w:rPr>
                <w:sz w:val="24"/>
                <w:szCs w:val="24"/>
              </w:rPr>
            </w:pPr>
          </w:p>
        </w:tc>
        <w:tc>
          <w:tcPr>
            <w:tcW w:w="1418" w:type="dxa"/>
            <w:tcBorders>
              <w:left w:val="single" w:sz="2" w:space="0" w:color="auto"/>
              <w:bottom w:val="single" w:sz="2" w:space="0" w:color="auto"/>
              <w:right w:val="single" w:sz="2" w:space="0" w:color="auto"/>
            </w:tcBorders>
          </w:tcPr>
          <w:p w:rsidR="00651DF2" w:rsidRPr="00EA53E2" w:rsidRDefault="00651DF2" w:rsidP="00CE71FD">
            <w:pPr>
              <w:pStyle w:val="af"/>
              <w:rPr>
                <w:sz w:val="24"/>
                <w:szCs w:val="24"/>
              </w:rPr>
            </w:pPr>
          </w:p>
        </w:tc>
        <w:tc>
          <w:tcPr>
            <w:tcW w:w="992" w:type="dxa"/>
            <w:tcBorders>
              <w:left w:val="single" w:sz="2" w:space="0" w:color="auto"/>
              <w:bottom w:val="single" w:sz="2" w:space="0" w:color="auto"/>
              <w:right w:val="single" w:sz="2" w:space="0" w:color="auto"/>
            </w:tcBorders>
          </w:tcPr>
          <w:p w:rsidR="00651DF2" w:rsidRPr="00EA53E2" w:rsidRDefault="00651DF2" w:rsidP="00CE71FD">
            <w:pPr>
              <w:pStyle w:val="af"/>
              <w:rPr>
                <w:sz w:val="24"/>
                <w:szCs w:val="24"/>
              </w:rPr>
            </w:pPr>
          </w:p>
        </w:tc>
        <w:tc>
          <w:tcPr>
            <w:tcW w:w="1134" w:type="dxa"/>
            <w:tcBorders>
              <w:left w:val="single" w:sz="4" w:space="0" w:color="auto"/>
              <w:bottom w:val="single" w:sz="2" w:space="0" w:color="auto"/>
              <w:right w:val="single" w:sz="2" w:space="0" w:color="auto"/>
            </w:tcBorders>
          </w:tcPr>
          <w:p w:rsidR="00651DF2" w:rsidRPr="00EA53E2" w:rsidRDefault="00651DF2" w:rsidP="00CE71FD">
            <w:pPr>
              <w:pStyle w:val="af"/>
              <w:rPr>
                <w:sz w:val="24"/>
                <w:szCs w:val="24"/>
              </w:rPr>
            </w:pPr>
          </w:p>
        </w:tc>
        <w:tc>
          <w:tcPr>
            <w:tcW w:w="709" w:type="dxa"/>
            <w:tcBorders>
              <w:left w:val="single" w:sz="2" w:space="0" w:color="auto"/>
              <w:bottom w:val="single" w:sz="2" w:space="0" w:color="auto"/>
              <w:right w:val="single" w:sz="2" w:space="0" w:color="auto"/>
            </w:tcBorders>
          </w:tcPr>
          <w:p w:rsidR="00651DF2" w:rsidRPr="00EA53E2" w:rsidRDefault="00651DF2" w:rsidP="00CE71FD">
            <w:pPr>
              <w:pStyle w:val="af"/>
              <w:rPr>
                <w:sz w:val="24"/>
                <w:szCs w:val="24"/>
              </w:rPr>
            </w:pPr>
          </w:p>
        </w:tc>
      </w:tr>
      <w:tr w:rsidR="00651DF2" w:rsidRPr="00EA53E2" w:rsidTr="00CE71FD">
        <w:tc>
          <w:tcPr>
            <w:tcW w:w="2390" w:type="dxa"/>
            <w:vMerge/>
            <w:tcBorders>
              <w:left w:val="single" w:sz="2" w:space="0" w:color="auto"/>
              <w:right w:val="single" w:sz="2" w:space="0" w:color="auto"/>
            </w:tcBorders>
          </w:tcPr>
          <w:p w:rsidR="00651DF2" w:rsidRPr="00EA53E2" w:rsidRDefault="00651DF2" w:rsidP="00CE71FD">
            <w:pPr>
              <w:pStyle w:val="af"/>
              <w:rPr>
                <w:sz w:val="24"/>
                <w:szCs w:val="24"/>
              </w:rPr>
            </w:pPr>
          </w:p>
        </w:tc>
        <w:tc>
          <w:tcPr>
            <w:tcW w:w="2289" w:type="dxa"/>
            <w:tcBorders>
              <w:top w:val="single" w:sz="2" w:space="0" w:color="auto"/>
              <w:left w:val="single" w:sz="2" w:space="0" w:color="auto"/>
              <w:bottom w:val="single" w:sz="2" w:space="0" w:color="auto"/>
              <w:right w:val="single" w:sz="4" w:space="0" w:color="auto"/>
            </w:tcBorders>
          </w:tcPr>
          <w:p w:rsidR="00651DF2" w:rsidRPr="00EA53E2" w:rsidRDefault="00651DF2" w:rsidP="00CE71FD">
            <w:pPr>
              <w:pStyle w:val="af"/>
              <w:rPr>
                <w:sz w:val="24"/>
                <w:szCs w:val="24"/>
              </w:rPr>
            </w:pPr>
            <w:r w:rsidRPr="00EA53E2">
              <w:rPr>
                <w:sz w:val="24"/>
                <w:szCs w:val="24"/>
              </w:rPr>
              <w:t>2:</w:t>
            </w:r>
          </w:p>
          <w:p w:rsidR="00651DF2" w:rsidRPr="00EA53E2" w:rsidRDefault="00651DF2" w:rsidP="00CE71FD">
            <w:pPr>
              <w:pStyle w:val="af"/>
              <w:rPr>
                <w:sz w:val="24"/>
                <w:szCs w:val="24"/>
              </w:rPr>
            </w:pPr>
            <w:r w:rsidRPr="00EA53E2">
              <w:rPr>
                <w:sz w:val="24"/>
                <w:szCs w:val="24"/>
              </w:rPr>
              <w:t xml:space="preserve"> </w:t>
            </w:r>
            <w:r w:rsidRPr="00EA53E2">
              <w:rPr>
                <w:spacing w:val="-4"/>
                <w:sz w:val="24"/>
                <w:szCs w:val="24"/>
              </w:rPr>
              <w:t xml:space="preserve">Укрепление противопожарного состояния учреждений, жилого фонда, территории сельского  поселения, </w:t>
            </w:r>
          </w:p>
        </w:tc>
        <w:tc>
          <w:tcPr>
            <w:tcW w:w="1417" w:type="dxa"/>
            <w:tcBorders>
              <w:top w:val="single" w:sz="2" w:space="0" w:color="auto"/>
              <w:left w:val="single" w:sz="4"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pacing w:val="-4"/>
                <w:sz w:val="24"/>
                <w:szCs w:val="24"/>
              </w:rPr>
              <w:t>%</w:t>
            </w:r>
          </w:p>
        </w:tc>
        <w:tc>
          <w:tcPr>
            <w:tcW w:w="141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100</w:t>
            </w:r>
          </w:p>
        </w:tc>
        <w:tc>
          <w:tcPr>
            <w:tcW w:w="992"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 xml:space="preserve"> 90</w:t>
            </w:r>
          </w:p>
        </w:tc>
        <w:tc>
          <w:tcPr>
            <w:tcW w:w="1134" w:type="dxa"/>
            <w:tcBorders>
              <w:top w:val="single" w:sz="2" w:space="0" w:color="auto"/>
              <w:left w:val="single" w:sz="4"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95</w:t>
            </w:r>
          </w:p>
        </w:tc>
        <w:tc>
          <w:tcPr>
            <w:tcW w:w="709"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100</w:t>
            </w:r>
          </w:p>
        </w:tc>
      </w:tr>
      <w:tr w:rsidR="00651DF2" w:rsidRPr="00EA53E2" w:rsidTr="00CE71FD">
        <w:tc>
          <w:tcPr>
            <w:tcW w:w="2390" w:type="dxa"/>
            <w:vMerge/>
            <w:tcBorders>
              <w:left w:val="single" w:sz="2" w:space="0" w:color="auto"/>
              <w:right w:val="single" w:sz="2" w:space="0" w:color="auto"/>
            </w:tcBorders>
          </w:tcPr>
          <w:p w:rsidR="00651DF2" w:rsidRPr="00EA53E2" w:rsidRDefault="00651DF2" w:rsidP="00CE71FD">
            <w:pPr>
              <w:pStyle w:val="af"/>
              <w:rPr>
                <w:sz w:val="24"/>
                <w:szCs w:val="24"/>
              </w:rPr>
            </w:pPr>
          </w:p>
        </w:tc>
        <w:tc>
          <w:tcPr>
            <w:tcW w:w="2289" w:type="dxa"/>
            <w:tcBorders>
              <w:top w:val="single" w:sz="2" w:space="0" w:color="auto"/>
              <w:left w:val="single" w:sz="2" w:space="0" w:color="auto"/>
              <w:bottom w:val="single" w:sz="2" w:space="0" w:color="auto"/>
              <w:right w:val="single" w:sz="4" w:space="0" w:color="auto"/>
            </w:tcBorders>
          </w:tcPr>
          <w:p w:rsidR="00651DF2" w:rsidRPr="00EA53E2" w:rsidRDefault="00651DF2" w:rsidP="00CE71FD">
            <w:pPr>
              <w:pStyle w:val="af"/>
              <w:rPr>
                <w:sz w:val="24"/>
                <w:szCs w:val="24"/>
              </w:rPr>
            </w:pPr>
            <w:r w:rsidRPr="00EA53E2">
              <w:rPr>
                <w:sz w:val="24"/>
                <w:szCs w:val="24"/>
              </w:rPr>
              <w:t>3:</w:t>
            </w:r>
          </w:p>
          <w:p w:rsidR="00651DF2" w:rsidRPr="00EA53E2" w:rsidRDefault="00651DF2" w:rsidP="00CE71FD">
            <w:pPr>
              <w:pStyle w:val="af"/>
              <w:rPr>
                <w:sz w:val="24"/>
                <w:szCs w:val="24"/>
              </w:rPr>
            </w:pPr>
            <w:r w:rsidRPr="00EA53E2">
              <w:rPr>
                <w:spacing w:val="-4"/>
                <w:sz w:val="24"/>
                <w:szCs w:val="24"/>
              </w:rPr>
              <w:t xml:space="preserve">Выполнение комплекса противопожарных мероприятий в жилом фонде малообеспеченных граждан, </w:t>
            </w:r>
          </w:p>
        </w:tc>
        <w:tc>
          <w:tcPr>
            <w:tcW w:w="1417" w:type="dxa"/>
            <w:tcBorders>
              <w:top w:val="single" w:sz="2" w:space="0" w:color="auto"/>
              <w:left w:val="single" w:sz="4"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pacing w:val="-4"/>
                <w:sz w:val="24"/>
                <w:szCs w:val="24"/>
              </w:rPr>
              <w:t>%</w:t>
            </w:r>
          </w:p>
        </w:tc>
        <w:tc>
          <w:tcPr>
            <w:tcW w:w="141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100</w:t>
            </w:r>
          </w:p>
        </w:tc>
        <w:tc>
          <w:tcPr>
            <w:tcW w:w="992"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100</w:t>
            </w:r>
          </w:p>
        </w:tc>
        <w:tc>
          <w:tcPr>
            <w:tcW w:w="1134" w:type="dxa"/>
            <w:tcBorders>
              <w:top w:val="single" w:sz="2" w:space="0" w:color="auto"/>
              <w:left w:val="single" w:sz="4"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100</w:t>
            </w:r>
          </w:p>
        </w:tc>
        <w:tc>
          <w:tcPr>
            <w:tcW w:w="709"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100</w:t>
            </w:r>
          </w:p>
        </w:tc>
      </w:tr>
      <w:tr w:rsidR="00651DF2" w:rsidRPr="00EA53E2" w:rsidTr="00CE71FD">
        <w:tc>
          <w:tcPr>
            <w:tcW w:w="2390" w:type="dxa"/>
            <w:vMerge/>
            <w:tcBorders>
              <w:left w:val="single" w:sz="2" w:space="0" w:color="auto"/>
              <w:right w:val="single" w:sz="2" w:space="0" w:color="auto"/>
            </w:tcBorders>
          </w:tcPr>
          <w:p w:rsidR="00651DF2" w:rsidRPr="00EA53E2" w:rsidRDefault="00651DF2" w:rsidP="00CE71FD">
            <w:pPr>
              <w:pStyle w:val="af"/>
              <w:rPr>
                <w:sz w:val="24"/>
                <w:szCs w:val="24"/>
              </w:rPr>
            </w:pPr>
          </w:p>
        </w:tc>
        <w:tc>
          <w:tcPr>
            <w:tcW w:w="2289" w:type="dxa"/>
            <w:tcBorders>
              <w:top w:val="single" w:sz="2" w:space="0" w:color="auto"/>
              <w:left w:val="single" w:sz="2" w:space="0" w:color="auto"/>
              <w:bottom w:val="single" w:sz="2" w:space="0" w:color="auto"/>
              <w:right w:val="single" w:sz="4" w:space="0" w:color="auto"/>
            </w:tcBorders>
          </w:tcPr>
          <w:p w:rsidR="00651DF2" w:rsidRPr="00EA53E2" w:rsidRDefault="00651DF2" w:rsidP="00CE71FD">
            <w:pPr>
              <w:pStyle w:val="af"/>
              <w:rPr>
                <w:sz w:val="24"/>
                <w:szCs w:val="24"/>
              </w:rPr>
            </w:pPr>
            <w:r w:rsidRPr="00EA53E2">
              <w:rPr>
                <w:sz w:val="24"/>
                <w:szCs w:val="24"/>
              </w:rPr>
              <w:t xml:space="preserve">4: </w:t>
            </w:r>
          </w:p>
          <w:p w:rsidR="00651DF2" w:rsidRPr="00EA53E2" w:rsidRDefault="00651DF2" w:rsidP="00CE71FD">
            <w:pPr>
              <w:pStyle w:val="af"/>
              <w:rPr>
                <w:sz w:val="24"/>
                <w:szCs w:val="24"/>
              </w:rPr>
            </w:pPr>
            <w:r w:rsidRPr="00EA53E2">
              <w:rPr>
                <w:spacing w:val="-4"/>
                <w:sz w:val="24"/>
                <w:szCs w:val="24"/>
              </w:rPr>
              <w:t xml:space="preserve">Выкос сухой травы на пустырях и заброшенных участках, </w:t>
            </w:r>
          </w:p>
        </w:tc>
        <w:tc>
          <w:tcPr>
            <w:tcW w:w="1417" w:type="dxa"/>
            <w:tcBorders>
              <w:top w:val="single" w:sz="2" w:space="0" w:color="auto"/>
              <w:left w:val="single" w:sz="4"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pacing w:val="-4"/>
                <w:sz w:val="24"/>
                <w:szCs w:val="24"/>
              </w:rPr>
              <w:t>%</w:t>
            </w:r>
          </w:p>
        </w:tc>
        <w:tc>
          <w:tcPr>
            <w:tcW w:w="141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100</w:t>
            </w:r>
          </w:p>
        </w:tc>
        <w:tc>
          <w:tcPr>
            <w:tcW w:w="992"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80</w:t>
            </w:r>
          </w:p>
        </w:tc>
        <w:tc>
          <w:tcPr>
            <w:tcW w:w="1134" w:type="dxa"/>
            <w:tcBorders>
              <w:top w:val="single" w:sz="2" w:space="0" w:color="auto"/>
              <w:left w:val="single" w:sz="4"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90</w:t>
            </w:r>
          </w:p>
        </w:tc>
        <w:tc>
          <w:tcPr>
            <w:tcW w:w="709"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100</w:t>
            </w:r>
          </w:p>
        </w:tc>
      </w:tr>
      <w:tr w:rsidR="00651DF2" w:rsidRPr="00EA53E2" w:rsidTr="00CE71FD">
        <w:tc>
          <w:tcPr>
            <w:tcW w:w="2390" w:type="dxa"/>
            <w:vMerge/>
            <w:tcBorders>
              <w:left w:val="single" w:sz="2" w:space="0" w:color="auto"/>
              <w:bottom w:val="single" w:sz="2" w:space="0" w:color="auto"/>
              <w:right w:val="single" w:sz="2" w:space="0" w:color="auto"/>
            </w:tcBorders>
          </w:tcPr>
          <w:p w:rsidR="00651DF2" w:rsidRPr="00EA53E2" w:rsidRDefault="00651DF2" w:rsidP="00CE71FD">
            <w:pPr>
              <w:pStyle w:val="af"/>
              <w:rPr>
                <w:sz w:val="24"/>
                <w:szCs w:val="24"/>
              </w:rPr>
            </w:pPr>
          </w:p>
        </w:tc>
        <w:tc>
          <w:tcPr>
            <w:tcW w:w="2289" w:type="dxa"/>
            <w:tcBorders>
              <w:top w:val="single" w:sz="2" w:space="0" w:color="auto"/>
              <w:left w:val="single" w:sz="2" w:space="0" w:color="auto"/>
              <w:bottom w:val="single" w:sz="2" w:space="0" w:color="auto"/>
              <w:right w:val="single" w:sz="4" w:space="0" w:color="auto"/>
            </w:tcBorders>
          </w:tcPr>
          <w:p w:rsidR="00651DF2" w:rsidRPr="00EA53E2" w:rsidRDefault="00651DF2" w:rsidP="00CE71FD">
            <w:pPr>
              <w:pStyle w:val="af"/>
              <w:rPr>
                <w:sz w:val="24"/>
                <w:szCs w:val="24"/>
              </w:rPr>
            </w:pPr>
            <w:r w:rsidRPr="00EA53E2">
              <w:rPr>
                <w:sz w:val="24"/>
                <w:szCs w:val="24"/>
              </w:rPr>
              <w:t xml:space="preserve">5: </w:t>
            </w:r>
          </w:p>
          <w:p w:rsidR="00651DF2" w:rsidRPr="00EA53E2" w:rsidRDefault="00651DF2" w:rsidP="00CE71FD">
            <w:pPr>
              <w:pStyle w:val="af"/>
              <w:rPr>
                <w:sz w:val="24"/>
                <w:szCs w:val="24"/>
              </w:rPr>
            </w:pPr>
            <w:r w:rsidRPr="00EA53E2">
              <w:rPr>
                <w:spacing w:val="-4"/>
                <w:sz w:val="24"/>
                <w:szCs w:val="24"/>
              </w:rPr>
              <w:t xml:space="preserve">Ремонт подъездов с площадками (пирсами)  для установки пожарных автомобилей и забора воды в любое время года естественным водоисточникам  (открытым водоемам), </w:t>
            </w:r>
          </w:p>
        </w:tc>
        <w:tc>
          <w:tcPr>
            <w:tcW w:w="1417" w:type="dxa"/>
            <w:tcBorders>
              <w:top w:val="single" w:sz="2" w:space="0" w:color="auto"/>
              <w:left w:val="single" w:sz="4"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pacing w:val="-4"/>
                <w:sz w:val="24"/>
                <w:szCs w:val="24"/>
              </w:rPr>
              <w:t>%</w:t>
            </w:r>
          </w:p>
        </w:tc>
        <w:tc>
          <w:tcPr>
            <w:tcW w:w="141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100</w:t>
            </w:r>
          </w:p>
        </w:tc>
        <w:tc>
          <w:tcPr>
            <w:tcW w:w="992"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100</w:t>
            </w:r>
          </w:p>
          <w:p w:rsidR="00651DF2" w:rsidRPr="00EA53E2" w:rsidRDefault="00651DF2" w:rsidP="00CE71FD">
            <w:pPr>
              <w:pStyle w:val="af"/>
              <w:rPr>
                <w:sz w:val="24"/>
                <w:szCs w:val="24"/>
              </w:rPr>
            </w:pPr>
          </w:p>
        </w:tc>
        <w:tc>
          <w:tcPr>
            <w:tcW w:w="1134" w:type="dxa"/>
            <w:tcBorders>
              <w:top w:val="single" w:sz="2" w:space="0" w:color="auto"/>
              <w:left w:val="single" w:sz="4"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100</w:t>
            </w:r>
          </w:p>
        </w:tc>
        <w:tc>
          <w:tcPr>
            <w:tcW w:w="709"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100</w:t>
            </w:r>
          </w:p>
        </w:tc>
      </w:tr>
      <w:tr w:rsidR="00651DF2" w:rsidRPr="00EA53E2" w:rsidTr="00CE71FD">
        <w:tc>
          <w:tcPr>
            <w:tcW w:w="2390" w:type="dxa"/>
            <w:tcBorders>
              <w:left w:val="single" w:sz="2" w:space="0" w:color="auto"/>
              <w:bottom w:val="single" w:sz="2" w:space="0" w:color="auto"/>
              <w:right w:val="single" w:sz="2" w:space="0" w:color="auto"/>
            </w:tcBorders>
          </w:tcPr>
          <w:p w:rsidR="00651DF2" w:rsidRPr="00EA53E2" w:rsidRDefault="00651DF2" w:rsidP="00CE71FD">
            <w:pPr>
              <w:pStyle w:val="af"/>
              <w:rPr>
                <w:sz w:val="24"/>
                <w:szCs w:val="24"/>
              </w:rPr>
            </w:pPr>
          </w:p>
          <w:p w:rsidR="00651DF2" w:rsidRPr="00EA53E2" w:rsidRDefault="00651DF2" w:rsidP="00CE71FD">
            <w:pPr>
              <w:pStyle w:val="af"/>
              <w:rPr>
                <w:sz w:val="24"/>
                <w:szCs w:val="24"/>
              </w:rPr>
            </w:pPr>
          </w:p>
          <w:p w:rsidR="00651DF2" w:rsidRPr="00EA53E2" w:rsidRDefault="00651DF2" w:rsidP="00CE71FD">
            <w:pPr>
              <w:pStyle w:val="af"/>
              <w:rPr>
                <w:sz w:val="24"/>
                <w:szCs w:val="24"/>
              </w:rPr>
            </w:pPr>
          </w:p>
          <w:p w:rsidR="00651DF2" w:rsidRPr="00EA53E2" w:rsidRDefault="00651DF2" w:rsidP="00CE71FD">
            <w:pPr>
              <w:pStyle w:val="af"/>
              <w:rPr>
                <w:sz w:val="24"/>
                <w:szCs w:val="24"/>
              </w:rPr>
            </w:pPr>
          </w:p>
          <w:p w:rsidR="00651DF2" w:rsidRPr="00EA53E2" w:rsidRDefault="00651DF2" w:rsidP="00CE71FD">
            <w:pPr>
              <w:pStyle w:val="af"/>
              <w:rPr>
                <w:sz w:val="24"/>
                <w:szCs w:val="24"/>
              </w:rPr>
            </w:pPr>
          </w:p>
          <w:p w:rsidR="00651DF2" w:rsidRPr="00EA53E2" w:rsidRDefault="00651DF2" w:rsidP="00CE71FD">
            <w:pPr>
              <w:pStyle w:val="af"/>
              <w:rPr>
                <w:sz w:val="24"/>
                <w:szCs w:val="24"/>
              </w:rPr>
            </w:pPr>
          </w:p>
          <w:p w:rsidR="00651DF2" w:rsidRPr="00EA53E2" w:rsidRDefault="00651DF2" w:rsidP="00CE71FD">
            <w:pPr>
              <w:pStyle w:val="af"/>
              <w:rPr>
                <w:sz w:val="24"/>
                <w:szCs w:val="24"/>
              </w:rPr>
            </w:pPr>
          </w:p>
          <w:p w:rsidR="00651DF2" w:rsidRPr="00EA53E2" w:rsidRDefault="00651DF2" w:rsidP="00CE71FD">
            <w:pPr>
              <w:pStyle w:val="af"/>
              <w:rPr>
                <w:sz w:val="24"/>
                <w:szCs w:val="24"/>
              </w:rPr>
            </w:pPr>
          </w:p>
          <w:p w:rsidR="00651DF2" w:rsidRPr="00EA53E2" w:rsidRDefault="00651DF2" w:rsidP="00CE71FD">
            <w:pPr>
              <w:pStyle w:val="af"/>
              <w:rPr>
                <w:sz w:val="24"/>
                <w:szCs w:val="24"/>
              </w:rPr>
            </w:pPr>
          </w:p>
        </w:tc>
        <w:tc>
          <w:tcPr>
            <w:tcW w:w="2289" w:type="dxa"/>
            <w:tcBorders>
              <w:top w:val="single" w:sz="2" w:space="0" w:color="auto"/>
              <w:left w:val="single" w:sz="2" w:space="0" w:color="auto"/>
              <w:bottom w:val="single" w:sz="2" w:space="0" w:color="auto"/>
              <w:right w:val="single" w:sz="4" w:space="0" w:color="auto"/>
            </w:tcBorders>
          </w:tcPr>
          <w:p w:rsidR="00651DF2" w:rsidRPr="00EA53E2" w:rsidRDefault="00651DF2" w:rsidP="00CE71FD">
            <w:pPr>
              <w:pStyle w:val="af"/>
              <w:rPr>
                <w:sz w:val="24"/>
                <w:szCs w:val="24"/>
              </w:rPr>
            </w:pPr>
            <w:r w:rsidRPr="00EA53E2">
              <w:rPr>
                <w:sz w:val="24"/>
                <w:szCs w:val="24"/>
              </w:rPr>
              <w:lastRenderedPageBreak/>
              <w:t xml:space="preserve">6: </w:t>
            </w:r>
          </w:p>
          <w:p w:rsidR="00651DF2" w:rsidRPr="00EA53E2" w:rsidRDefault="00651DF2" w:rsidP="00CE71FD">
            <w:pPr>
              <w:pStyle w:val="af"/>
              <w:rPr>
                <w:sz w:val="24"/>
                <w:szCs w:val="24"/>
              </w:rPr>
            </w:pPr>
            <w:r w:rsidRPr="00EA53E2">
              <w:rPr>
                <w:spacing w:val="-4"/>
                <w:sz w:val="24"/>
                <w:szCs w:val="24"/>
              </w:rPr>
              <w:t>Создание  минерализ</w:t>
            </w:r>
            <w:r w:rsidRPr="00EA53E2">
              <w:rPr>
                <w:spacing w:val="-4"/>
                <w:sz w:val="24"/>
                <w:szCs w:val="24"/>
              </w:rPr>
              <w:lastRenderedPageBreak/>
              <w:t xml:space="preserve">ованных полос между селами и прилегающей территорией и их содержание, </w:t>
            </w:r>
          </w:p>
        </w:tc>
        <w:tc>
          <w:tcPr>
            <w:tcW w:w="1417" w:type="dxa"/>
            <w:tcBorders>
              <w:top w:val="single" w:sz="2" w:space="0" w:color="auto"/>
              <w:left w:val="single" w:sz="4"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pacing w:val="-4"/>
                <w:sz w:val="24"/>
                <w:szCs w:val="24"/>
              </w:rPr>
              <w:lastRenderedPageBreak/>
              <w:t>%</w:t>
            </w:r>
          </w:p>
        </w:tc>
        <w:tc>
          <w:tcPr>
            <w:tcW w:w="141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100</w:t>
            </w:r>
          </w:p>
        </w:tc>
        <w:tc>
          <w:tcPr>
            <w:tcW w:w="992"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100</w:t>
            </w:r>
          </w:p>
          <w:p w:rsidR="00651DF2" w:rsidRPr="00EA53E2" w:rsidRDefault="00651DF2" w:rsidP="00CE71FD">
            <w:pPr>
              <w:pStyle w:val="af"/>
              <w:rPr>
                <w:sz w:val="24"/>
                <w:szCs w:val="24"/>
              </w:rPr>
            </w:pPr>
          </w:p>
        </w:tc>
        <w:tc>
          <w:tcPr>
            <w:tcW w:w="1134" w:type="dxa"/>
            <w:tcBorders>
              <w:top w:val="single" w:sz="2" w:space="0" w:color="auto"/>
              <w:left w:val="single" w:sz="4"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100</w:t>
            </w:r>
          </w:p>
        </w:tc>
        <w:tc>
          <w:tcPr>
            <w:tcW w:w="709"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t>100</w:t>
            </w:r>
          </w:p>
        </w:tc>
      </w:tr>
      <w:tr w:rsidR="00651DF2" w:rsidRPr="00EA53E2" w:rsidTr="00CE71FD">
        <w:tc>
          <w:tcPr>
            <w:tcW w:w="2390"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rPr>
                <w:sz w:val="24"/>
                <w:szCs w:val="24"/>
              </w:rPr>
            </w:pPr>
            <w:r w:rsidRPr="00EA53E2">
              <w:rPr>
                <w:sz w:val="24"/>
                <w:szCs w:val="24"/>
              </w:rPr>
              <w:lastRenderedPageBreak/>
              <w:t>Задача 4.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c>
          <w:tcPr>
            <w:tcW w:w="2289" w:type="dxa"/>
            <w:tcBorders>
              <w:top w:val="single" w:sz="2" w:space="0" w:color="auto"/>
              <w:left w:val="single" w:sz="2" w:space="0" w:color="auto"/>
              <w:bottom w:val="single" w:sz="4" w:space="0" w:color="auto"/>
              <w:right w:val="single" w:sz="4" w:space="0" w:color="auto"/>
            </w:tcBorders>
          </w:tcPr>
          <w:p w:rsidR="00651DF2" w:rsidRPr="00EA53E2" w:rsidRDefault="00651DF2" w:rsidP="00CE71FD">
            <w:pPr>
              <w:pStyle w:val="af"/>
              <w:rPr>
                <w:sz w:val="24"/>
                <w:szCs w:val="24"/>
              </w:rPr>
            </w:pPr>
            <w:r w:rsidRPr="00EA53E2">
              <w:rPr>
                <w:sz w:val="24"/>
                <w:szCs w:val="24"/>
              </w:rPr>
              <w:t xml:space="preserve">1: </w:t>
            </w:r>
            <w:r w:rsidRPr="00EA53E2">
              <w:rPr>
                <w:spacing w:val="-4"/>
                <w:sz w:val="24"/>
                <w:szCs w:val="24"/>
              </w:rPr>
              <w:t>Информационное обеспечение, противопожарная пропаганда мер пожарной безопасности.</w:t>
            </w:r>
          </w:p>
        </w:tc>
        <w:tc>
          <w:tcPr>
            <w:tcW w:w="1417" w:type="dxa"/>
            <w:tcBorders>
              <w:top w:val="single" w:sz="2" w:space="0" w:color="auto"/>
              <w:left w:val="single" w:sz="4" w:space="0" w:color="auto"/>
              <w:bottom w:val="single" w:sz="4" w:space="0" w:color="auto"/>
              <w:right w:val="single" w:sz="4" w:space="0" w:color="auto"/>
            </w:tcBorders>
          </w:tcPr>
          <w:p w:rsidR="00651DF2" w:rsidRPr="00EA53E2" w:rsidRDefault="00651DF2" w:rsidP="00CE71FD">
            <w:pPr>
              <w:pStyle w:val="af"/>
              <w:rPr>
                <w:sz w:val="24"/>
                <w:szCs w:val="24"/>
              </w:rPr>
            </w:pPr>
            <w:r w:rsidRPr="00EA53E2">
              <w:rPr>
                <w:sz w:val="24"/>
                <w:szCs w:val="24"/>
              </w:rPr>
              <w:t xml:space="preserve">   % </w:t>
            </w:r>
          </w:p>
        </w:tc>
        <w:tc>
          <w:tcPr>
            <w:tcW w:w="1418" w:type="dxa"/>
            <w:tcBorders>
              <w:top w:val="single" w:sz="2" w:space="0" w:color="auto"/>
              <w:left w:val="single" w:sz="4" w:space="0" w:color="auto"/>
              <w:bottom w:val="single" w:sz="4" w:space="0" w:color="auto"/>
              <w:right w:val="single" w:sz="4" w:space="0" w:color="auto"/>
            </w:tcBorders>
          </w:tcPr>
          <w:p w:rsidR="00651DF2" w:rsidRPr="00EA53E2" w:rsidRDefault="00651DF2" w:rsidP="00CE71FD">
            <w:pPr>
              <w:pStyle w:val="af"/>
              <w:rPr>
                <w:sz w:val="24"/>
                <w:szCs w:val="24"/>
              </w:rPr>
            </w:pPr>
            <w:r w:rsidRPr="00EA53E2">
              <w:rPr>
                <w:sz w:val="24"/>
                <w:szCs w:val="24"/>
              </w:rPr>
              <w:t>100</w:t>
            </w:r>
          </w:p>
        </w:tc>
        <w:tc>
          <w:tcPr>
            <w:tcW w:w="992" w:type="dxa"/>
            <w:tcBorders>
              <w:top w:val="single" w:sz="2" w:space="0" w:color="auto"/>
              <w:left w:val="single" w:sz="4" w:space="0" w:color="auto"/>
              <w:bottom w:val="single" w:sz="4" w:space="0" w:color="auto"/>
              <w:right w:val="single" w:sz="4" w:space="0" w:color="auto"/>
            </w:tcBorders>
          </w:tcPr>
          <w:p w:rsidR="00651DF2" w:rsidRPr="00EA53E2" w:rsidRDefault="00651DF2" w:rsidP="00CE71FD">
            <w:pPr>
              <w:pStyle w:val="af"/>
              <w:rPr>
                <w:sz w:val="24"/>
                <w:szCs w:val="24"/>
              </w:rPr>
            </w:pPr>
            <w:r w:rsidRPr="00EA53E2">
              <w:rPr>
                <w:sz w:val="24"/>
                <w:szCs w:val="24"/>
              </w:rPr>
              <w:t>100</w:t>
            </w:r>
          </w:p>
          <w:p w:rsidR="00651DF2" w:rsidRPr="00EA53E2" w:rsidRDefault="00651DF2" w:rsidP="00CE71FD">
            <w:pPr>
              <w:pStyle w:val="af"/>
              <w:rPr>
                <w:sz w:val="24"/>
                <w:szCs w:val="24"/>
              </w:rPr>
            </w:pPr>
            <w:r w:rsidRPr="00EA53E2">
              <w:rPr>
                <w:sz w:val="24"/>
                <w:szCs w:val="24"/>
              </w:rPr>
              <w:t xml:space="preserve">   </w:t>
            </w:r>
          </w:p>
          <w:p w:rsidR="00651DF2" w:rsidRPr="00EA53E2" w:rsidRDefault="00651DF2" w:rsidP="00CE71FD">
            <w:pPr>
              <w:pStyle w:val="af"/>
              <w:rPr>
                <w:sz w:val="24"/>
                <w:szCs w:val="24"/>
              </w:rPr>
            </w:pPr>
          </w:p>
        </w:tc>
        <w:tc>
          <w:tcPr>
            <w:tcW w:w="1134" w:type="dxa"/>
            <w:tcBorders>
              <w:top w:val="single" w:sz="2" w:space="0" w:color="auto"/>
              <w:left w:val="single" w:sz="4" w:space="0" w:color="auto"/>
              <w:bottom w:val="single" w:sz="4" w:space="0" w:color="auto"/>
              <w:right w:val="single" w:sz="4" w:space="0" w:color="auto"/>
            </w:tcBorders>
          </w:tcPr>
          <w:p w:rsidR="00651DF2" w:rsidRPr="00EA53E2" w:rsidRDefault="00651DF2" w:rsidP="00CE71FD">
            <w:pPr>
              <w:pStyle w:val="af"/>
              <w:rPr>
                <w:sz w:val="24"/>
                <w:szCs w:val="24"/>
              </w:rPr>
            </w:pPr>
            <w:r w:rsidRPr="00EA53E2">
              <w:rPr>
                <w:sz w:val="24"/>
                <w:szCs w:val="24"/>
              </w:rPr>
              <w:t>100</w:t>
            </w:r>
          </w:p>
          <w:p w:rsidR="00651DF2" w:rsidRPr="00EA53E2" w:rsidRDefault="00651DF2" w:rsidP="00CE71FD">
            <w:pPr>
              <w:pStyle w:val="af"/>
              <w:rPr>
                <w:sz w:val="24"/>
                <w:szCs w:val="24"/>
              </w:rPr>
            </w:pPr>
          </w:p>
        </w:tc>
        <w:tc>
          <w:tcPr>
            <w:tcW w:w="709" w:type="dxa"/>
            <w:tcBorders>
              <w:top w:val="single" w:sz="2" w:space="0" w:color="auto"/>
              <w:left w:val="single" w:sz="4" w:space="0" w:color="auto"/>
              <w:bottom w:val="single" w:sz="4" w:space="0" w:color="auto"/>
              <w:right w:val="single" w:sz="4" w:space="0" w:color="auto"/>
            </w:tcBorders>
          </w:tcPr>
          <w:p w:rsidR="00651DF2" w:rsidRPr="00EA53E2" w:rsidRDefault="00651DF2" w:rsidP="00CE71FD">
            <w:pPr>
              <w:pStyle w:val="af"/>
              <w:rPr>
                <w:sz w:val="24"/>
                <w:szCs w:val="24"/>
              </w:rPr>
            </w:pPr>
            <w:r w:rsidRPr="00EA53E2">
              <w:rPr>
                <w:sz w:val="24"/>
                <w:szCs w:val="24"/>
              </w:rPr>
              <w:t>100</w:t>
            </w:r>
          </w:p>
        </w:tc>
      </w:tr>
    </w:tbl>
    <w:p w:rsidR="00651DF2" w:rsidRPr="00EA53E2" w:rsidRDefault="00651DF2" w:rsidP="00651DF2">
      <w:pPr>
        <w:pStyle w:val="af"/>
        <w:jc w:val="center"/>
        <w:rPr>
          <w:b/>
          <w:sz w:val="24"/>
          <w:szCs w:val="24"/>
        </w:rPr>
      </w:pPr>
      <w:r w:rsidRPr="00EA53E2">
        <w:rPr>
          <w:b/>
          <w:sz w:val="24"/>
          <w:szCs w:val="24"/>
        </w:rPr>
        <w:t>4.ОСНОВНЫЕ МЕРОПРИЯТИЯ</w:t>
      </w:r>
    </w:p>
    <w:tbl>
      <w:tblPr>
        <w:tblW w:w="10349" w:type="dxa"/>
        <w:tblInd w:w="-281" w:type="dxa"/>
        <w:tblLayout w:type="fixed"/>
        <w:tblCellMar>
          <w:left w:w="0" w:type="dxa"/>
          <w:right w:w="0" w:type="dxa"/>
        </w:tblCellMar>
        <w:tblLook w:val="0000"/>
      </w:tblPr>
      <w:tblGrid>
        <w:gridCol w:w="3119"/>
        <w:gridCol w:w="426"/>
        <w:gridCol w:w="141"/>
        <w:gridCol w:w="1843"/>
        <w:gridCol w:w="1276"/>
        <w:gridCol w:w="142"/>
        <w:gridCol w:w="3402"/>
      </w:tblGrid>
      <w:tr w:rsidR="00651DF2" w:rsidRPr="00EA53E2" w:rsidTr="00CE71FD">
        <w:tc>
          <w:tcPr>
            <w:tcW w:w="3686" w:type="dxa"/>
            <w:gridSpan w:val="3"/>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Наименование основного</w:t>
            </w:r>
          </w:p>
          <w:p w:rsidR="00651DF2" w:rsidRPr="00EA53E2" w:rsidRDefault="00651DF2" w:rsidP="00CE71FD">
            <w:pPr>
              <w:pStyle w:val="af"/>
              <w:jc w:val="center"/>
              <w:rPr>
                <w:sz w:val="24"/>
                <w:szCs w:val="24"/>
              </w:rPr>
            </w:pPr>
            <w:r w:rsidRPr="00EA53E2">
              <w:rPr>
                <w:sz w:val="24"/>
                <w:szCs w:val="24"/>
              </w:rPr>
              <w:t>мероприятия</w:t>
            </w:r>
          </w:p>
          <w:p w:rsidR="00651DF2" w:rsidRPr="00EA53E2" w:rsidRDefault="00651DF2" w:rsidP="00CE71FD">
            <w:pPr>
              <w:pStyle w:val="af"/>
              <w:jc w:val="center"/>
              <w:rPr>
                <w:sz w:val="24"/>
                <w:szCs w:val="24"/>
              </w:rPr>
            </w:pPr>
          </w:p>
          <w:p w:rsidR="00651DF2" w:rsidRPr="00EA53E2" w:rsidRDefault="00651DF2" w:rsidP="00CE71FD">
            <w:pPr>
              <w:pStyle w:val="af"/>
              <w:jc w:val="center"/>
              <w:rPr>
                <w:sz w:val="24"/>
                <w:szCs w:val="24"/>
              </w:rPr>
            </w:pPr>
          </w:p>
        </w:tc>
        <w:tc>
          <w:tcPr>
            <w:tcW w:w="1843" w:type="dxa"/>
            <w:tcBorders>
              <w:top w:val="single" w:sz="2" w:space="0" w:color="auto"/>
              <w:left w:val="single" w:sz="2" w:space="0" w:color="auto"/>
              <w:bottom w:val="single" w:sz="4"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Разработчик, ответственный за привлечение средств, исполнители программных мероприятий</w:t>
            </w:r>
          </w:p>
        </w:tc>
        <w:tc>
          <w:tcPr>
            <w:tcW w:w="1418" w:type="dxa"/>
            <w:gridSpan w:val="2"/>
            <w:tcBorders>
              <w:top w:val="single" w:sz="2" w:space="0" w:color="auto"/>
              <w:left w:val="single" w:sz="2" w:space="0" w:color="auto"/>
              <w:bottom w:val="single" w:sz="4"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Срок</w:t>
            </w:r>
          </w:p>
          <w:p w:rsidR="00651DF2" w:rsidRPr="00EA53E2" w:rsidRDefault="00651DF2" w:rsidP="00CE71FD">
            <w:pPr>
              <w:pStyle w:val="af"/>
              <w:jc w:val="center"/>
              <w:rPr>
                <w:sz w:val="24"/>
                <w:szCs w:val="24"/>
              </w:rPr>
            </w:pPr>
            <w:r w:rsidRPr="00EA53E2">
              <w:rPr>
                <w:sz w:val="24"/>
                <w:szCs w:val="24"/>
              </w:rPr>
              <w:t>реализации</w:t>
            </w:r>
          </w:p>
        </w:tc>
        <w:tc>
          <w:tcPr>
            <w:tcW w:w="3402" w:type="dxa"/>
            <w:tcBorders>
              <w:top w:val="single" w:sz="2" w:space="0" w:color="auto"/>
              <w:left w:val="single" w:sz="2" w:space="0" w:color="auto"/>
              <w:bottom w:val="single" w:sz="4"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Ожидаемый результат (краткое описание)</w:t>
            </w:r>
          </w:p>
        </w:tc>
      </w:tr>
      <w:tr w:rsidR="00651DF2" w:rsidRPr="00EA53E2" w:rsidTr="00CE71FD">
        <w:tc>
          <w:tcPr>
            <w:tcW w:w="3686" w:type="dxa"/>
            <w:gridSpan w:val="3"/>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1</w:t>
            </w:r>
          </w:p>
        </w:tc>
        <w:tc>
          <w:tcPr>
            <w:tcW w:w="1843"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2</w:t>
            </w:r>
          </w:p>
        </w:tc>
        <w:tc>
          <w:tcPr>
            <w:tcW w:w="1418" w:type="dxa"/>
            <w:gridSpan w:val="2"/>
            <w:tcBorders>
              <w:top w:val="single" w:sz="2" w:space="0" w:color="auto"/>
              <w:left w:val="single" w:sz="2" w:space="0" w:color="auto"/>
              <w:bottom w:val="single" w:sz="4"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3</w:t>
            </w:r>
          </w:p>
        </w:tc>
        <w:tc>
          <w:tcPr>
            <w:tcW w:w="3402"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4</w:t>
            </w:r>
          </w:p>
        </w:tc>
      </w:tr>
      <w:tr w:rsidR="00651DF2" w:rsidRPr="00EA53E2" w:rsidTr="00CE71FD">
        <w:trPr>
          <w:trHeight w:val="795"/>
        </w:trPr>
        <w:tc>
          <w:tcPr>
            <w:tcW w:w="10349" w:type="dxa"/>
            <w:gridSpan w:val="7"/>
            <w:tcBorders>
              <w:top w:val="single" w:sz="2" w:space="0" w:color="auto"/>
              <w:left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Цель 1  Усиление системы противопожарной защиты на территории Калиновского сельсовета,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tc>
      </w:tr>
      <w:tr w:rsidR="00651DF2" w:rsidRPr="00EA53E2" w:rsidTr="00CE71FD">
        <w:trPr>
          <w:trHeight w:val="501"/>
        </w:trPr>
        <w:tc>
          <w:tcPr>
            <w:tcW w:w="10349" w:type="dxa"/>
            <w:gridSpan w:val="7"/>
            <w:tcBorders>
              <w:top w:val="single" w:sz="2" w:space="0" w:color="auto"/>
              <w:left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Задача 1.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tc>
      </w:tr>
      <w:tr w:rsidR="00651DF2" w:rsidRPr="00EA53E2" w:rsidTr="00CE71FD">
        <w:tc>
          <w:tcPr>
            <w:tcW w:w="3686" w:type="dxa"/>
            <w:gridSpan w:val="3"/>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Разработка и утверждение комплекса мероприятий по обеспечению пожарной безопасности муниципального  жилищного фонда и частного жилья (на следующий год)</w:t>
            </w:r>
          </w:p>
        </w:tc>
        <w:tc>
          <w:tcPr>
            <w:tcW w:w="1843"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Администрация Калиновского</w:t>
            </w:r>
          </w:p>
          <w:p w:rsidR="00651DF2" w:rsidRPr="00EA53E2" w:rsidRDefault="00651DF2" w:rsidP="00CE71FD">
            <w:pPr>
              <w:pStyle w:val="af"/>
              <w:jc w:val="center"/>
              <w:rPr>
                <w:sz w:val="24"/>
                <w:szCs w:val="24"/>
              </w:rPr>
            </w:pPr>
            <w:r w:rsidRPr="00EA53E2">
              <w:rPr>
                <w:sz w:val="24"/>
                <w:szCs w:val="24"/>
              </w:rPr>
              <w:t>сельсовета</w:t>
            </w:r>
          </w:p>
        </w:tc>
        <w:tc>
          <w:tcPr>
            <w:tcW w:w="1276"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2023 год</w:t>
            </w:r>
          </w:p>
        </w:tc>
        <w:tc>
          <w:tcPr>
            <w:tcW w:w="3544" w:type="dxa"/>
            <w:gridSpan w:val="2"/>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Повышение уровня пожарной безопасности в населенных пунктах, обучение населения мерам пожарной безопасности</w:t>
            </w:r>
          </w:p>
        </w:tc>
      </w:tr>
      <w:tr w:rsidR="00651DF2" w:rsidRPr="00EA53E2" w:rsidTr="00CE71FD">
        <w:tc>
          <w:tcPr>
            <w:tcW w:w="3686" w:type="dxa"/>
            <w:gridSpan w:val="3"/>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 xml:space="preserve">Организация пожарно-технического обследования - ведение текущего мониторинга </w:t>
            </w:r>
            <w:r w:rsidRPr="00EA53E2">
              <w:rPr>
                <w:sz w:val="24"/>
                <w:szCs w:val="24"/>
              </w:rPr>
              <w:lastRenderedPageBreak/>
              <w:t>состояния пожарной безопасности муниципальных учреждений, объектов жилого   сектора</w:t>
            </w:r>
          </w:p>
        </w:tc>
        <w:tc>
          <w:tcPr>
            <w:tcW w:w="1843"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lastRenderedPageBreak/>
              <w:t>Администрация Калиновского</w:t>
            </w:r>
          </w:p>
          <w:p w:rsidR="00651DF2" w:rsidRPr="00EA53E2" w:rsidRDefault="00651DF2" w:rsidP="00CE71FD">
            <w:pPr>
              <w:pStyle w:val="af"/>
              <w:jc w:val="center"/>
              <w:rPr>
                <w:sz w:val="24"/>
                <w:szCs w:val="24"/>
              </w:rPr>
            </w:pPr>
            <w:r w:rsidRPr="00EA53E2">
              <w:rPr>
                <w:sz w:val="24"/>
                <w:szCs w:val="24"/>
              </w:rPr>
              <w:t>сельсовета</w:t>
            </w:r>
          </w:p>
        </w:tc>
        <w:tc>
          <w:tcPr>
            <w:tcW w:w="1276"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2021-</w:t>
            </w:r>
          </w:p>
          <w:p w:rsidR="00651DF2" w:rsidRPr="00EA53E2" w:rsidRDefault="00651DF2" w:rsidP="00CE71FD">
            <w:pPr>
              <w:pStyle w:val="af"/>
              <w:jc w:val="center"/>
              <w:rPr>
                <w:sz w:val="24"/>
                <w:szCs w:val="24"/>
              </w:rPr>
            </w:pPr>
            <w:r w:rsidRPr="00EA53E2">
              <w:rPr>
                <w:sz w:val="24"/>
                <w:szCs w:val="24"/>
              </w:rPr>
              <w:t>2023 год</w:t>
            </w:r>
          </w:p>
        </w:tc>
        <w:tc>
          <w:tcPr>
            <w:tcW w:w="3544" w:type="dxa"/>
            <w:gridSpan w:val="2"/>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Профилактика пожаров на территории сельского поселения</w:t>
            </w:r>
          </w:p>
        </w:tc>
      </w:tr>
      <w:tr w:rsidR="00651DF2" w:rsidRPr="00EA53E2" w:rsidTr="00CE71FD">
        <w:tc>
          <w:tcPr>
            <w:tcW w:w="10349" w:type="dxa"/>
            <w:gridSpan w:val="7"/>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lastRenderedPageBreak/>
              <w:t>Задача 2. Повышение готовности добровольной пожарной охраны к тушению</w:t>
            </w:r>
          </w:p>
          <w:p w:rsidR="00651DF2" w:rsidRPr="00EA53E2" w:rsidRDefault="00651DF2" w:rsidP="00CE71FD">
            <w:pPr>
              <w:pStyle w:val="af"/>
              <w:jc w:val="center"/>
              <w:rPr>
                <w:sz w:val="24"/>
                <w:szCs w:val="24"/>
              </w:rPr>
            </w:pPr>
            <w:r w:rsidRPr="00EA53E2">
              <w:rPr>
                <w:sz w:val="24"/>
                <w:szCs w:val="24"/>
              </w:rPr>
              <w:t>пожаров и ведению аварийно-спасательных работ</w:t>
            </w:r>
          </w:p>
        </w:tc>
      </w:tr>
      <w:tr w:rsidR="00651DF2" w:rsidRPr="00EA53E2" w:rsidTr="00CE71FD">
        <w:tc>
          <w:tcPr>
            <w:tcW w:w="3119"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pacing w:val="-4"/>
                <w:sz w:val="24"/>
                <w:szCs w:val="24"/>
              </w:rPr>
            </w:pPr>
            <w:r w:rsidRPr="00EA53E2">
              <w:rPr>
                <w:spacing w:val="-4"/>
                <w:sz w:val="24"/>
                <w:szCs w:val="24"/>
              </w:rPr>
              <w:t>Обеспеченность членов ДПО противопожарным инвентарем,</w:t>
            </w:r>
          </w:p>
        </w:tc>
        <w:tc>
          <w:tcPr>
            <w:tcW w:w="2410" w:type="dxa"/>
            <w:gridSpan w:val="3"/>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Администрация Калиновского</w:t>
            </w:r>
          </w:p>
          <w:p w:rsidR="00651DF2" w:rsidRPr="00EA53E2" w:rsidRDefault="00651DF2" w:rsidP="00CE71FD">
            <w:pPr>
              <w:pStyle w:val="af"/>
              <w:jc w:val="center"/>
              <w:rPr>
                <w:sz w:val="24"/>
                <w:szCs w:val="24"/>
              </w:rPr>
            </w:pPr>
            <w:r w:rsidRPr="00EA53E2">
              <w:rPr>
                <w:sz w:val="24"/>
                <w:szCs w:val="24"/>
              </w:rPr>
              <w:t>сельсовета</w:t>
            </w:r>
          </w:p>
        </w:tc>
        <w:tc>
          <w:tcPr>
            <w:tcW w:w="1276"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2021-</w:t>
            </w:r>
          </w:p>
          <w:p w:rsidR="00651DF2" w:rsidRPr="00EA53E2" w:rsidRDefault="00651DF2" w:rsidP="00CE71FD">
            <w:pPr>
              <w:pStyle w:val="af"/>
              <w:jc w:val="center"/>
              <w:rPr>
                <w:sz w:val="24"/>
                <w:szCs w:val="24"/>
              </w:rPr>
            </w:pPr>
            <w:r w:rsidRPr="00EA53E2">
              <w:rPr>
                <w:sz w:val="24"/>
                <w:szCs w:val="24"/>
              </w:rPr>
              <w:t>2023 год</w:t>
            </w:r>
          </w:p>
        </w:tc>
        <w:tc>
          <w:tcPr>
            <w:tcW w:w="3544" w:type="dxa"/>
            <w:gridSpan w:val="2"/>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Профилактика пожаров на территории сельского поселения</w:t>
            </w:r>
          </w:p>
        </w:tc>
      </w:tr>
      <w:tr w:rsidR="00651DF2" w:rsidRPr="00EA53E2" w:rsidTr="00CE71FD">
        <w:tc>
          <w:tcPr>
            <w:tcW w:w="10349" w:type="dxa"/>
            <w:gridSpan w:val="7"/>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Задача 3. Реализация первоочередных мер по противопожарной защите жилья, муниципальных учреждений, объектов культуры, иных объектов массового нахождения людей</w:t>
            </w:r>
          </w:p>
        </w:tc>
      </w:tr>
      <w:tr w:rsidR="00651DF2" w:rsidRPr="00EA53E2" w:rsidTr="00CE71FD">
        <w:tc>
          <w:tcPr>
            <w:tcW w:w="3545" w:type="dxa"/>
            <w:gridSpan w:val="2"/>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Очистка от мусора, заполнение водой, утепление на зимний период существующих искусственных пожарных водоемов</w:t>
            </w:r>
          </w:p>
        </w:tc>
        <w:tc>
          <w:tcPr>
            <w:tcW w:w="1984" w:type="dxa"/>
            <w:gridSpan w:val="2"/>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Администрация Калиновского</w:t>
            </w:r>
          </w:p>
          <w:p w:rsidR="00651DF2" w:rsidRPr="00EA53E2" w:rsidRDefault="00651DF2" w:rsidP="00CE71FD">
            <w:pPr>
              <w:pStyle w:val="af"/>
              <w:jc w:val="center"/>
              <w:rPr>
                <w:sz w:val="24"/>
                <w:szCs w:val="24"/>
              </w:rPr>
            </w:pPr>
            <w:r w:rsidRPr="00EA53E2">
              <w:rPr>
                <w:sz w:val="24"/>
                <w:szCs w:val="24"/>
              </w:rPr>
              <w:t>сельсовета</w:t>
            </w:r>
          </w:p>
        </w:tc>
        <w:tc>
          <w:tcPr>
            <w:tcW w:w="1276"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2021-</w:t>
            </w:r>
          </w:p>
          <w:p w:rsidR="00651DF2" w:rsidRPr="00EA53E2" w:rsidRDefault="00651DF2" w:rsidP="00CE71FD">
            <w:pPr>
              <w:pStyle w:val="af"/>
              <w:jc w:val="center"/>
              <w:rPr>
                <w:sz w:val="24"/>
                <w:szCs w:val="24"/>
              </w:rPr>
            </w:pPr>
            <w:r w:rsidRPr="00EA53E2">
              <w:rPr>
                <w:sz w:val="24"/>
                <w:szCs w:val="24"/>
              </w:rPr>
              <w:t>2023 год</w:t>
            </w:r>
          </w:p>
        </w:tc>
        <w:tc>
          <w:tcPr>
            <w:tcW w:w="3544" w:type="dxa"/>
            <w:gridSpan w:val="2"/>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Профилактика пожаров на территории сельского поселения</w:t>
            </w:r>
          </w:p>
        </w:tc>
      </w:tr>
      <w:tr w:rsidR="00651DF2" w:rsidRPr="00EA53E2" w:rsidTr="00CE71FD">
        <w:tc>
          <w:tcPr>
            <w:tcW w:w="3545" w:type="dxa"/>
            <w:gridSpan w:val="2"/>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Укрепление противопожарного состояния учреждений, жилого фонда, территории сельского  поселения</w:t>
            </w:r>
          </w:p>
        </w:tc>
        <w:tc>
          <w:tcPr>
            <w:tcW w:w="1984" w:type="dxa"/>
            <w:gridSpan w:val="2"/>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Администрация Калиновского</w:t>
            </w:r>
          </w:p>
          <w:p w:rsidR="00651DF2" w:rsidRPr="00EA53E2" w:rsidRDefault="00651DF2" w:rsidP="00CE71FD">
            <w:pPr>
              <w:pStyle w:val="af"/>
              <w:jc w:val="center"/>
              <w:rPr>
                <w:sz w:val="24"/>
                <w:szCs w:val="24"/>
              </w:rPr>
            </w:pPr>
            <w:r w:rsidRPr="00EA53E2">
              <w:rPr>
                <w:sz w:val="24"/>
                <w:szCs w:val="24"/>
              </w:rPr>
              <w:t>сельсовета</w:t>
            </w:r>
          </w:p>
        </w:tc>
        <w:tc>
          <w:tcPr>
            <w:tcW w:w="1276"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2021-</w:t>
            </w:r>
          </w:p>
          <w:p w:rsidR="00651DF2" w:rsidRPr="00EA53E2" w:rsidRDefault="00651DF2" w:rsidP="00CE71FD">
            <w:pPr>
              <w:pStyle w:val="af"/>
              <w:jc w:val="center"/>
              <w:rPr>
                <w:sz w:val="24"/>
                <w:szCs w:val="24"/>
              </w:rPr>
            </w:pPr>
            <w:r w:rsidRPr="00EA53E2">
              <w:rPr>
                <w:sz w:val="24"/>
                <w:szCs w:val="24"/>
              </w:rPr>
              <w:t>2023 год</w:t>
            </w:r>
          </w:p>
        </w:tc>
        <w:tc>
          <w:tcPr>
            <w:tcW w:w="3544" w:type="dxa"/>
            <w:gridSpan w:val="2"/>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Пропаганда мероприятий, направленных на профилактику пожаров и обучение населения мерам пожарной безопасности</w:t>
            </w:r>
          </w:p>
        </w:tc>
      </w:tr>
      <w:tr w:rsidR="00651DF2" w:rsidRPr="00EA53E2" w:rsidTr="00CE71FD">
        <w:tc>
          <w:tcPr>
            <w:tcW w:w="3545" w:type="dxa"/>
            <w:gridSpan w:val="2"/>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Выполнение комплекса противопожарных мероприятий в жилом фонде малообеспеченных граждан</w:t>
            </w:r>
          </w:p>
        </w:tc>
        <w:tc>
          <w:tcPr>
            <w:tcW w:w="1984" w:type="dxa"/>
            <w:gridSpan w:val="2"/>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Администрация Калиновского</w:t>
            </w:r>
          </w:p>
          <w:p w:rsidR="00651DF2" w:rsidRPr="00EA53E2" w:rsidRDefault="00651DF2" w:rsidP="00CE71FD">
            <w:pPr>
              <w:pStyle w:val="af"/>
              <w:jc w:val="center"/>
              <w:rPr>
                <w:sz w:val="24"/>
                <w:szCs w:val="24"/>
              </w:rPr>
            </w:pPr>
            <w:r w:rsidRPr="00EA53E2">
              <w:rPr>
                <w:sz w:val="24"/>
                <w:szCs w:val="24"/>
              </w:rPr>
              <w:t>сельсовета</w:t>
            </w:r>
          </w:p>
        </w:tc>
        <w:tc>
          <w:tcPr>
            <w:tcW w:w="1276"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2021-</w:t>
            </w:r>
          </w:p>
          <w:p w:rsidR="00651DF2" w:rsidRPr="00EA53E2" w:rsidRDefault="00651DF2" w:rsidP="00CE71FD">
            <w:pPr>
              <w:pStyle w:val="af"/>
              <w:jc w:val="center"/>
              <w:rPr>
                <w:sz w:val="24"/>
                <w:szCs w:val="24"/>
              </w:rPr>
            </w:pPr>
            <w:r w:rsidRPr="00EA53E2">
              <w:rPr>
                <w:sz w:val="24"/>
                <w:szCs w:val="24"/>
              </w:rPr>
              <w:t>2023 год</w:t>
            </w:r>
          </w:p>
        </w:tc>
        <w:tc>
          <w:tcPr>
            <w:tcW w:w="3544" w:type="dxa"/>
            <w:gridSpan w:val="2"/>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Рейдовые мероприятия по проверке противопожарного состояния и разъяснения мер пожарной безопасности</w:t>
            </w:r>
          </w:p>
        </w:tc>
      </w:tr>
      <w:tr w:rsidR="00651DF2" w:rsidRPr="00EA53E2" w:rsidTr="00CE71FD">
        <w:tc>
          <w:tcPr>
            <w:tcW w:w="3545" w:type="dxa"/>
            <w:gridSpan w:val="2"/>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Выкос сухой травы на пустырях и заброшенных участках</w:t>
            </w:r>
          </w:p>
        </w:tc>
        <w:tc>
          <w:tcPr>
            <w:tcW w:w="1984" w:type="dxa"/>
            <w:gridSpan w:val="2"/>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Администрация Калиновского</w:t>
            </w:r>
          </w:p>
          <w:p w:rsidR="00651DF2" w:rsidRPr="00EA53E2" w:rsidRDefault="00651DF2" w:rsidP="00CE71FD">
            <w:pPr>
              <w:pStyle w:val="af"/>
              <w:jc w:val="center"/>
              <w:rPr>
                <w:sz w:val="24"/>
                <w:szCs w:val="24"/>
              </w:rPr>
            </w:pPr>
            <w:r w:rsidRPr="00EA53E2">
              <w:rPr>
                <w:sz w:val="24"/>
                <w:szCs w:val="24"/>
              </w:rPr>
              <w:t>сельсовета</w:t>
            </w:r>
          </w:p>
        </w:tc>
        <w:tc>
          <w:tcPr>
            <w:tcW w:w="1276"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2021-</w:t>
            </w:r>
          </w:p>
          <w:p w:rsidR="00651DF2" w:rsidRPr="00EA53E2" w:rsidRDefault="00651DF2" w:rsidP="00CE71FD">
            <w:pPr>
              <w:pStyle w:val="af"/>
              <w:jc w:val="center"/>
              <w:rPr>
                <w:sz w:val="24"/>
                <w:szCs w:val="24"/>
              </w:rPr>
            </w:pPr>
            <w:r w:rsidRPr="00EA53E2">
              <w:rPr>
                <w:sz w:val="24"/>
                <w:szCs w:val="24"/>
              </w:rPr>
              <w:t>2023 год</w:t>
            </w:r>
          </w:p>
        </w:tc>
        <w:tc>
          <w:tcPr>
            <w:tcW w:w="3544" w:type="dxa"/>
            <w:gridSpan w:val="2"/>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Профилактика пожаров на территории сельского поселения</w:t>
            </w:r>
          </w:p>
        </w:tc>
      </w:tr>
      <w:tr w:rsidR="00651DF2" w:rsidRPr="00EA53E2" w:rsidTr="00CE71FD">
        <w:tc>
          <w:tcPr>
            <w:tcW w:w="3545" w:type="dxa"/>
            <w:gridSpan w:val="2"/>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Ремонт подъездов с площадками (пирсами)  для установки пожарных автомобилей и забора воды в любое время года естественным водоисточникам (открытым водоемам)</w:t>
            </w:r>
          </w:p>
        </w:tc>
        <w:tc>
          <w:tcPr>
            <w:tcW w:w="1984" w:type="dxa"/>
            <w:gridSpan w:val="2"/>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Администрация Калиновского</w:t>
            </w:r>
          </w:p>
          <w:p w:rsidR="00651DF2" w:rsidRPr="00EA53E2" w:rsidRDefault="00651DF2" w:rsidP="00CE71FD">
            <w:pPr>
              <w:pStyle w:val="af"/>
              <w:jc w:val="center"/>
              <w:rPr>
                <w:sz w:val="24"/>
                <w:szCs w:val="24"/>
              </w:rPr>
            </w:pPr>
            <w:r w:rsidRPr="00EA53E2">
              <w:rPr>
                <w:sz w:val="24"/>
                <w:szCs w:val="24"/>
              </w:rPr>
              <w:t>сельсовета</w:t>
            </w:r>
          </w:p>
        </w:tc>
        <w:tc>
          <w:tcPr>
            <w:tcW w:w="1276"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2021-</w:t>
            </w:r>
          </w:p>
          <w:p w:rsidR="00651DF2" w:rsidRPr="00EA53E2" w:rsidRDefault="00651DF2" w:rsidP="00CE71FD">
            <w:pPr>
              <w:pStyle w:val="af"/>
              <w:jc w:val="center"/>
              <w:rPr>
                <w:sz w:val="24"/>
                <w:szCs w:val="24"/>
              </w:rPr>
            </w:pPr>
            <w:r w:rsidRPr="00EA53E2">
              <w:rPr>
                <w:sz w:val="24"/>
                <w:szCs w:val="24"/>
              </w:rPr>
              <w:t>2023 год</w:t>
            </w:r>
          </w:p>
        </w:tc>
        <w:tc>
          <w:tcPr>
            <w:tcW w:w="3544" w:type="dxa"/>
            <w:gridSpan w:val="2"/>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Профилактика пожаров на территории сельского поселения</w:t>
            </w:r>
          </w:p>
        </w:tc>
      </w:tr>
      <w:tr w:rsidR="00651DF2" w:rsidRPr="00EA53E2" w:rsidTr="00CE71FD">
        <w:tc>
          <w:tcPr>
            <w:tcW w:w="3545" w:type="dxa"/>
            <w:gridSpan w:val="2"/>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Создание  минерализованных полос между селами и прилегающей территорией и их содержание</w:t>
            </w:r>
          </w:p>
        </w:tc>
        <w:tc>
          <w:tcPr>
            <w:tcW w:w="1984" w:type="dxa"/>
            <w:gridSpan w:val="2"/>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Администрация Калиновского</w:t>
            </w:r>
          </w:p>
          <w:p w:rsidR="00651DF2" w:rsidRPr="00EA53E2" w:rsidRDefault="00651DF2" w:rsidP="00CE71FD">
            <w:pPr>
              <w:pStyle w:val="af"/>
              <w:jc w:val="center"/>
              <w:rPr>
                <w:sz w:val="24"/>
                <w:szCs w:val="24"/>
              </w:rPr>
            </w:pPr>
            <w:r w:rsidRPr="00EA53E2">
              <w:rPr>
                <w:sz w:val="24"/>
                <w:szCs w:val="24"/>
              </w:rPr>
              <w:t>сельсовета</w:t>
            </w:r>
          </w:p>
        </w:tc>
        <w:tc>
          <w:tcPr>
            <w:tcW w:w="1276"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2021-</w:t>
            </w:r>
          </w:p>
          <w:p w:rsidR="00651DF2" w:rsidRPr="00EA53E2" w:rsidRDefault="00651DF2" w:rsidP="00CE71FD">
            <w:pPr>
              <w:pStyle w:val="af"/>
              <w:jc w:val="center"/>
              <w:rPr>
                <w:sz w:val="24"/>
                <w:szCs w:val="24"/>
              </w:rPr>
            </w:pPr>
            <w:r w:rsidRPr="00EA53E2">
              <w:rPr>
                <w:sz w:val="24"/>
                <w:szCs w:val="24"/>
              </w:rPr>
              <w:t>2023 год</w:t>
            </w:r>
          </w:p>
        </w:tc>
        <w:tc>
          <w:tcPr>
            <w:tcW w:w="3544" w:type="dxa"/>
            <w:gridSpan w:val="2"/>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Профилактика пожаров на территории сельского поселения</w:t>
            </w:r>
          </w:p>
        </w:tc>
      </w:tr>
      <w:tr w:rsidR="00651DF2" w:rsidRPr="00EA53E2" w:rsidTr="00CE71FD">
        <w:tc>
          <w:tcPr>
            <w:tcW w:w="10349" w:type="dxa"/>
            <w:gridSpan w:val="7"/>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Задача 4.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651DF2" w:rsidRPr="00EA53E2" w:rsidTr="00CE71FD">
        <w:tc>
          <w:tcPr>
            <w:tcW w:w="3545" w:type="dxa"/>
            <w:gridSpan w:val="2"/>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Информационное обеспечение, противопожарная пропаганда мер пожарной безопасности</w:t>
            </w:r>
          </w:p>
        </w:tc>
        <w:tc>
          <w:tcPr>
            <w:tcW w:w="1984" w:type="dxa"/>
            <w:gridSpan w:val="2"/>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Администрация Калиновского</w:t>
            </w:r>
          </w:p>
          <w:p w:rsidR="00651DF2" w:rsidRPr="00EA53E2" w:rsidRDefault="00651DF2" w:rsidP="00CE71FD">
            <w:pPr>
              <w:pStyle w:val="af"/>
              <w:jc w:val="center"/>
              <w:rPr>
                <w:sz w:val="24"/>
                <w:szCs w:val="24"/>
              </w:rPr>
            </w:pPr>
            <w:r w:rsidRPr="00EA53E2">
              <w:rPr>
                <w:sz w:val="24"/>
                <w:szCs w:val="24"/>
              </w:rPr>
              <w:t>сельсовета</w:t>
            </w:r>
          </w:p>
        </w:tc>
        <w:tc>
          <w:tcPr>
            <w:tcW w:w="1276"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2021-</w:t>
            </w:r>
          </w:p>
          <w:p w:rsidR="00651DF2" w:rsidRPr="00EA53E2" w:rsidRDefault="00651DF2" w:rsidP="00CE71FD">
            <w:pPr>
              <w:pStyle w:val="af"/>
              <w:jc w:val="center"/>
              <w:rPr>
                <w:sz w:val="24"/>
                <w:szCs w:val="24"/>
              </w:rPr>
            </w:pPr>
            <w:r w:rsidRPr="00EA53E2">
              <w:rPr>
                <w:sz w:val="24"/>
                <w:szCs w:val="24"/>
              </w:rPr>
              <w:t>2023 год</w:t>
            </w:r>
          </w:p>
        </w:tc>
        <w:tc>
          <w:tcPr>
            <w:tcW w:w="3544" w:type="dxa"/>
            <w:gridSpan w:val="2"/>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Профилактика пожаров на территории сельского поселения</w:t>
            </w:r>
          </w:p>
        </w:tc>
      </w:tr>
    </w:tbl>
    <w:p w:rsidR="00651DF2" w:rsidRPr="00EA53E2" w:rsidRDefault="00651DF2" w:rsidP="00651DF2">
      <w:pPr>
        <w:pStyle w:val="af"/>
        <w:jc w:val="center"/>
        <w:rPr>
          <w:b/>
          <w:sz w:val="24"/>
          <w:szCs w:val="24"/>
        </w:rPr>
      </w:pPr>
      <w:r w:rsidRPr="00EA53E2">
        <w:rPr>
          <w:b/>
          <w:sz w:val="24"/>
          <w:szCs w:val="24"/>
        </w:rPr>
        <w:t>5. РЕСУРСНОЕ ОБЕСПЕЧЕНИЕ МУНИЦИПАЛЬНОЙ ПРОГРАММЫ</w:t>
      </w:r>
    </w:p>
    <w:p w:rsidR="00651DF2" w:rsidRPr="00EA53E2" w:rsidRDefault="00651DF2" w:rsidP="00651DF2">
      <w:pPr>
        <w:pStyle w:val="af"/>
        <w:jc w:val="center"/>
        <w:rPr>
          <w:b/>
          <w:sz w:val="24"/>
          <w:szCs w:val="24"/>
        </w:rPr>
      </w:pPr>
      <w:r w:rsidRPr="00EA53E2">
        <w:rPr>
          <w:b/>
          <w:sz w:val="24"/>
          <w:szCs w:val="24"/>
        </w:rPr>
        <w:t>СВОДНЫЕ ФИНАНСОВЫЕ ЗАТРАТЫ</w:t>
      </w:r>
    </w:p>
    <w:tbl>
      <w:tblPr>
        <w:tblW w:w="0" w:type="auto"/>
        <w:tblInd w:w="-209" w:type="dxa"/>
        <w:tblLayout w:type="fixed"/>
        <w:tblCellMar>
          <w:left w:w="75" w:type="dxa"/>
          <w:right w:w="75" w:type="dxa"/>
        </w:tblCellMar>
        <w:tblLook w:val="0000"/>
      </w:tblPr>
      <w:tblGrid>
        <w:gridCol w:w="2836"/>
        <w:gridCol w:w="1417"/>
        <w:gridCol w:w="1418"/>
        <w:gridCol w:w="1276"/>
        <w:gridCol w:w="1275"/>
        <w:gridCol w:w="1703"/>
      </w:tblGrid>
      <w:tr w:rsidR="00651DF2" w:rsidRPr="00EA53E2" w:rsidTr="00CE71FD">
        <w:trPr>
          <w:trHeight w:val="480"/>
        </w:trPr>
        <w:tc>
          <w:tcPr>
            <w:tcW w:w="2836" w:type="dxa"/>
            <w:vMerge w:val="restart"/>
            <w:tcBorders>
              <w:top w:val="single" w:sz="2" w:space="0" w:color="auto"/>
              <w:left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lastRenderedPageBreak/>
              <w:t>Источники и объёмы расходов по программе</w:t>
            </w:r>
          </w:p>
        </w:tc>
        <w:tc>
          <w:tcPr>
            <w:tcW w:w="5386" w:type="dxa"/>
            <w:gridSpan w:val="4"/>
            <w:tcBorders>
              <w:top w:val="single" w:sz="2" w:space="0" w:color="auto"/>
              <w:left w:val="single" w:sz="2" w:space="0" w:color="auto"/>
              <w:bottom w:val="single" w:sz="4" w:space="0" w:color="auto"/>
              <w:right w:val="single" w:sz="4" w:space="0" w:color="auto"/>
            </w:tcBorders>
          </w:tcPr>
          <w:p w:rsidR="00651DF2" w:rsidRPr="00EA53E2" w:rsidRDefault="00651DF2" w:rsidP="00CE71FD">
            <w:pPr>
              <w:pStyle w:val="af"/>
              <w:jc w:val="center"/>
              <w:rPr>
                <w:sz w:val="24"/>
                <w:szCs w:val="24"/>
              </w:rPr>
            </w:pPr>
            <w:r w:rsidRPr="00EA53E2">
              <w:rPr>
                <w:sz w:val="24"/>
                <w:szCs w:val="24"/>
              </w:rPr>
              <w:t>Финансовые затраты ( в ценах 2020г.), тыс. руб.</w:t>
            </w:r>
          </w:p>
        </w:tc>
        <w:tc>
          <w:tcPr>
            <w:tcW w:w="1703" w:type="dxa"/>
            <w:vMerge w:val="restart"/>
            <w:tcBorders>
              <w:top w:val="single" w:sz="2" w:space="0" w:color="auto"/>
              <w:left w:val="single" w:sz="4"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Примечание</w:t>
            </w:r>
          </w:p>
        </w:tc>
      </w:tr>
      <w:tr w:rsidR="00651DF2" w:rsidRPr="00EA53E2" w:rsidTr="00CE71FD">
        <w:trPr>
          <w:trHeight w:val="490"/>
        </w:trPr>
        <w:tc>
          <w:tcPr>
            <w:tcW w:w="2836" w:type="dxa"/>
            <w:vMerge/>
            <w:tcBorders>
              <w:top w:val="single" w:sz="2" w:space="0" w:color="auto"/>
              <w:left w:val="single" w:sz="2" w:space="0" w:color="auto"/>
              <w:right w:val="single" w:sz="2" w:space="0" w:color="auto"/>
            </w:tcBorders>
          </w:tcPr>
          <w:p w:rsidR="00651DF2" w:rsidRPr="00EA53E2" w:rsidRDefault="00651DF2" w:rsidP="00CE71FD">
            <w:pPr>
              <w:pStyle w:val="af"/>
              <w:jc w:val="center"/>
              <w:rPr>
                <w:sz w:val="24"/>
                <w:szCs w:val="24"/>
              </w:rPr>
            </w:pPr>
          </w:p>
        </w:tc>
        <w:tc>
          <w:tcPr>
            <w:tcW w:w="1417" w:type="dxa"/>
            <w:vMerge w:val="restart"/>
            <w:tcBorders>
              <w:top w:val="single" w:sz="4" w:space="0" w:color="auto"/>
              <w:left w:val="single" w:sz="2" w:space="0" w:color="auto"/>
              <w:right w:val="single" w:sz="4" w:space="0" w:color="auto"/>
            </w:tcBorders>
          </w:tcPr>
          <w:p w:rsidR="00651DF2" w:rsidRPr="00EA53E2" w:rsidRDefault="00651DF2" w:rsidP="00CE71FD">
            <w:pPr>
              <w:pStyle w:val="af"/>
              <w:jc w:val="center"/>
              <w:rPr>
                <w:sz w:val="24"/>
                <w:szCs w:val="24"/>
              </w:rPr>
            </w:pPr>
            <w:r w:rsidRPr="00EA53E2">
              <w:rPr>
                <w:sz w:val="24"/>
                <w:szCs w:val="24"/>
              </w:rPr>
              <w:t>Всего</w:t>
            </w:r>
          </w:p>
        </w:tc>
        <w:tc>
          <w:tcPr>
            <w:tcW w:w="3969" w:type="dxa"/>
            <w:gridSpan w:val="3"/>
            <w:tcBorders>
              <w:top w:val="single" w:sz="4" w:space="0" w:color="auto"/>
              <w:left w:val="single" w:sz="2" w:space="0" w:color="auto"/>
              <w:bottom w:val="single" w:sz="2" w:space="0" w:color="auto"/>
              <w:right w:val="single" w:sz="4" w:space="0" w:color="auto"/>
            </w:tcBorders>
          </w:tcPr>
          <w:p w:rsidR="00651DF2" w:rsidRPr="00EA53E2" w:rsidRDefault="00651DF2" w:rsidP="00CE71FD">
            <w:pPr>
              <w:pStyle w:val="af"/>
              <w:jc w:val="center"/>
              <w:rPr>
                <w:sz w:val="24"/>
                <w:szCs w:val="24"/>
              </w:rPr>
            </w:pPr>
            <w:r w:rsidRPr="00EA53E2">
              <w:rPr>
                <w:sz w:val="24"/>
                <w:szCs w:val="24"/>
              </w:rPr>
              <w:t>В том числе по годам реализации программы</w:t>
            </w:r>
          </w:p>
        </w:tc>
        <w:tc>
          <w:tcPr>
            <w:tcW w:w="1703" w:type="dxa"/>
            <w:vMerge/>
            <w:tcBorders>
              <w:left w:val="single" w:sz="4" w:space="0" w:color="auto"/>
              <w:bottom w:val="single" w:sz="2" w:space="0" w:color="auto"/>
              <w:right w:val="single" w:sz="2" w:space="0" w:color="auto"/>
            </w:tcBorders>
          </w:tcPr>
          <w:p w:rsidR="00651DF2" w:rsidRPr="00EA53E2" w:rsidRDefault="00651DF2" w:rsidP="00CE71FD">
            <w:pPr>
              <w:pStyle w:val="af"/>
              <w:jc w:val="center"/>
              <w:rPr>
                <w:sz w:val="24"/>
                <w:szCs w:val="24"/>
              </w:rPr>
            </w:pPr>
          </w:p>
        </w:tc>
      </w:tr>
      <w:tr w:rsidR="00651DF2" w:rsidRPr="00EA53E2" w:rsidTr="00CE71FD">
        <w:tc>
          <w:tcPr>
            <w:tcW w:w="2836" w:type="dxa"/>
            <w:vMerge/>
            <w:tcBorders>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p>
        </w:tc>
        <w:tc>
          <w:tcPr>
            <w:tcW w:w="1417" w:type="dxa"/>
            <w:vMerge/>
            <w:tcBorders>
              <w:left w:val="single" w:sz="2" w:space="0" w:color="auto"/>
              <w:bottom w:val="single" w:sz="2" w:space="0" w:color="auto"/>
              <w:right w:val="single" w:sz="4" w:space="0" w:color="auto"/>
            </w:tcBorders>
          </w:tcPr>
          <w:p w:rsidR="00651DF2" w:rsidRPr="00EA53E2" w:rsidRDefault="00651DF2" w:rsidP="00CE71FD">
            <w:pPr>
              <w:pStyle w:val="af"/>
              <w:jc w:val="center"/>
              <w:rPr>
                <w:sz w:val="24"/>
                <w:szCs w:val="24"/>
              </w:rPr>
            </w:pPr>
          </w:p>
        </w:tc>
        <w:tc>
          <w:tcPr>
            <w:tcW w:w="1418" w:type="dxa"/>
            <w:tcBorders>
              <w:top w:val="single" w:sz="2" w:space="0" w:color="auto"/>
              <w:left w:val="single" w:sz="4"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2021 год</w:t>
            </w:r>
          </w:p>
        </w:tc>
        <w:tc>
          <w:tcPr>
            <w:tcW w:w="1276"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2022 год</w:t>
            </w:r>
          </w:p>
        </w:tc>
        <w:tc>
          <w:tcPr>
            <w:tcW w:w="1275" w:type="dxa"/>
            <w:tcBorders>
              <w:top w:val="single" w:sz="2" w:space="0" w:color="auto"/>
              <w:left w:val="single" w:sz="2" w:space="0" w:color="auto"/>
              <w:bottom w:val="single" w:sz="2" w:space="0" w:color="auto"/>
              <w:right w:val="single" w:sz="4" w:space="0" w:color="auto"/>
            </w:tcBorders>
          </w:tcPr>
          <w:p w:rsidR="00651DF2" w:rsidRPr="00EA53E2" w:rsidRDefault="00651DF2" w:rsidP="00CE71FD">
            <w:pPr>
              <w:pStyle w:val="af"/>
              <w:jc w:val="center"/>
              <w:rPr>
                <w:sz w:val="24"/>
                <w:szCs w:val="24"/>
              </w:rPr>
            </w:pPr>
            <w:r w:rsidRPr="00EA53E2">
              <w:rPr>
                <w:sz w:val="24"/>
                <w:szCs w:val="24"/>
              </w:rPr>
              <w:t>2023 год</w:t>
            </w:r>
          </w:p>
        </w:tc>
        <w:tc>
          <w:tcPr>
            <w:tcW w:w="1703" w:type="dxa"/>
            <w:tcBorders>
              <w:top w:val="single" w:sz="2" w:space="0" w:color="auto"/>
              <w:left w:val="single" w:sz="4" w:space="0" w:color="auto"/>
              <w:bottom w:val="single" w:sz="2" w:space="0" w:color="auto"/>
              <w:right w:val="single" w:sz="2" w:space="0" w:color="auto"/>
            </w:tcBorders>
          </w:tcPr>
          <w:p w:rsidR="00651DF2" w:rsidRPr="00EA53E2" w:rsidRDefault="00651DF2" w:rsidP="00CE71FD">
            <w:pPr>
              <w:pStyle w:val="af"/>
              <w:jc w:val="center"/>
              <w:rPr>
                <w:sz w:val="24"/>
                <w:szCs w:val="24"/>
              </w:rPr>
            </w:pPr>
          </w:p>
        </w:tc>
      </w:tr>
      <w:tr w:rsidR="00651DF2" w:rsidRPr="00EA53E2" w:rsidTr="00CE71FD">
        <w:tc>
          <w:tcPr>
            <w:tcW w:w="2836"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1</w:t>
            </w:r>
          </w:p>
        </w:tc>
        <w:tc>
          <w:tcPr>
            <w:tcW w:w="1417"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2</w:t>
            </w:r>
          </w:p>
        </w:tc>
        <w:tc>
          <w:tcPr>
            <w:tcW w:w="141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3</w:t>
            </w:r>
          </w:p>
        </w:tc>
        <w:tc>
          <w:tcPr>
            <w:tcW w:w="1276"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4</w:t>
            </w:r>
          </w:p>
        </w:tc>
        <w:tc>
          <w:tcPr>
            <w:tcW w:w="1275"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5</w:t>
            </w:r>
          </w:p>
        </w:tc>
        <w:tc>
          <w:tcPr>
            <w:tcW w:w="1703"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6</w:t>
            </w:r>
          </w:p>
        </w:tc>
      </w:tr>
      <w:tr w:rsidR="00651DF2" w:rsidRPr="00EA53E2" w:rsidTr="00CE71FD">
        <w:tc>
          <w:tcPr>
            <w:tcW w:w="2836"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Всего финансовых затрат, в том числе за счёт:</w:t>
            </w:r>
          </w:p>
        </w:tc>
        <w:tc>
          <w:tcPr>
            <w:tcW w:w="1417"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75,0</w:t>
            </w:r>
          </w:p>
        </w:tc>
        <w:tc>
          <w:tcPr>
            <w:tcW w:w="141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25,0</w:t>
            </w:r>
          </w:p>
        </w:tc>
        <w:tc>
          <w:tcPr>
            <w:tcW w:w="1276"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25,0</w:t>
            </w:r>
          </w:p>
        </w:tc>
        <w:tc>
          <w:tcPr>
            <w:tcW w:w="1275"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25,0</w:t>
            </w:r>
          </w:p>
          <w:p w:rsidR="00651DF2" w:rsidRPr="00EA53E2" w:rsidRDefault="00651DF2" w:rsidP="00CE71FD">
            <w:pPr>
              <w:pStyle w:val="af"/>
              <w:jc w:val="center"/>
              <w:rPr>
                <w:sz w:val="24"/>
                <w:szCs w:val="24"/>
              </w:rPr>
            </w:pPr>
          </w:p>
        </w:tc>
        <w:tc>
          <w:tcPr>
            <w:tcW w:w="1703"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w:t>
            </w:r>
          </w:p>
        </w:tc>
      </w:tr>
      <w:tr w:rsidR="00651DF2" w:rsidRPr="00EA53E2" w:rsidTr="00CE71FD">
        <w:tc>
          <w:tcPr>
            <w:tcW w:w="2836"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Средства федерального бюджета</w:t>
            </w:r>
          </w:p>
        </w:tc>
        <w:tc>
          <w:tcPr>
            <w:tcW w:w="1417"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0</w:t>
            </w:r>
          </w:p>
        </w:tc>
        <w:tc>
          <w:tcPr>
            <w:tcW w:w="141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0</w:t>
            </w:r>
          </w:p>
        </w:tc>
        <w:tc>
          <w:tcPr>
            <w:tcW w:w="1276"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0</w:t>
            </w:r>
          </w:p>
        </w:tc>
        <w:tc>
          <w:tcPr>
            <w:tcW w:w="1275"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0</w:t>
            </w:r>
          </w:p>
          <w:p w:rsidR="00651DF2" w:rsidRPr="00EA53E2" w:rsidRDefault="00651DF2" w:rsidP="00CE71FD">
            <w:pPr>
              <w:pStyle w:val="af"/>
              <w:jc w:val="center"/>
              <w:rPr>
                <w:sz w:val="24"/>
                <w:szCs w:val="24"/>
              </w:rPr>
            </w:pPr>
          </w:p>
        </w:tc>
        <w:tc>
          <w:tcPr>
            <w:tcW w:w="1703"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w:t>
            </w:r>
          </w:p>
        </w:tc>
      </w:tr>
      <w:tr w:rsidR="00651DF2" w:rsidRPr="00EA53E2" w:rsidTr="00CE71FD">
        <w:tc>
          <w:tcPr>
            <w:tcW w:w="2836"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Средства областного бюджета НСО</w:t>
            </w:r>
          </w:p>
        </w:tc>
        <w:tc>
          <w:tcPr>
            <w:tcW w:w="1417"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0</w:t>
            </w:r>
          </w:p>
        </w:tc>
        <w:tc>
          <w:tcPr>
            <w:tcW w:w="141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0</w:t>
            </w:r>
          </w:p>
        </w:tc>
        <w:tc>
          <w:tcPr>
            <w:tcW w:w="1276"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0</w:t>
            </w:r>
          </w:p>
        </w:tc>
        <w:tc>
          <w:tcPr>
            <w:tcW w:w="1275"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0</w:t>
            </w:r>
          </w:p>
          <w:p w:rsidR="00651DF2" w:rsidRPr="00EA53E2" w:rsidRDefault="00651DF2" w:rsidP="00CE71FD">
            <w:pPr>
              <w:pStyle w:val="af"/>
              <w:jc w:val="center"/>
              <w:rPr>
                <w:sz w:val="24"/>
                <w:szCs w:val="24"/>
              </w:rPr>
            </w:pPr>
          </w:p>
        </w:tc>
        <w:tc>
          <w:tcPr>
            <w:tcW w:w="1703"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w:t>
            </w:r>
          </w:p>
        </w:tc>
      </w:tr>
      <w:tr w:rsidR="00651DF2" w:rsidRPr="00EA53E2" w:rsidTr="00CE71FD">
        <w:tc>
          <w:tcPr>
            <w:tcW w:w="2836"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Средства местного бюджета Калиновского сельсовета</w:t>
            </w:r>
          </w:p>
        </w:tc>
        <w:tc>
          <w:tcPr>
            <w:tcW w:w="1417"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75,0</w:t>
            </w:r>
          </w:p>
        </w:tc>
        <w:tc>
          <w:tcPr>
            <w:tcW w:w="141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25,0</w:t>
            </w:r>
          </w:p>
        </w:tc>
        <w:tc>
          <w:tcPr>
            <w:tcW w:w="1276"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25,0</w:t>
            </w:r>
          </w:p>
        </w:tc>
        <w:tc>
          <w:tcPr>
            <w:tcW w:w="1275"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25,0</w:t>
            </w:r>
          </w:p>
          <w:p w:rsidR="00651DF2" w:rsidRPr="00EA53E2" w:rsidRDefault="00651DF2" w:rsidP="00CE71FD">
            <w:pPr>
              <w:pStyle w:val="af"/>
              <w:jc w:val="center"/>
              <w:rPr>
                <w:sz w:val="24"/>
                <w:szCs w:val="24"/>
              </w:rPr>
            </w:pPr>
          </w:p>
        </w:tc>
        <w:tc>
          <w:tcPr>
            <w:tcW w:w="1703"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w:t>
            </w:r>
          </w:p>
        </w:tc>
      </w:tr>
      <w:tr w:rsidR="00651DF2" w:rsidRPr="00EA53E2" w:rsidTr="00CE71FD">
        <w:tc>
          <w:tcPr>
            <w:tcW w:w="2836"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Средства внебюджетных источников</w:t>
            </w:r>
          </w:p>
        </w:tc>
        <w:tc>
          <w:tcPr>
            <w:tcW w:w="1417"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0</w:t>
            </w:r>
          </w:p>
        </w:tc>
        <w:tc>
          <w:tcPr>
            <w:tcW w:w="141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0</w:t>
            </w:r>
          </w:p>
        </w:tc>
        <w:tc>
          <w:tcPr>
            <w:tcW w:w="1276"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0</w:t>
            </w:r>
          </w:p>
        </w:tc>
        <w:tc>
          <w:tcPr>
            <w:tcW w:w="1275"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0</w:t>
            </w:r>
          </w:p>
        </w:tc>
        <w:tc>
          <w:tcPr>
            <w:tcW w:w="1703"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w:t>
            </w:r>
          </w:p>
        </w:tc>
      </w:tr>
    </w:tbl>
    <w:p w:rsidR="00651DF2" w:rsidRPr="00EA53E2" w:rsidRDefault="00651DF2" w:rsidP="00651DF2">
      <w:pPr>
        <w:pStyle w:val="af"/>
        <w:jc w:val="center"/>
        <w:rPr>
          <w:b/>
          <w:bCs/>
          <w:sz w:val="24"/>
          <w:szCs w:val="24"/>
        </w:rPr>
      </w:pPr>
      <w:r w:rsidRPr="00EA53E2">
        <w:rPr>
          <w:b/>
          <w:bCs/>
          <w:sz w:val="24"/>
          <w:szCs w:val="24"/>
        </w:rPr>
        <w:t>6.ОЖИДАЕМЫЕ РЕЗУЛЬТАТЫ РЕАЛИЗАЦИИ</w:t>
      </w:r>
    </w:p>
    <w:p w:rsidR="00651DF2" w:rsidRPr="00EA53E2" w:rsidRDefault="00651DF2" w:rsidP="00651DF2">
      <w:pPr>
        <w:pStyle w:val="af"/>
        <w:jc w:val="both"/>
        <w:rPr>
          <w:sz w:val="24"/>
          <w:szCs w:val="24"/>
        </w:rPr>
      </w:pPr>
      <w:r w:rsidRPr="00EA53E2">
        <w:rPr>
          <w:sz w:val="24"/>
          <w:szCs w:val="24"/>
        </w:rPr>
        <w:t xml:space="preserve">  6.1. В результате выполнения намеченных мероприятий Программы предполагается уменьшить количество травмированных и погибших при пожаре людей, обеспечить сокращение общего количества пожаров и материальных потерь от них.</w:t>
      </w:r>
    </w:p>
    <w:p w:rsidR="00651DF2" w:rsidRPr="00EA53E2" w:rsidRDefault="00651DF2" w:rsidP="00651DF2">
      <w:pPr>
        <w:pStyle w:val="af"/>
        <w:jc w:val="both"/>
        <w:rPr>
          <w:sz w:val="24"/>
          <w:szCs w:val="24"/>
        </w:rPr>
      </w:pPr>
      <w:r w:rsidRPr="00EA53E2">
        <w:rPr>
          <w:sz w:val="24"/>
          <w:szCs w:val="24"/>
        </w:rPr>
        <w:t xml:space="preserve">   6.2. Повысить уровень культуры пожарной безопасности среди населения, улучшить противопожарную защиту объектов бюджетной сферы, жилых домов граждан.</w:t>
      </w:r>
    </w:p>
    <w:p w:rsidR="00651DF2" w:rsidRPr="00EA53E2" w:rsidRDefault="00651DF2" w:rsidP="00651DF2">
      <w:pPr>
        <w:pStyle w:val="af"/>
        <w:jc w:val="center"/>
        <w:rPr>
          <w:b/>
          <w:bCs/>
          <w:sz w:val="24"/>
          <w:szCs w:val="24"/>
        </w:rPr>
      </w:pPr>
      <w:r w:rsidRPr="00EA53E2">
        <w:rPr>
          <w:b/>
          <w:bCs/>
          <w:sz w:val="24"/>
          <w:szCs w:val="24"/>
        </w:rPr>
        <w:t>7.СИСТЕМА КОНТРОЛЯ ЗА РЕАЛИЗАЦИЕЙ</w:t>
      </w:r>
    </w:p>
    <w:p w:rsidR="00651DF2" w:rsidRPr="00EA53E2" w:rsidRDefault="00651DF2" w:rsidP="00651DF2">
      <w:pPr>
        <w:pStyle w:val="af"/>
        <w:jc w:val="both"/>
        <w:rPr>
          <w:sz w:val="24"/>
          <w:szCs w:val="24"/>
        </w:rPr>
      </w:pPr>
      <w:r w:rsidRPr="00EA53E2">
        <w:rPr>
          <w:sz w:val="24"/>
          <w:szCs w:val="24"/>
        </w:rPr>
        <w:t>7.1. Администрация Калиновского сельсовета несет ответственность за выполнение Программы, рациональное использование выделяемых бюджетных средств, издает нормативные акты, направленные на выполнение соответствующих программных мероприятий.</w:t>
      </w:r>
    </w:p>
    <w:p w:rsidR="00651DF2" w:rsidRPr="00EA53E2" w:rsidRDefault="00651DF2" w:rsidP="00651DF2">
      <w:pPr>
        <w:pStyle w:val="af"/>
        <w:jc w:val="both"/>
        <w:rPr>
          <w:sz w:val="24"/>
          <w:szCs w:val="24"/>
        </w:rPr>
      </w:pPr>
      <w:r w:rsidRPr="00EA53E2">
        <w:rPr>
          <w:sz w:val="24"/>
          <w:szCs w:val="24"/>
        </w:rPr>
        <w:t>7.2. Контроль деятельности исполнителей мероприятий муниципальной программы и  анализа выполнения мероприятий муниципальной программы,  внесение предложений по корректировке муниципальной программы осуществляет глава администрации Калиновского сельсовета.</w:t>
      </w:r>
    </w:p>
    <w:p w:rsidR="00651DF2" w:rsidRPr="00EA53E2" w:rsidRDefault="00651DF2" w:rsidP="00651DF2">
      <w:pPr>
        <w:pStyle w:val="af"/>
        <w:jc w:val="both"/>
        <w:rPr>
          <w:sz w:val="24"/>
          <w:szCs w:val="24"/>
        </w:rPr>
      </w:pPr>
      <w:r w:rsidRPr="00EA53E2">
        <w:rPr>
          <w:sz w:val="24"/>
          <w:szCs w:val="24"/>
        </w:rPr>
        <w:t>7.3.   Подготовка отчётной информации о ходе реализации программы ведётся в соответствии с Порядком проведения оценки эффективности реализации муниципальных программ Калиновского сельсовета Карасукского района новосибирской области, утверждённым постановлением администрации Калиновского сельсовета Карасукского района Новосибирской области № 33-п от 14.06.2017 г.</w:t>
      </w:r>
    </w:p>
    <w:p w:rsidR="00651DF2" w:rsidRPr="00EA53E2" w:rsidRDefault="00651DF2" w:rsidP="00651DF2">
      <w:pPr>
        <w:pStyle w:val="af"/>
        <w:jc w:val="center"/>
        <w:rPr>
          <w:b/>
          <w:i/>
          <w:sz w:val="28"/>
          <w:szCs w:val="28"/>
        </w:rPr>
      </w:pPr>
      <w:r w:rsidRPr="00EA53E2">
        <w:rPr>
          <w:b/>
          <w:i/>
          <w:sz w:val="28"/>
          <w:szCs w:val="28"/>
        </w:rPr>
        <w:t>2.Муниципальная программа</w:t>
      </w:r>
    </w:p>
    <w:p w:rsidR="00651DF2" w:rsidRPr="00EA53E2" w:rsidRDefault="00651DF2" w:rsidP="00651DF2">
      <w:pPr>
        <w:pStyle w:val="af"/>
        <w:jc w:val="center"/>
        <w:rPr>
          <w:b/>
          <w:bCs/>
          <w:i/>
          <w:sz w:val="28"/>
          <w:szCs w:val="28"/>
        </w:rPr>
      </w:pPr>
      <w:r w:rsidRPr="00EA53E2">
        <w:rPr>
          <w:b/>
          <w:i/>
          <w:sz w:val="28"/>
          <w:szCs w:val="28"/>
        </w:rPr>
        <w:t xml:space="preserve">«Профилактика правонарушений на территории </w:t>
      </w:r>
      <w:r w:rsidRPr="00EA53E2">
        <w:rPr>
          <w:b/>
          <w:bCs/>
          <w:i/>
          <w:sz w:val="28"/>
          <w:szCs w:val="28"/>
        </w:rPr>
        <w:t>Калиновского сельсовета</w:t>
      </w:r>
      <w:r w:rsidRPr="00EA53E2">
        <w:rPr>
          <w:b/>
          <w:i/>
          <w:sz w:val="28"/>
          <w:szCs w:val="28"/>
        </w:rPr>
        <w:t xml:space="preserve"> </w:t>
      </w:r>
      <w:r w:rsidRPr="00EA53E2">
        <w:rPr>
          <w:b/>
          <w:bCs/>
          <w:i/>
          <w:sz w:val="28"/>
          <w:szCs w:val="28"/>
        </w:rPr>
        <w:t>Карасукского района Новосибирской области</w:t>
      </w:r>
    </w:p>
    <w:p w:rsidR="00651DF2" w:rsidRPr="00EA53E2" w:rsidRDefault="00651DF2" w:rsidP="00651DF2">
      <w:pPr>
        <w:pStyle w:val="af"/>
        <w:jc w:val="center"/>
        <w:rPr>
          <w:b/>
          <w:i/>
          <w:sz w:val="28"/>
          <w:szCs w:val="28"/>
        </w:rPr>
      </w:pPr>
      <w:r w:rsidRPr="00EA53E2">
        <w:rPr>
          <w:b/>
          <w:i/>
          <w:sz w:val="28"/>
          <w:szCs w:val="28"/>
        </w:rPr>
        <w:t xml:space="preserve"> на 2020-2023 годы»</w:t>
      </w:r>
      <w:r w:rsidRPr="00EA53E2">
        <w:rPr>
          <w:b/>
          <w:bCs/>
          <w:i/>
          <w:sz w:val="28"/>
          <w:szCs w:val="28"/>
        </w:rPr>
        <w:t xml:space="preserve"> .</w:t>
      </w:r>
    </w:p>
    <w:p w:rsidR="00651DF2" w:rsidRPr="00EA53E2" w:rsidRDefault="00651DF2" w:rsidP="00651DF2">
      <w:pPr>
        <w:pStyle w:val="af"/>
        <w:jc w:val="both"/>
        <w:rPr>
          <w:sz w:val="24"/>
          <w:szCs w:val="24"/>
        </w:rPr>
      </w:pPr>
      <w:r w:rsidRPr="00EA53E2">
        <w:rPr>
          <w:sz w:val="24"/>
          <w:szCs w:val="24"/>
        </w:rPr>
        <w:t xml:space="preserve">В целях формирования на территории Калиновского сельсовета Карасукского района Новосибирской области системы профилактики правонарушений и отработки более четкого, конструктивного механизма взаимодействия всех уровней муниципальной </w:t>
      </w:r>
      <w:r w:rsidRPr="00EA53E2">
        <w:rPr>
          <w:sz w:val="24"/>
          <w:szCs w:val="24"/>
        </w:rPr>
        <w:lastRenderedPageBreak/>
        <w:t xml:space="preserve">власти, органов и предприятий, расположенных на территории  Калиновского сельсовета Карасукского района Новосибирской области в вопросах профилактики правонарушений возникла необходимость разработки и принятия муниципальной  программы, которая позволит реализовать комплекс объединенных единым замыслом адекватных мер по локализации причин и условий, способствующих совершению правонарушений, воздействию на граждан в направлении формирования их законопослушного поведения и правового воспитания,  профилактики правонарушений. </w:t>
      </w:r>
    </w:p>
    <w:p w:rsidR="00651DF2" w:rsidRPr="00EA53E2" w:rsidRDefault="00651DF2" w:rsidP="00651DF2">
      <w:pPr>
        <w:pStyle w:val="af"/>
        <w:jc w:val="both"/>
        <w:rPr>
          <w:sz w:val="24"/>
          <w:szCs w:val="24"/>
        </w:rPr>
      </w:pPr>
      <w:r w:rsidRPr="00EA53E2">
        <w:rPr>
          <w:sz w:val="24"/>
          <w:szCs w:val="24"/>
        </w:rPr>
        <w:t>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w:t>
      </w:r>
    </w:p>
    <w:p w:rsidR="00651DF2" w:rsidRPr="00EA53E2" w:rsidRDefault="00651DF2" w:rsidP="00651DF2">
      <w:pPr>
        <w:pStyle w:val="af"/>
        <w:jc w:val="both"/>
        <w:rPr>
          <w:sz w:val="24"/>
          <w:szCs w:val="24"/>
        </w:rPr>
      </w:pPr>
      <w:r w:rsidRPr="00EA53E2">
        <w:rPr>
          <w:sz w:val="24"/>
          <w:szCs w:val="24"/>
        </w:rPr>
        <w:t xml:space="preserve">   Программа направлена на создание условий, способствующих формированию активной жизненной позиции у населения сельского поселения, развитию культурно-досуговой и спортивно-массовой работы, повышению уровня взаимного доверия и партнерства между населением и органами местного самоуправления района, на развитие системы профилактики правонарушений несовершеннолетних и молодежи на базе их постоянной занятости, обеспечение системы организованного досуга и отдыха несовершеннолетних и молодежи, в том числе состоящих на учете в органах внутренних дел.</w:t>
      </w:r>
    </w:p>
    <w:p w:rsidR="00651DF2" w:rsidRPr="00EA53E2" w:rsidRDefault="00651DF2" w:rsidP="00651DF2">
      <w:pPr>
        <w:jc w:val="center"/>
        <w:rPr>
          <w:rFonts w:ascii="Times New Roman" w:hAnsi="Times New Roman"/>
          <w:b/>
          <w:bCs/>
          <w:sz w:val="20"/>
          <w:szCs w:val="20"/>
        </w:rPr>
      </w:pPr>
      <w:r w:rsidRPr="00EA53E2">
        <w:rPr>
          <w:rFonts w:ascii="Times New Roman" w:hAnsi="Times New Roman"/>
          <w:b/>
          <w:bCs/>
          <w:sz w:val="20"/>
          <w:szCs w:val="20"/>
        </w:rPr>
        <w:t>ЦЕЛИ, ЗАДАЧИ И ЦЕЛЕВЫЕ ИНДИКАТОРЫ</w:t>
      </w:r>
    </w:p>
    <w:tbl>
      <w:tblPr>
        <w:tblW w:w="10207" w:type="dxa"/>
        <w:tblInd w:w="-209" w:type="dxa"/>
        <w:tblLayout w:type="fixed"/>
        <w:tblCellMar>
          <w:left w:w="75" w:type="dxa"/>
          <w:right w:w="75" w:type="dxa"/>
        </w:tblCellMar>
        <w:tblLook w:val="0000"/>
      </w:tblPr>
      <w:tblGrid>
        <w:gridCol w:w="2397"/>
        <w:gridCol w:w="2561"/>
        <w:gridCol w:w="280"/>
        <w:gridCol w:w="850"/>
        <w:gridCol w:w="750"/>
        <w:gridCol w:w="60"/>
        <w:gridCol w:w="30"/>
        <w:gridCol w:w="15"/>
        <w:gridCol w:w="992"/>
        <w:gridCol w:w="850"/>
        <w:gridCol w:w="142"/>
        <w:gridCol w:w="1280"/>
      </w:tblGrid>
      <w:tr w:rsidR="00651DF2" w:rsidRPr="00EA53E2" w:rsidTr="00CE71FD">
        <w:trPr>
          <w:trHeight w:val="405"/>
        </w:trPr>
        <w:tc>
          <w:tcPr>
            <w:tcW w:w="2397" w:type="dxa"/>
            <w:vMerge w:val="restart"/>
            <w:tcBorders>
              <w:top w:val="single" w:sz="2" w:space="0" w:color="auto"/>
              <w:left w:val="single" w:sz="2" w:space="0" w:color="auto"/>
              <w:right w:val="single" w:sz="4" w:space="0" w:color="auto"/>
            </w:tcBorders>
          </w:tcPr>
          <w:p w:rsidR="00651DF2" w:rsidRPr="00EA53E2" w:rsidRDefault="00651DF2" w:rsidP="00CE71FD">
            <w:pPr>
              <w:pStyle w:val="af"/>
              <w:jc w:val="center"/>
            </w:pPr>
            <w:r w:rsidRPr="00EA53E2">
              <w:t>Цель/задачи, требующие решения для достижения цели</w:t>
            </w:r>
          </w:p>
        </w:tc>
        <w:tc>
          <w:tcPr>
            <w:tcW w:w="2561" w:type="dxa"/>
            <w:vMerge w:val="restart"/>
            <w:tcBorders>
              <w:top w:val="single" w:sz="2" w:space="0" w:color="auto"/>
              <w:left w:val="single" w:sz="4" w:space="0" w:color="auto"/>
              <w:right w:val="single" w:sz="4" w:space="0" w:color="auto"/>
            </w:tcBorders>
          </w:tcPr>
          <w:p w:rsidR="00651DF2" w:rsidRPr="00EA53E2" w:rsidRDefault="00651DF2" w:rsidP="00CE71FD">
            <w:pPr>
              <w:pStyle w:val="af"/>
              <w:jc w:val="center"/>
            </w:pPr>
            <w:r w:rsidRPr="00EA53E2">
              <w:t>Наименование</w:t>
            </w:r>
          </w:p>
          <w:p w:rsidR="00651DF2" w:rsidRPr="00EA53E2" w:rsidRDefault="00651DF2" w:rsidP="00CE71FD">
            <w:pPr>
              <w:pStyle w:val="af"/>
              <w:jc w:val="center"/>
            </w:pPr>
            <w:r w:rsidRPr="00EA53E2">
              <w:t>целевого</w:t>
            </w:r>
          </w:p>
          <w:p w:rsidR="00651DF2" w:rsidRPr="00EA53E2" w:rsidRDefault="00651DF2" w:rsidP="00CE71FD">
            <w:pPr>
              <w:pStyle w:val="af"/>
              <w:jc w:val="center"/>
            </w:pPr>
            <w:r w:rsidRPr="00EA53E2">
              <w:t>индикатора</w:t>
            </w:r>
          </w:p>
        </w:tc>
        <w:tc>
          <w:tcPr>
            <w:tcW w:w="1130" w:type="dxa"/>
            <w:gridSpan w:val="2"/>
            <w:vMerge w:val="restart"/>
            <w:tcBorders>
              <w:top w:val="single" w:sz="2" w:space="0" w:color="auto"/>
              <w:left w:val="single" w:sz="4" w:space="0" w:color="auto"/>
              <w:right w:val="single" w:sz="2" w:space="0" w:color="auto"/>
            </w:tcBorders>
          </w:tcPr>
          <w:p w:rsidR="00651DF2" w:rsidRPr="00EA53E2" w:rsidRDefault="00651DF2" w:rsidP="00CE71FD">
            <w:pPr>
              <w:pStyle w:val="af"/>
              <w:jc w:val="center"/>
            </w:pPr>
            <w:r w:rsidRPr="00EA53E2">
              <w:t>Ед. измерения /  % выполнения</w:t>
            </w:r>
          </w:p>
        </w:tc>
        <w:tc>
          <w:tcPr>
            <w:tcW w:w="855" w:type="dxa"/>
            <w:gridSpan w:val="4"/>
            <w:vMerge w:val="restart"/>
            <w:tcBorders>
              <w:top w:val="single" w:sz="2" w:space="0" w:color="auto"/>
              <w:left w:val="single" w:sz="2" w:space="0" w:color="auto"/>
              <w:right w:val="single" w:sz="4" w:space="0" w:color="auto"/>
            </w:tcBorders>
          </w:tcPr>
          <w:p w:rsidR="00651DF2" w:rsidRPr="00EA53E2" w:rsidRDefault="00651DF2" w:rsidP="00CE71FD">
            <w:pPr>
              <w:pStyle w:val="af"/>
              <w:jc w:val="center"/>
            </w:pPr>
            <w:r w:rsidRPr="00EA53E2">
              <w:t>Базовое значение показателя</w:t>
            </w:r>
          </w:p>
        </w:tc>
        <w:tc>
          <w:tcPr>
            <w:tcW w:w="3264" w:type="dxa"/>
            <w:gridSpan w:val="4"/>
            <w:tcBorders>
              <w:top w:val="single" w:sz="2" w:space="0" w:color="auto"/>
              <w:left w:val="single" w:sz="2" w:space="0" w:color="auto"/>
              <w:bottom w:val="single" w:sz="4" w:space="0" w:color="auto"/>
              <w:right w:val="single" w:sz="4" w:space="0" w:color="auto"/>
            </w:tcBorders>
          </w:tcPr>
          <w:p w:rsidR="00651DF2" w:rsidRPr="00EA53E2" w:rsidRDefault="00651DF2" w:rsidP="00CE71FD">
            <w:pPr>
              <w:pStyle w:val="af"/>
              <w:jc w:val="center"/>
            </w:pPr>
            <w:r w:rsidRPr="00EA53E2">
              <w:t>Значение целевого индикатора</w:t>
            </w:r>
          </w:p>
        </w:tc>
      </w:tr>
      <w:tr w:rsidR="00651DF2" w:rsidRPr="00EA53E2" w:rsidTr="00CE71FD">
        <w:trPr>
          <w:trHeight w:val="510"/>
        </w:trPr>
        <w:tc>
          <w:tcPr>
            <w:tcW w:w="2397" w:type="dxa"/>
            <w:vMerge/>
            <w:tcBorders>
              <w:left w:val="single" w:sz="2" w:space="0" w:color="auto"/>
              <w:right w:val="single" w:sz="4" w:space="0" w:color="auto"/>
            </w:tcBorders>
          </w:tcPr>
          <w:p w:rsidR="00651DF2" w:rsidRPr="00EA53E2" w:rsidRDefault="00651DF2" w:rsidP="00CE71FD">
            <w:pPr>
              <w:pStyle w:val="af"/>
              <w:jc w:val="center"/>
            </w:pPr>
          </w:p>
        </w:tc>
        <w:tc>
          <w:tcPr>
            <w:tcW w:w="2561" w:type="dxa"/>
            <w:vMerge/>
            <w:tcBorders>
              <w:left w:val="single" w:sz="4" w:space="0" w:color="auto"/>
              <w:right w:val="single" w:sz="4" w:space="0" w:color="auto"/>
            </w:tcBorders>
          </w:tcPr>
          <w:p w:rsidR="00651DF2" w:rsidRPr="00EA53E2" w:rsidRDefault="00651DF2" w:rsidP="00CE71FD">
            <w:pPr>
              <w:pStyle w:val="af"/>
              <w:jc w:val="center"/>
            </w:pPr>
          </w:p>
        </w:tc>
        <w:tc>
          <w:tcPr>
            <w:tcW w:w="1130" w:type="dxa"/>
            <w:gridSpan w:val="2"/>
            <w:vMerge/>
            <w:tcBorders>
              <w:left w:val="single" w:sz="4" w:space="0" w:color="auto"/>
              <w:right w:val="single" w:sz="2" w:space="0" w:color="auto"/>
            </w:tcBorders>
          </w:tcPr>
          <w:p w:rsidR="00651DF2" w:rsidRPr="00EA53E2" w:rsidRDefault="00651DF2" w:rsidP="00CE71FD">
            <w:pPr>
              <w:pStyle w:val="af"/>
              <w:jc w:val="center"/>
            </w:pPr>
          </w:p>
        </w:tc>
        <w:tc>
          <w:tcPr>
            <w:tcW w:w="855" w:type="dxa"/>
            <w:gridSpan w:val="4"/>
            <w:vMerge/>
            <w:tcBorders>
              <w:left w:val="single" w:sz="2" w:space="0" w:color="auto"/>
              <w:right w:val="single" w:sz="4" w:space="0" w:color="auto"/>
            </w:tcBorders>
          </w:tcPr>
          <w:p w:rsidR="00651DF2" w:rsidRPr="00EA53E2" w:rsidRDefault="00651DF2" w:rsidP="00CE71FD">
            <w:pPr>
              <w:pStyle w:val="af"/>
              <w:jc w:val="center"/>
            </w:pPr>
          </w:p>
        </w:tc>
        <w:tc>
          <w:tcPr>
            <w:tcW w:w="3264" w:type="dxa"/>
            <w:gridSpan w:val="4"/>
            <w:tcBorders>
              <w:top w:val="single" w:sz="4" w:space="0" w:color="auto"/>
              <w:left w:val="single" w:sz="4" w:space="0" w:color="auto"/>
              <w:bottom w:val="single" w:sz="4" w:space="0" w:color="auto"/>
              <w:right w:val="single" w:sz="2" w:space="0" w:color="auto"/>
            </w:tcBorders>
          </w:tcPr>
          <w:p w:rsidR="00651DF2" w:rsidRPr="00EA53E2" w:rsidRDefault="00651DF2" w:rsidP="00CE71FD">
            <w:pPr>
              <w:pStyle w:val="af"/>
              <w:jc w:val="center"/>
            </w:pPr>
            <w:r w:rsidRPr="00EA53E2">
              <w:t>В том числе по годам</w:t>
            </w:r>
          </w:p>
        </w:tc>
      </w:tr>
      <w:tr w:rsidR="00651DF2" w:rsidRPr="00EA53E2" w:rsidTr="00CE71FD">
        <w:trPr>
          <w:trHeight w:val="445"/>
        </w:trPr>
        <w:tc>
          <w:tcPr>
            <w:tcW w:w="2397" w:type="dxa"/>
            <w:vMerge/>
            <w:tcBorders>
              <w:left w:val="single" w:sz="2" w:space="0" w:color="auto"/>
              <w:bottom w:val="single" w:sz="4" w:space="0" w:color="auto"/>
              <w:right w:val="single" w:sz="4" w:space="0" w:color="auto"/>
            </w:tcBorders>
          </w:tcPr>
          <w:p w:rsidR="00651DF2" w:rsidRPr="00EA53E2" w:rsidRDefault="00651DF2" w:rsidP="00CE71FD">
            <w:pPr>
              <w:pStyle w:val="af"/>
              <w:jc w:val="center"/>
            </w:pPr>
          </w:p>
        </w:tc>
        <w:tc>
          <w:tcPr>
            <w:tcW w:w="2561" w:type="dxa"/>
            <w:vMerge/>
            <w:tcBorders>
              <w:left w:val="single" w:sz="4" w:space="0" w:color="auto"/>
              <w:bottom w:val="single" w:sz="4" w:space="0" w:color="auto"/>
              <w:right w:val="single" w:sz="4" w:space="0" w:color="auto"/>
            </w:tcBorders>
          </w:tcPr>
          <w:p w:rsidR="00651DF2" w:rsidRPr="00EA53E2" w:rsidRDefault="00651DF2" w:rsidP="00CE71FD">
            <w:pPr>
              <w:pStyle w:val="af"/>
              <w:jc w:val="center"/>
            </w:pPr>
          </w:p>
        </w:tc>
        <w:tc>
          <w:tcPr>
            <w:tcW w:w="1130" w:type="dxa"/>
            <w:gridSpan w:val="2"/>
            <w:vMerge/>
            <w:tcBorders>
              <w:left w:val="single" w:sz="4" w:space="0" w:color="auto"/>
              <w:bottom w:val="single" w:sz="4" w:space="0" w:color="auto"/>
              <w:right w:val="single" w:sz="2" w:space="0" w:color="auto"/>
            </w:tcBorders>
          </w:tcPr>
          <w:p w:rsidR="00651DF2" w:rsidRPr="00EA53E2" w:rsidRDefault="00651DF2" w:rsidP="00CE71FD">
            <w:pPr>
              <w:pStyle w:val="af"/>
              <w:jc w:val="center"/>
            </w:pPr>
          </w:p>
        </w:tc>
        <w:tc>
          <w:tcPr>
            <w:tcW w:w="855" w:type="dxa"/>
            <w:gridSpan w:val="4"/>
            <w:vMerge/>
            <w:tcBorders>
              <w:left w:val="single" w:sz="2" w:space="0" w:color="auto"/>
              <w:bottom w:val="single" w:sz="4" w:space="0" w:color="auto"/>
              <w:right w:val="single" w:sz="4" w:space="0" w:color="auto"/>
            </w:tcBorders>
          </w:tcPr>
          <w:p w:rsidR="00651DF2" w:rsidRPr="00EA53E2" w:rsidRDefault="00651DF2" w:rsidP="00CE71FD">
            <w:pPr>
              <w:pStyle w:val="af"/>
              <w:jc w:val="center"/>
            </w:pPr>
          </w:p>
        </w:tc>
        <w:tc>
          <w:tcPr>
            <w:tcW w:w="992" w:type="dxa"/>
            <w:tcBorders>
              <w:top w:val="single" w:sz="4" w:space="0" w:color="auto"/>
              <w:left w:val="single" w:sz="4" w:space="0" w:color="auto"/>
              <w:bottom w:val="single" w:sz="4" w:space="0" w:color="auto"/>
              <w:right w:val="single" w:sz="2" w:space="0" w:color="auto"/>
            </w:tcBorders>
          </w:tcPr>
          <w:p w:rsidR="00651DF2" w:rsidRPr="00EA53E2" w:rsidRDefault="00651DF2" w:rsidP="00CE71FD">
            <w:pPr>
              <w:pStyle w:val="af"/>
              <w:jc w:val="center"/>
            </w:pPr>
            <w:r w:rsidRPr="00EA53E2">
              <w:t>2021 г.</w:t>
            </w:r>
          </w:p>
        </w:tc>
        <w:tc>
          <w:tcPr>
            <w:tcW w:w="992" w:type="dxa"/>
            <w:gridSpan w:val="2"/>
            <w:tcBorders>
              <w:top w:val="single" w:sz="4" w:space="0" w:color="auto"/>
              <w:left w:val="single" w:sz="4" w:space="0" w:color="auto"/>
              <w:bottom w:val="single" w:sz="4" w:space="0" w:color="auto"/>
              <w:right w:val="single" w:sz="2" w:space="0" w:color="auto"/>
            </w:tcBorders>
          </w:tcPr>
          <w:p w:rsidR="00651DF2" w:rsidRPr="00EA53E2" w:rsidRDefault="00651DF2" w:rsidP="00CE71FD">
            <w:pPr>
              <w:pStyle w:val="af"/>
              <w:jc w:val="center"/>
            </w:pPr>
            <w:r w:rsidRPr="00EA53E2">
              <w:t>2022 г.</w:t>
            </w:r>
          </w:p>
        </w:tc>
        <w:tc>
          <w:tcPr>
            <w:tcW w:w="1280" w:type="dxa"/>
            <w:tcBorders>
              <w:top w:val="single" w:sz="4" w:space="0" w:color="auto"/>
              <w:left w:val="single" w:sz="4" w:space="0" w:color="auto"/>
              <w:bottom w:val="single" w:sz="4" w:space="0" w:color="auto"/>
              <w:right w:val="single" w:sz="2" w:space="0" w:color="auto"/>
            </w:tcBorders>
          </w:tcPr>
          <w:p w:rsidR="00651DF2" w:rsidRPr="00EA53E2" w:rsidRDefault="00651DF2" w:rsidP="00CE71FD">
            <w:pPr>
              <w:pStyle w:val="af"/>
              <w:jc w:val="center"/>
            </w:pPr>
            <w:r w:rsidRPr="00EA53E2">
              <w:t>2023 г.</w:t>
            </w:r>
          </w:p>
        </w:tc>
      </w:tr>
      <w:tr w:rsidR="00651DF2" w:rsidRPr="00EA53E2" w:rsidTr="00CE71FD">
        <w:trPr>
          <w:trHeight w:val="254"/>
        </w:trPr>
        <w:tc>
          <w:tcPr>
            <w:tcW w:w="2397"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jc w:val="center"/>
              <w:rPr>
                <w:rFonts w:ascii="Times New Roman" w:hAnsi="Times New Roman"/>
                <w:sz w:val="24"/>
                <w:szCs w:val="24"/>
              </w:rPr>
            </w:pPr>
            <w:r w:rsidRPr="00EA53E2">
              <w:rPr>
                <w:rFonts w:ascii="Times New Roman" w:hAnsi="Times New Roman"/>
                <w:sz w:val="24"/>
                <w:szCs w:val="24"/>
              </w:rPr>
              <w:t>1</w:t>
            </w:r>
          </w:p>
        </w:tc>
        <w:tc>
          <w:tcPr>
            <w:tcW w:w="2561" w:type="dxa"/>
            <w:tcBorders>
              <w:top w:val="single" w:sz="2" w:space="0" w:color="auto"/>
              <w:left w:val="single" w:sz="2" w:space="0" w:color="auto"/>
              <w:bottom w:val="single" w:sz="2" w:space="0" w:color="auto"/>
              <w:right w:val="single" w:sz="4" w:space="0" w:color="auto"/>
            </w:tcBorders>
          </w:tcPr>
          <w:p w:rsidR="00651DF2" w:rsidRPr="00EA53E2" w:rsidRDefault="00651DF2" w:rsidP="00CE71FD">
            <w:pPr>
              <w:jc w:val="center"/>
              <w:rPr>
                <w:rFonts w:ascii="Times New Roman" w:hAnsi="Times New Roman"/>
                <w:sz w:val="24"/>
                <w:szCs w:val="24"/>
              </w:rPr>
            </w:pPr>
            <w:r w:rsidRPr="00EA53E2">
              <w:rPr>
                <w:rFonts w:ascii="Times New Roman" w:hAnsi="Times New Roman"/>
                <w:sz w:val="24"/>
                <w:szCs w:val="24"/>
              </w:rPr>
              <w:t>2</w:t>
            </w:r>
          </w:p>
        </w:tc>
        <w:tc>
          <w:tcPr>
            <w:tcW w:w="1130" w:type="dxa"/>
            <w:gridSpan w:val="2"/>
            <w:tcBorders>
              <w:top w:val="single" w:sz="2" w:space="0" w:color="auto"/>
              <w:left w:val="single" w:sz="4" w:space="0" w:color="auto"/>
              <w:bottom w:val="single" w:sz="2" w:space="0" w:color="auto"/>
              <w:right w:val="single" w:sz="2" w:space="0" w:color="auto"/>
            </w:tcBorders>
          </w:tcPr>
          <w:p w:rsidR="00651DF2" w:rsidRPr="00EA53E2" w:rsidRDefault="00651DF2" w:rsidP="00CE71FD">
            <w:pPr>
              <w:jc w:val="center"/>
              <w:rPr>
                <w:rFonts w:ascii="Times New Roman" w:hAnsi="Times New Roman"/>
                <w:sz w:val="24"/>
                <w:szCs w:val="24"/>
              </w:rPr>
            </w:pPr>
            <w:r w:rsidRPr="00EA53E2">
              <w:rPr>
                <w:rFonts w:ascii="Times New Roman" w:hAnsi="Times New Roman"/>
                <w:sz w:val="24"/>
                <w:szCs w:val="24"/>
              </w:rPr>
              <w:t>3</w:t>
            </w:r>
          </w:p>
        </w:tc>
        <w:tc>
          <w:tcPr>
            <w:tcW w:w="855" w:type="dxa"/>
            <w:gridSpan w:val="4"/>
            <w:tcBorders>
              <w:top w:val="single" w:sz="2" w:space="0" w:color="auto"/>
              <w:left w:val="single" w:sz="2" w:space="0" w:color="auto"/>
              <w:bottom w:val="single" w:sz="2" w:space="0" w:color="auto"/>
              <w:right w:val="single" w:sz="4" w:space="0" w:color="auto"/>
            </w:tcBorders>
          </w:tcPr>
          <w:p w:rsidR="00651DF2" w:rsidRPr="00EA53E2" w:rsidRDefault="00651DF2" w:rsidP="00CE71FD">
            <w:pPr>
              <w:jc w:val="center"/>
              <w:rPr>
                <w:rFonts w:ascii="Times New Roman" w:hAnsi="Times New Roman"/>
                <w:sz w:val="24"/>
                <w:szCs w:val="24"/>
              </w:rPr>
            </w:pPr>
            <w:r w:rsidRPr="00EA53E2">
              <w:rPr>
                <w:rFonts w:ascii="Times New Roman" w:hAnsi="Times New Roman"/>
                <w:sz w:val="24"/>
                <w:szCs w:val="24"/>
              </w:rPr>
              <w:t>4</w:t>
            </w:r>
          </w:p>
        </w:tc>
        <w:tc>
          <w:tcPr>
            <w:tcW w:w="992" w:type="dxa"/>
            <w:tcBorders>
              <w:top w:val="single" w:sz="2" w:space="0" w:color="auto"/>
              <w:left w:val="single" w:sz="2" w:space="0" w:color="auto"/>
              <w:bottom w:val="single" w:sz="2" w:space="0" w:color="auto"/>
              <w:right w:val="single" w:sz="4" w:space="0" w:color="auto"/>
            </w:tcBorders>
          </w:tcPr>
          <w:p w:rsidR="00651DF2" w:rsidRPr="00EA53E2" w:rsidRDefault="00651DF2" w:rsidP="00CE71FD">
            <w:pPr>
              <w:jc w:val="center"/>
              <w:rPr>
                <w:rFonts w:ascii="Times New Roman" w:hAnsi="Times New Roman"/>
                <w:sz w:val="24"/>
                <w:szCs w:val="24"/>
              </w:rPr>
            </w:pPr>
          </w:p>
        </w:tc>
        <w:tc>
          <w:tcPr>
            <w:tcW w:w="992" w:type="dxa"/>
            <w:gridSpan w:val="2"/>
            <w:tcBorders>
              <w:top w:val="single" w:sz="2" w:space="0" w:color="auto"/>
              <w:left w:val="single" w:sz="4" w:space="0" w:color="auto"/>
              <w:bottom w:val="single" w:sz="2" w:space="0" w:color="auto"/>
              <w:right w:val="single" w:sz="2" w:space="0" w:color="auto"/>
            </w:tcBorders>
          </w:tcPr>
          <w:p w:rsidR="00651DF2" w:rsidRPr="00EA53E2" w:rsidRDefault="00651DF2" w:rsidP="00CE71FD">
            <w:pPr>
              <w:jc w:val="center"/>
              <w:rPr>
                <w:rFonts w:ascii="Times New Roman" w:hAnsi="Times New Roman"/>
                <w:sz w:val="24"/>
                <w:szCs w:val="24"/>
              </w:rPr>
            </w:pPr>
            <w:r w:rsidRPr="00EA53E2">
              <w:rPr>
                <w:rFonts w:ascii="Times New Roman" w:hAnsi="Times New Roman"/>
                <w:sz w:val="24"/>
                <w:szCs w:val="24"/>
              </w:rPr>
              <w:t>5</w:t>
            </w:r>
          </w:p>
        </w:tc>
        <w:tc>
          <w:tcPr>
            <w:tcW w:w="1280"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jc w:val="center"/>
              <w:rPr>
                <w:rFonts w:ascii="Times New Roman" w:hAnsi="Times New Roman"/>
                <w:sz w:val="24"/>
                <w:szCs w:val="24"/>
              </w:rPr>
            </w:pPr>
            <w:r w:rsidRPr="00EA53E2">
              <w:rPr>
                <w:rFonts w:ascii="Times New Roman" w:hAnsi="Times New Roman"/>
                <w:sz w:val="24"/>
                <w:szCs w:val="24"/>
              </w:rPr>
              <w:t>6</w:t>
            </w:r>
          </w:p>
        </w:tc>
      </w:tr>
      <w:tr w:rsidR="00651DF2" w:rsidRPr="00EA53E2" w:rsidTr="00CE71FD">
        <w:tc>
          <w:tcPr>
            <w:tcW w:w="10207" w:type="dxa"/>
            <w:gridSpan w:val="12"/>
            <w:tcBorders>
              <w:top w:val="single" w:sz="2" w:space="0" w:color="auto"/>
              <w:left w:val="single" w:sz="2" w:space="0" w:color="auto"/>
              <w:bottom w:val="single" w:sz="2" w:space="0" w:color="auto"/>
              <w:right w:val="single" w:sz="2" w:space="0" w:color="auto"/>
            </w:tcBorders>
          </w:tcPr>
          <w:p w:rsidR="00651DF2" w:rsidRPr="00EA53E2" w:rsidRDefault="00651DF2" w:rsidP="00CE71FD">
            <w:pPr>
              <w:jc w:val="center"/>
              <w:rPr>
                <w:rFonts w:ascii="Times New Roman" w:hAnsi="Times New Roman"/>
                <w:b/>
                <w:sz w:val="24"/>
                <w:szCs w:val="24"/>
                <w:u w:val="single"/>
              </w:rPr>
            </w:pPr>
            <w:r w:rsidRPr="00EA53E2">
              <w:rPr>
                <w:rFonts w:ascii="Times New Roman" w:hAnsi="Times New Roman"/>
                <w:b/>
                <w:sz w:val="24"/>
                <w:szCs w:val="24"/>
                <w:u w:val="single"/>
              </w:rPr>
              <w:t>Цель муниципальной программы:</w:t>
            </w:r>
          </w:p>
          <w:p w:rsidR="00651DF2" w:rsidRPr="00EA53E2" w:rsidRDefault="00651DF2" w:rsidP="00CE71FD">
            <w:pPr>
              <w:jc w:val="center"/>
              <w:rPr>
                <w:rFonts w:ascii="Times New Roman" w:hAnsi="Times New Roman"/>
                <w:sz w:val="24"/>
                <w:szCs w:val="24"/>
              </w:rPr>
            </w:pPr>
            <w:r w:rsidRPr="00EA53E2">
              <w:rPr>
                <w:rFonts w:ascii="Times New Roman" w:hAnsi="Times New Roman"/>
                <w:sz w:val="24"/>
                <w:szCs w:val="24"/>
              </w:rPr>
              <w:t xml:space="preserve">Формирования на территории </w:t>
            </w:r>
            <w:r w:rsidRPr="00EA53E2">
              <w:rPr>
                <w:rFonts w:ascii="Times New Roman" w:hAnsi="Times New Roman"/>
                <w:bCs/>
                <w:sz w:val="24"/>
                <w:szCs w:val="24"/>
              </w:rPr>
              <w:t>Калиновского сельсовета Карасукского района Новосибирской области</w:t>
            </w:r>
            <w:r w:rsidRPr="00EA53E2">
              <w:rPr>
                <w:rFonts w:ascii="Times New Roman" w:hAnsi="Times New Roman"/>
                <w:sz w:val="24"/>
                <w:szCs w:val="24"/>
              </w:rPr>
              <w:t xml:space="preserve"> системы профилактики правонарушений и отработки более четкого, конструктивного механизма взаимодействия всех уровней муниципальной власти, органов и предприятий, расположенных на территории  поселения в вопросах профилактики правонарушений.</w:t>
            </w:r>
          </w:p>
        </w:tc>
      </w:tr>
      <w:tr w:rsidR="00651DF2" w:rsidRPr="00EA53E2" w:rsidTr="00CE71FD">
        <w:tc>
          <w:tcPr>
            <w:tcW w:w="2397" w:type="dxa"/>
            <w:vMerge w:val="restart"/>
            <w:tcBorders>
              <w:top w:val="single" w:sz="2" w:space="0" w:color="auto"/>
              <w:left w:val="single" w:sz="2" w:space="0" w:color="auto"/>
              <w:right w:val="single" w:sz="4"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z w:val="20"/>
                <w:szCs w:val="20"/>
              </w:rPr>
              <w:t>Задача 1</w:t>
            </w:r>
          </w:p>
          <w:p w:rsidR="00651DF2" w:rsidRPr="00EA53E2" w:rsidRDefault="00651DF2" w:rsidP="00CE71FD">
            <w:pPr>
              <w:rPr>
                <w:rFonts w:ascii="Times New Roman" w:hAnsi="Times New Roman"/>
                <w:sz w:val="20"/>
                <w:szCs w:val="20"/>
              </w:rPr>
            </w:pPr>
            <w:r w:rsidRPr="00EA53E2">
              <w:rPr>
                <w:rFonts w:ascii="Times New Roman" w:hAnsi="Times New Roman"/>
                <w:sz w:val="20"/>
                <w:szCs w:val="20"/>
              </w:rPr>
              <w:t xml:space="preserve">Организационное и методическое обеспечение деятельности по профилактике </w:t>
            </w:r>
            <w:r w:rsidRPr="00EA53E2">
              <w:rPr>
                <w:rFonts w:ascii="Times New Roman" w:hAnsi="Times New Roman"/>
                <w:sz w:val="20"/>
                <w:szCs w:val="20"/>
              </w:rPr>
              <w:lastRenderedPageBreak/>
              <w:t>правонарушений.</w:t>
            </w:r>
          </w:p>
        </w:tc>
        <w:tc>
          <w:tcPr>
            <w:tcW w:w="2841" w:type="dxa"/>
            <w:gridSpan w:val="2"/>
            <w:tcBorders>
              <w:top w:val="single" w:sz="2" w:space="0" w:color="auto"/>
              <w:left w:val="single" w:sz="4" w:space="0" w:color="auto"/>
              <w:right w:val="single" w:sz="4" w:space="0" w:color="auto"/>
            </w:tcBorders>
          </w:tcPr>
          <w:p w:rsidR="00651DF2" w:rsidRPr="00EA53E2" w:rsidRDefault="00651DF2" w:rsidP="00CE71FD">
            <w:pPr>
              <w:rPr>
                <w:rFonts w:ascii="Times New Roman" w:hAnsi="Times New Roman"/>
                <w:sz w:val="20"/>
                <w:szCs w:val="20"/>
              </w:rPr>
            </w:pPr>
          </w:p>
        </w:tc>
        <w:tc>
          <w:tcPr>
            <w:tcW w:w="850" w:type="dxa"/>
            <w:tcBorders>
              <w:top w:val="single" w:sz="2" w:space="0" w:color="auto"/>
              <w:left w:val="single" w:sz="2" w:space="0" w:color="auto"/>
              <w:right w:val="single" w:sz="4" w:space="0" w:color="auto"/>
            </w:tcBorders>
          </w:tcPr>
          <w:p w:rsidR="00651DF2" w:rsidRPr="00EA53E2" w:rsidRDefault="00651DF2" w:rsidP="00CE71FD">
            <w:pPr>
              <w:rPr>
                <w:rFonts w:ascii="Times New Roman" w:hAnsi="Times New Roman"/>
                <w:sz w:val="20"/>
                <w:szCs w:val="20"/>
              </w:rPr>
            </w:pPr>
          </w:p>
        </w:tc>
        <w:tc>
          <w:tcPr>
            <w:tcW w:w="855" w:type="dxa"/>
            <w:gridSpan w:val="4"/>
            <w:tcBorders>
              <w:top w:val="single" w:sz="2" w:space="0" w:color="auto"/>
              <w:left w:val="single" w:sz="2" w:space="0" w:color="auto"/>
              <w:right w:val="single" w:sz="4" w:space="0" w:color="auto"/>
            </w:tcBorders>
          </w:tcPr>
          <w:p w:rsidR="00651DF2" w:rsidRPr="00EA53E2" w:rsidRDefault="00651DF2" w:rsidP="00CE71FD">
            <w:pPr>
              <w:rPr>
                <w:rFonts w:ascii="Times New Roman" w:hAnsi="Times New Roman"/>
                <w:sz w:val="20"/>
                <w:szCs w:val="20"/>
              </w:rPr>
            </w:pPr>
          </w:p>
        </w:tc>
        <w:tc>
          <w:tcPr>
            <w:tcW w:w="992" w:type="dxa"/>
            <w:tcBorders>
              <w:top w:val="single" w:sz="2" w:space="0" w:color="auto"/>
              <w:left w:val="single" w:sz="2" w:space="0" w:color="auto"/>
              <w:right w:val="single" w:sz="4" w:space="0" w:color="auto"/>
            </w:tcBorders>
          </w:tcPr>
          <w:p w:rsidR="00651DF2" w:rsidRPr="00EA53E2" w:rsidRDefault="00651DF2" w:rsidP="00CE71FD">
            <w:pPr>
              <w:rPr>
                <w:rFonts w:ascii="Times New Roman" w:hAnsi="Times New Roman"/>
                <w:sz w:val="20"/>
                <w:szCs w:val="20"/>
              </w:rPr>
            </w:pPr>
          </w:p>
        </w:tc>
        <w:tc>
          <w:tcPr>
            <w:tcW w:w="850" w:type="dxa"/>
            <w:tcBorders>
              <w:top w:val="single" w:sz="2" w:space="0" w:color="auto"/>
              <w:left w:val="single" w:sz="2" w:space="0" w:color="auto"/>
              <w:right w:val="single" w:sz="4" w:space="0" w:color="auto"/>
            </w:tcBorders>
          </w:tcPr>
          <w:p w:rsidR="00651DF2" w:rsidRPr="00EA53E2" w:rsidRDefault="00651DF2" w:rsidP="00CE71FD">
            <w:pPr>
              <w:rPr>
                <w:rFonts w:ascii="Times New Roman" w:hAnsi="Times New Roman"/>
                <w:sz w:val="20"/>
                <w:szCs w:val="20"/>
              </w:rPr>
            </w:pPr>
          </w:p>
        </w:tc>
        <w:tc>
          <w:tcPr>
            <w:tcW w:w="1422" w:type="dxa"/>
            <w:gridSpan w:val="2"/>
            <w:tcBorders>
              <w:top w:val="single" w:sz="2" w:space="0" w:color="auto"/>
              <w:left w:val="single" w:sz="2" w:space="0" w:color="auto"/>
              <w:right w:val="single" w:sz="4" w:space="0" w:color="auto"/>
            </w:tcBorders>
          </w:tcPr>
          <w:p w:rsidR="00651DF2" w:rsidRPr="00EA53E2" w:rsidRDefault="00651DF2" w:rsidP="00CE71FD">
            <w:pPr>
              <w:rPr>
                <w:rFonts w:ascii="Times New Roman" w:hAnsi="Times New Roman"/>
                <w:sz w:val="20"/>
                <w:szCs w:val="20"/>
              </w:rPr>
            </w:pPr>
          </w:p>
        </w:tc>
      </w:tr>
      <w:tr w:rsidR="00651DF2" w:rsidRPr="00EA53E2" w:rsidTr="00CE71FD">
        <w:tc>
          <w:tcPr>
            <w:tcW w:w="2397" w:type="dxa"/>
            <w:vMerge/>
            <w:tcBorders>
              <w:left w:val="single" w:sz="2" w:space="0" w:color="auto"/>
              <w:right w:val="single" w:sz="4" w:space="0" w:color="auto"/>
            </w:tcBorders>
          </w:tcPr>
          <w:p w:rsidR="00651DF2" w:rsidRPr="00EA53E2" w:rsidRDefault="00651DF2" w:rsidP="00CE71FD">
            <w:pPr>
              <w:rPr>
                <w:rFonts w:ascii="Times New Roman" w:hAnsi="Times New Roman"/>
                <w:sz w:val="20"/>
                <w:szCs w:val="20"/>
              </w:rPr>
            </w:pPr>
          </w:p>
        </w:tc>
        <w:tc>
          <w:tcPr>
            <w:tcW w:w="2841" w:type="dxa"/>
            <w:gridSpan w:val="2"/>
            <w:tcBorders>
              <w:left w:val="single" w:sz="4" w:space="0" w:color="auto"/>
              <w:bottom w:val="single" w:sz="2" w:space="0" w:color="auto"/>
              <w:right w:val="single" w:sz="4" w:space="0" w:color="auto"/>
            </w:tcBorders>
          </w:tcPr>
          <w:p w:rsidR="00651DF2" w:rsidRPr="00EA53E2" w:rsidRDefault="00651DF2" w:rsidP="00CE71FD">
            <w:pPr>
              <w:pStyle w:val="af"/>
            </w:pPr>
            <w:r w:rsidRPr="00EA53E2">
              <w:t>1.1.Проведение совместных совещаний, рабочих встреч с представителями силовых структур по вопросам обеспечения правопорядка и безопасности на территории поселения</w:t>
            </w:r>
          </w:p>
        </w:tc>
        <w:tc>
          <w:tcPr>
            <w:tcW w:w="850" w:type="dxa"/>
            <w:tcBorders>
              <w:left w:val="single" w:sz="4" w:space="0" w:color="auto"/>
              <w:bottom w:val="single" w:sz="2" w:space="0" w:color="auto"/>
              <w:right w:val="single" w:sz="4"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z w:val="20"/>
                <w:szCs w:val="20"/>
              </w:rPr>
              <w:t>Шт.</w:t>
            </w:r>
          </w:p>
        </w:tc>
        <w:tc>
          <w:tcPr>
            <w:tcW w:w="855" w:type="dxa"/>
            <w:gridSpan w:val="4"/>
            <w:tcBorders>
              <w:left w:val="single" w:sz="4" w:space="0" w:color="auto"/>
              <w:bottom w:val="single" w:sz="2" w:space="0" w:color="auto"/>
              <w:right w:val="single" w:sz="4"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c>
          <w:tcPr>
            <w:tcW w:w="992" w:type="dxa"/>
            <w:tcBorders>
              <w:left w:val="single" w:sz="4" w:space="0" w:color="auto"/>
              <w:bottom w:val="single" w:sz="2" w:space="0" w:color="auto"/>
              <w:right w:val="single" w:sz="4"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c>
          <w:tcPr>
            <w:tcW w:w="850" w:type="dxa"/>
            <w:tcBorders>
              <w:left w:val="single" w:sz="4" w:space="0" w:color="auto"/>
              <w:bottom w:val="single" w:sz="2" w:space="0" w:color="auto"/>
              <w:right w:val="single" w:sz="4"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c>
          <w:tcPr>
            <w:tcW w:w="1422" w:type="dxa"/>
            <w:gridSpan w:val="2"/>
            <w:tcBorders>
              <w:left w:val="single" w:sz="4" w:space="0" w:color="auto"/>
              <w:bottom w:val="single" w:sz="2"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 xml:space="preserve">1 </w:t>
            </w:r>
          </w:p>
        </w:tc>
      </w:tr>
      <w:tr w:rsidR="00651DF2" w:rsidRPr="00EA53E2" w:rsidTr="00CE71FD">
        <w:trPr>
          <w:trHeight w:val="3538"/>
        </w:trPr>
        <w:tc>
          <w:tcPr>
            <w:tcW w:w="2397" w:type="dxa"/>
            <w:vMerge/>
            <w:tcBorders>
              <w:left w:val="single" w:sz="2" w:space="0" w:color="auto"/>
              <w:bottom w:val="single" w:sz="2" w:space="0" w:color="auto"/>
              <w:right w:val="single" w:sz="4" w:space="0" w:color="auto"/>
            </w:tcBorders>
          </w:tcPr>
          <w:p w:rsidR="00651DF2" w:rsidRPr="00EA53E2" w:rsidRDefault="00651DF2" w:rsidP="00CE71FD">
            <w:pPr>
              <w:rPr>
                <w:rFonts w:ascii="Times New Roman" w:hAnsi="Times New Roman"/>
                <w:sz w:val="20"/>
                <w:szCs w:val="20"/>
              </w:rPr>
            </w:pPr>
          </w:p>
        </w:tc>
        <w:tc>
          <w:tcPr>
            <w:tcW w:w="2841" w:type="dxa"/>
            <w:gridSpan w:val="2"/>
            <w:tcBorders>
              <w:top w:val="single" w:sz="2" w:space="0" w:color="auto"/>
              <w:left w:val="single" w:sz="4" w:space="0" w:color="auto"/>
              <w:bottom w:val="single" w:sz="2" w:space="0" w:color="auto"/>
              <w:right w:val="single" w:sz="4" w:space="0" w:color="auto"/>
            </w:tcBorders>
          </w:tcPr>
          <w:p w:rsidR="00651DF2" w:rsidRPr="00EA53E2" w:rsidRDefault="00651DF2" w:rsidP="00CE71FD">
            <w:pPr>
              <w:pStyle w:val="af"/>
              <w:rPr>
                <w:spacing w:val="-4"/>
              </w:rPr>
            </w:pPr>
            <w:r w:rsidRPr="00EA53E2">
              <w:rPr>
                <w:spacing w:val="-4"/>
              </w:rPr>
              <w:t>1.2.</w:t>
            </w:r>
            <w:r w:rsidRPr="00EA53E2">
              <w:t>Проведение совещаний с директором муниципального образовательного учреждения:</w:t>
            </w:r>
          </w:p>
          <w:p w:rsidR="00651DF2" w:rsidRPr="00EA53E2" w:rsidRDefault="00651DF2" w:rsidP="00CE71FD">
            <w:pPr>
              <w:pStyle w:val="af"/>
            </w:pPr>
            <w:r w:rsidRPr="00EA53E2">
              <w:t>- об организации профилактики рецидивного противоправного поведения несовершеннолетних, вступивших в конфликт с законом;</w:t>
            </w:r>
          </w:p>
          <w:p w:rsidR="00651DF2" w:rsidRPr="00EA53E2" w:rsidRDefault="00651DF2" w:rsidP="00CE71FD">
            <w:pPr>
              <w:pStyle w:val="af"/>
              <w:rPr>
                <w:spacing w:val="-4"/>
              </w:rPr>
            </w:pPr>
            <w:r w:rsidRPr="00EA53E2">
              <w:t>- об организации комплексной помощи семьям и несовершеннолетним, находящимся в социально опасном положении</w:t>
            </w:r>
            <w:r w:rsidRPr="00EA53E2">
              <w:rPr>
                <w:spacing w:val="-4"/>
              </w:rPr>
              <w:t>.</w:t>
            </w:r>
          </w:p>
        </w:tc>
        <w:tc>
          <w:tcPr>
            <w:tcW w:w="850" w:type="dxa"/>
            <w:tcBorders>
              <w:top w:val="single" w:sz="2" w:space="0" w:color="auto"/>
              <w:left w:val="single" w:sz="4" w:space="0" w:color="auto"/>
              <w:bottom w:val="single" w:sz="2" w:space="0" w:color="auto"/>
              <w:right w:val="single" w:sz="2"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z w:val="20"/>
                <w:szCs w:val="20"/>
              </w:rPr>
              <w:t>шт</w:t>
            </w:r>
          </w:p>
        </w:tc>
        <w:tc>
          <w:tcPr>
            <w:tcW w:w="855" w:type="dxa"/>
            <w:gridSpan w:val="4"/>
            <w:tcBorders>
              <w:top w:val="single" w:sz="2" w:space="0" w:color="auto"/>
              <w:left w:val="single" w:sz="2" w:space="0" w:color="auto"/>
              <w:bottom w:val="single" w:sz="2" w:space="0" w:color="auto"/>
              <w:right w:val="single" w:sz="4"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c>
          <w:tcPr>
            <w:tcW w:w="992" w:type="dxa"/>
            <w:tcBorders>
              <w:top w:val="single" w:sz="2" w:space="0" w:color="auto"/>
              <w:left w:val="single" w:sz="2" w:space="0" w:color="auto"/>
              <w:bottom w:val="single" w:sz="2" w:space="0" w:color="auto"/>
              <w:right w:val="single" w:sz="4"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c>
          <w:tcPr>
            <w:tcW w:w="850" w:type="dxa"/>
            <w:tcBorders>
              <w:top w:val="single" w:sz="2" w:space="0" w:color="auto"/>
              <w:left w:val="single" w:sz="4" w:space="0" w:color="auto"/>
              <w:bottom w:val="single" w:sz="2"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c>
          <w:tcPr>
            <w:tcW w:w="1422" w:type="dxa"/>
            <w:gridSpan w:val="2"/>
            <w:tcBorders>
              <w:top w:val="single" w:sz="2" w:space="0" w:color="auto"/>
              <w:left w:val="single" w:sz="2" w:space="0" w:color="auto"/>
              <w:bottom w:val="single" w:sz="2"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r>
      <w:tr w:rsidR="00651DF2" w:rsidRPr="00EA53E2" w:rsidTr="00CE71FD">
        <w:tc>
          <w:tcPr>
            <w:tcW w:w="2397" w:type="dxa"/>
            <w:tcBorders>
              <w:left w:val="single" w:sz="2" w:space="0" w:color="auto"/>
              <w:bottom w:val="single" w:sz="2" w:space="0" w:color="auto"/>
              <w:right w:val="single" w:sz="4" w:space="0" w:color="auto"/>
            </w:tcBorders>
          </w:tcPr>
          <w:p w:rsidR="00651DF2" w:rsidRPr="00EA53E2" w:rsidRDefault="00651DF2" w:rsidP="00CE71FD">
            <w:pPr>
              <w:rPr>
                <w:rFonts w:ascii="Times New Roman" w:hAnsi="Times New Roman"/>
                <w:sz w:val="20"/>
                <w:szCs w:val="20"/>
              </w:rPr>
            </w:pPr>
          </w:p>
        </w:tc>
        <w:tc>
          <w:tcPr>
            <w:tcW w:w="2841" w:type="dxa"/>
            <w:gridSpan w:val="2"/>
            <w:tcBorders>
              <w:top w:val="single" w:sz="2" w:space="0" w:color="auto"/>
              <w:left w:val="single" w:sz="4" w:space="0" w:color="auto"/>
              <w:bottom w:val="single" w:sz="2" w:space="0" w:color="auto"/>
              <w:right w:val="single" w:sz="4"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z w:val="20"/>
                <w:szCs w:val="20"/>
              </w:rPr>
              <w:t>1.3.Создание и организация деятельности в сельском поселении рабочей группы по вопросам профилактики правонарушений</w:t>
            </w:r>
          </w:p>
        </w:tc>
        <w:tc>
          <w:tcPr>
            <w:tcW w:w="850" w:type="dxa"/>
            <w:tcBorders>
              <w:top w:val="single" w:sz="2" w:space="0" w:color="auto"/>
              <w:left w:val="single" w:sz="4" w:space="0" w:color="auto"/>
              <w:bottom w:val="single" w:sz="2" w:space="0" w:color="auto"/>
              <w:right w:val="single" w:sz="2"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z w:val="20"/>
                <w:szCs w:val="20"/>
              </w:rPr>
              <w:t>шт</w:t>
            </w:r>
          </w:p>
        </w:tc>
        <w:tc>
          <w:tcPr>
            <w:tcW w:w="855" w:type="dxa"/>
            <w:gridSpan w:val="4"/>
            <w:tcBorders>
              <w:top w:val="single" w:sz="2" w:space="0" w:color="auto"/>
              <w:left w:val="single" w:sz="2" w:space="0" w:color="auto"/>
              <w:bottom w:val="single" w:sz="2" w:space="0" w:color="auto"/>
              <w:right w:val="single" w:sz="4"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c>
          <w:tcPr>
            <w:tcW w:w="992" w:type="dxa"/>
            <w:tcBorders>
              <w:top w:val="single" w:sz="2" w:space="0" w:color="auto"/>
              <w:left w:val="single" w:sz="2" w:space="0" w:color="auto"/>
              <w:bottom w:val="single" w:sz="2" w:space="0" w:color="auto"/>
              <w:right w:val="single" w:sz="4"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c>
          <w:tcPr>
            <w:tcW w:w="850" w:type="dxa"/>
            <w:tcBorders>
              <w:top w:val="single" w:sz="2" w:space="0" w:color="auto"/>
              <w:left w:val="single" w:sz="4" w:space="0" w:color="auto"/>
              <w:bottom w:val="single" w:sz="2"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c>
          <w:tcPr>
            <w:tcW w:w="1422" w:type="dxa"/>
            <w:gridSpan w:val="2"/>
            <w:tcBorders>
              <w:top w:val="single" w:sz="2" w:space="0" w:color="auto"/>
              <w:left w:val="single" w:sz="2" w:space="0" w:color="auto"/>
              <w:bottom w:val="single" w:sz="2"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r>
      <w:tr w:rsidR="00651DF2" w:rsidRPr="00EA53E2" w:rsidTr="00CE71FD">
        <w:trPr>
          <w:trHeight w:val="710"/>
        </w:trPr>
        <w:tc>
          <w:tcPr>
            <w:tcW w:w="2397" w:type="dxa"/>
            <w:tcBorders>
              <w:left w:val="single" w:sz="2" w:space="0" w:color="auto"/>
              <w:bottom w:val="single" w:sz="2" w:space="0" w:color="auto"/>
              <w:right w:val="single" w:sz="4" w:space="0" w:color="auto"/>
            </w:tcBorders>
          </w:tcPr>
          <w:p w:rsidR="00651DF2" w:rsidRPr="00EA53E2" w:rsidRDefault="00651DF2" w:rsidP="00CE71FD">
            <w:pPr>
              <w:rPr>
                <w:rFonts w:ascii="Times New Roman" w:hAnsi="Times New Roman"/>
                <w:sz w:val="20"/>
                <w:szCs w:val="20"/>
              </w:rPr>
            </w:pPr>
          </w:p>
        </w:tc>
        <w:tc>
          <w:tcPr>
            <w:tcW w:w="2841" w:type="dxa"/>
            <w:gridSpan w:val="2"/>
            <w:tcBorders>
              <w:top w:val="single" w:sz="2" w:space="0" w:color="auto"/>
              <w:left w:val="single" w:sz="4" w:space="0" w:color="auto"/>
              <w:bottom w:val="single" w:sz="2" w:space="0" w:color="auto"/>
              <w:right w:val="single" w:sz="4"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z w:val="20"/>
                <w:szCs w:val="20"/>
              </w:rPr>
              <w:t>1.4.Оборудование стендов по профилактики правонарушений</w:t>
            </w:r>
          </w:p>
        </w:tc>
        <w:tc>
          <w:tcPr>
            <w:tcW w:w="850" w:type="dxa"/>
            <w:tcBorders>
              <w:top w:val="single" w:sz="2" w:space="0" w:color="auto"/>
              <w:left w:val="single" w:sz="4" w:space="0" w:color="auto"/>
              <w:bottom w:val="single" w:sz="2" w:space="0" w:color="auto"/>
              <w:right w:val="single" w:sz="2"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z w:val="20"/>
                <w:szCs w:val="20"/>
              </w:rPr>
              <w:t>шт</w:t>
            </w:r>
          </w:p>
        </w:tc>
        <w:tc>
          <w:tcPr>
            <w:tcW w:w="840" w:type="dxa"/>
            <w:gridSpan w:val="3"/>
            <w:tcBorders>
              <w:top w:val="single" w:sz="2" w:space="0" w:color="auto"/>
              <w:left w:val="single" w:sz="2" w:space="0" w:color="auto"/>
              <w:bottom w:val="single" w:sz="2" w:space="0" w:color="auto"/>
              <w:right w:val="single" w:sz="4"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c>
          <w:tcPr>
            <w:tcW w:w="1007" w:type="dxa"/>
            <w:gridSpan w:val="2"/>
            <w:tcBorders>
              <w:top w:val="single" w:sz="2" w:space="0" w:color="auto"/>
              <w:left w:val="single" w:sz="2" w:space="0" w:color="auto"/>
              <w:bottom w:val="single" w:sz="2" w:space="0" w:color="auto"/>
              <w:right w:val="single" w:sz="4"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c>
          <w:tcPr>
            <w:tcW w:w="850" w:type="dxa"/>
            <w:tcBorders>
              <w:top w:val="single" w:sz="2" w:space="0" w:color="auto"/>
              <w:left w:val="single" w:sz="4" w:space="0" w:color="auto"/>
              <w:bottom w:val="single" w:sz="2"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c>
          <w:tcPr>
            <w:tcW w:w="1422" w:type="dxa"/>
            <w:gridSpan w:val="2"/>
            <w:tcBorders>
              <w:top w:val="single" w:sz="2" w:space="0" w:color="auto"/>
              <w:left w:val="single" w:sz="2" w:space="0" w:color="auto"/>
              <w:bottom w:val="single" w:sz="2"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r>
      <w:tr w:rsidR="00651DF2" w:rsidRPr="00EA53E2" w:rsidTr="00CE71FD">
        <w:trPr>
          <w:trHeight w:val="993"/>
        </w:trPr>
        <w:tc>
          <w:tcPr>
            <w:tcW w:w="2397" w:type="dxa"/>
            <w:tcBorders>
              <w:left w:val="single" w:sz="2" w:space="0" w:color="auto"/>
              <w:bottom w:val="single" w:sz="2" w:space="0" w:color="auto"/>
              <w:right w:val="single" w:sz="4" w:space="0" w:color="auto"/>
            </w:tcBorders>
          </w:tcPr>
          <w:p w:rsidR="00651DF2" w:rsidRPr="00EA53E2" w:rsidRDefault="00651DF2" w:rsidP="00CE71FD">
            <w:pPr>
              <w:rPr>
                <w:rFonts w:ascii="Times New Roman" w:hAnsi="Times New Roman"/>
                <w:sz w:val="20"/>
                <w:szCs w:val="20"/>
              </w:rPr>
            </w:pPr>
          </w:p>
        </w:tc>
        <w:tc>
          <w:tcPr>
            <w:tcW w:w="2841" w:type="dxa"/>
            <w:gridSpan w:val="2"/>
            <w:tcBorders>
              <w:top w:val="single" w:sz="2" w:space="0" w:color="auto"/>
              <w:left w:val="single" w:sz="4" w:space="0" w:color="auto"/>
              <w:bottom w:val="single" w:sz="2" w:space="0" w:color="auto"/>
              <w:right w:val="single" w:sz="4"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z w:val="20"/>
                <w:szCs w:val="20"/>
              </w:rPr>
              <w:t>1.5.Проведение игровых программ, тематических бесед по профилактики правонарушений</w:t>
            </w:r>
          </w:p>
        </w:tc>
        <w:tc>
          <w:tcPr>
            <w:tcW w:w="850" w:type="dxa"/>
            <w:tcBorders>
              <w:top w:val="single" w:sz="2" w:space="0" w:color="auto"/>
              <w:left w:val="single" w:sz="4" w:space="0" w:color="auto"/>
              <w:bottom w:val="single" w:sz="2" w:space="0" w:color="auto"/>
              <w:right w:val="single" w:sz="2"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z w:val="20"/>
                <w:szCs w:val="20"/>
              </w:rPr>
              <w:t>шт</w:t>
            </w:r>
          </w:p>
        </w:tc>
        <w:tc>
          <w:tcPr>
            <w:tcW w:w="840" w:type="dxa"/>
            <w:gridSpan w:val="3"/>
            <w:tcBorders>
              <w:top w:val="single" w:sz="2" w:space="0" w:color="auto"/>
              <w:left w:val="single" w:sz="2" w:space="0" w:color="auto"/>
              <w:bottom w:val="single" w:sz="2" w:space="0" w:color="auto"/>
              <w:right w:val="single" w:sz="4"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c>
          <w:tcPr>
            <w:tcW w:w="1007" w:type="dxa"/>
            <w:gridSpan w:val="2"/>
            <w:tcBorders>
              <w:top w:val="single" w:sz="2" w:space="0" w:color="auto"/>
              <w:left w:val="single" w:sz="2" w:space="0" w:color="auto"/>
              <w:bottom w:val="single" w:sz="2" w:space="0" w:color="auto"/>
              <w:right w:val="single" w:sz="4"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c>
          <w:tcPr>
            <w:tcW w:w="850" w:type="dxa"/>
            <w:tcBorders>
              <w:top w:val="single" w:sz="2" w:space="0" w:color="auto"/>
              <w:left w:val="single" w:sz="4" w:space="0" w:color="auto"/>
              <w:bottom w:val="single" w:sz="2"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c>
          <w:tcPr>
            <w:tcW w:w="1422" w:type="dxa"/>
            <w:gridSpan w:val="2"/>
            <w:tcBorders>
              <w:top w:val="single" w:sz="2" w:space="0" w:color="auto"/>
              <w:left w:val="single" w:sz="2" w:space="0" w:color="auto"/>
              <w:bottom w:val="single" w:sz="2"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r>
      <w:tr w:rsidR="00651DF2" w:rsidRPr="00EA53E2" w:rsidTr="00CE71FD">
        <w:trPr>
          <w:trHeight w:val="2107"/>
        </w:trPr>
        <w:tc>
          <w:tcPr>
            <w:tcW w:w="2397" w:type="dxa"/>
            <w:vMerge w:val="restart"/>
            <w:tcBorders>
              <w:top w:val="single" w:sz="2" w:space="0" w:color="auto"/>
              <w:left w:val="single" w:sz="2" w:space="0" w:color="auto"/>
              <w:right w:val="single" w:sz="2"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z w:val="20"/>
                <w:szCs w:val="20"/>
              </w:rPr>
              <w:t xml:space="preserve">Задача 2. </w:t>
            </w:r>
          </w:p>
          <w:p w:rsidR="00651DF2" w:rsidRPr="00EA53E2" w:rsidRDefault="00651DF2" w:rsidP="00CE71FD">
            <w:pPr>
              <w:rPr>
                <w:rFonts w:ascii="Times New Roman" w:hAnsi="Times New Roman"/>
                <w:sz w:val="20"/>
                <w:szCs w:val="20"/>
              </w:rPr>
            </w:pPr>
            <w:r w:rsidRPr="00EA53E2">
              <w:rPr>
                <w:rFonts w:ascii="Times New Roman" w:hAnsi="Times New Roman"/>
                <w:sz w:val="20"/>
                <w:szCs w:val="20"/>
              </w:rPr>
              <w:t>Профилактика правонарушений</w:t>
            </w:r>
          </w:p>
        </w:tc>
        <w:tc>
          <w:tcPr>
            <w:tcW w:w="2841" w:type="dxa"/>
            <w:gridSpan w:val="2"/>
            <w:tcBorders>
              <w:top w:val="single" w:sz="2" w:space="0" w:color="auto"/>
              <w:left w:val="single" w:sz="2" w:space="0" w:color="auto"/>
              <w:bottom w:val="single" w:sz="4" w:space="0" w:color="auto"/>
              <w:right w:val="single" w:sz="4" w:space="0" w:color="auto"/>
            </w:tcBorders>
          </w:tcPr>
          <w:p w:rsidR="00651DF2" w:rsidRPr="00EA53E2" w:rsidRDefault="00651DF2" w:rsidP="00CE71FD">
            <w:pPr>
              <w:rPr>
                <w:rFonts w:ascii="Times New Roman" w:hAnsi="Times New Roman"/>
                <w:spacing w:val="-4"/>
                <w:sz w:val="20"/>
                <w:szCs w:val="20"/>
              </w:rPr>
            </w:pPr>
            <w:r w:rsidRPr="00EA53E2">
              <w:rPr>
                <w:rFonts w:ascii="Times New Roman" w:hAnsi="Times New Roman"/>
                <w:sz w:val="20"/>
                <w:szCs w:val="20"/>
              </w:rPr>
              <w:t>2.1.Создание молодежных, подростковых центров в сельском поселении, формирующих условия для активного досуга, трудовой занятости молодежи; функционирование кружков, спортивных секций</w:t>
            </w:r>
          </w:p>
        </w:tc>
        <w:tc>
          <w:tcPr>
            <w:tcW w:w="850" w:type="dxa"/>
            <w:tcBorders>
              <w:top w:val="single" w:sz="2" w:space="0" w:color="auto"/>
              <w:left w:val="single" w:sz="4" w:space="0" w:color="auto"/>
              <w:bottom w:val="single" w:sz="4" w:space="0" w:color="auto"/>
              <w:right w:val="single" w:sz="2"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z w:val="20"/>
                <w:szCs w:val="20"/>
              </w:rPr>
              <w:t>щт</w:t>
            </w:r>
          </w:p>
        </w:tc>
        <w:tc>
          <w:tcPr>
            <w:tcW w:w="840" w:type="dxa"/>
            <w:gridSpan w:val="3"/>
            <w:tcBorders>
              <w:top w:val="single" w:sz="2" w:space="0" w:color="auto"/>
              <w:left w:val="single" w:sz="4" w:space="0" w:color="auto"/>
              <w:bottom w:val="single" w:sz="4" w:space="0" w:color="auto"/>
              <w:right w:val="single" w:sz="2"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z w:val="20"/>
                <w:szCs w:val="20"/>
              </w:rPr>
              <w:t xml:space="preserve">      1</w:t>
            </w:r>
          </w:p>
        </w:tc>
        <w:tc>
          <w:tcPr>
            <w:tcW w:w="1007" w:type="dxa"/>
            <w:gridSpan w:val="2"/>
            <w:tcBorders>
              <w:top w:val="single" w:sz="2" w:space="0" w:color="auto"/>
              <w:left w:val="single" w:sz="4" w:space="0" w:color="auto"/>
              <w:bottom w:val="single" w:sz="4"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c>
          <w:tcPr>
            <w:tcW w:w="850" w:type="dxa"/>
            <w:tcBorders>
              <w:top w:val="single" w:sz="2" w:space="0" w:color="auto"/>
              <w:left w:val="single" w:sz="4" w:space="0" w:color="auto"/>
              <w:bottom w:val="single" w:sz="4" w:space="0" w:color="auto"/>
              <w:right w:val="single" w:sz="2"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z w:val="20"/>
                <w:szCs w:val="20"/>
              </w:rPr>
              <w:t xml:space="preserve">       1</w:t>
            </w:r>
          </w:p>
        </w:tc>
        <w:tc>
          <w:tcPr>
            <w:tcW w:w="1422" w:type="dxa"/>
            <w:gridSpan w:val="2"/>
            <w:tcBorders>
              <w:top w:val="single" w:sz="2" w:space="0" w:color="auto"/>
              <w:left w:val="single" w:sz="4" w:space="0" w:color="auto"/>
              <w:bottom w:val="single" w:sz="4" w:space="0" w:color="auto"/>
              <w:right w:val="single" w:sz="2"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z w:val="20"/>
                <w:szCs w:val="20"/>
              </w:rPr>
              <w:t xml:space="preserve">        1</w:t>
            </w:r>
          </w:p>
        </w:tc>
      </w:tr>
      <w:tr w:rsidR="00651DF2" w:rsidRPr="00EA53E2" w:rsidTr="00CE71FD">
        <w:trPr>
          <w:trHeight w:val="693"/>
        </w:trPr>
        <w:tc>
          <w:tcPr>
            <w:tcW w:w="2397" w:type="dxa"/>
            <w:vMerge/>
            <w:tcBorders>
              <w:top w:val="single" w:sz="2" w:space="0" w:color="auto"/>
              <w:left w:val="single" w:sz="2" w:space="0" w:color="auto"/>
              <w:right w:val="single" w:sz="2" w:space="0" w:color="auto"/>
            </w:tcBorders>
          </w:tcPr>
          <w:p w:rsidR="00651DF2" w:rsidRPr="00EA53E2" w:rsidRDefault="00651DF2" w:rsidP="00CE71FD">
            <w:pPr>
              <w:rPr>
                <w:rFonts w:ascii="Times New Roman" w:hAnsi="Times New Roman"/>
                <w:sz w:val="20"/>
                <w:szCs w:val="20"/>
              </w:rPr>
            </w:pPr>
          </w:p>
        </w:tc>
        <w:tc>
          <w:tcPr>
            <w:tcW w:w="2841" w:type="dxa"/>
            <w:gridSpan w:val="2"/>
            <w:vMerge w:val="restart"/>
            <w:tcBorders>
              <w:top w:val="single" w:sz="4" w:space="0" w:color="auto"/>
              <w:left w:val="single" w:sz="2" w:space="0" w:color="auto"/>
              <w:right w:val="single" w:sz="4"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z w:val="20"/>
                <w:szCs w:val="20"/>
              </w:rPr>
              <w:t>2.2.Проведение мониторинга досуга населения и обеспеченности сельского поселения спортивными сооружениями; выработка предложений по созданию дополнительных условий для досуга молодежи</w:t>
            </w:r>
          </w:p>
        </w:tc>
        <w:tc>
          <w:tcPr>
            <w:tcW w:w="850" w:type="dxa"/>
            <w:tcBorders>
              <w:top w:val="single" w:sz="4" w:space="0" w:color="auto"/>
              <w:left w:val="single" w:sz="4" w:space="0" w:color="auto"/>
              <w:right w:val="single" w:sz="2" w:space="0" w:color="auto"/>
            </w:tcBorders>
          </w:tcPr>
          <w:p w:rsidR="00651DF2" w:rsidRPr="00EA53E2" w:rsidRDefault="00651DF2" w:rsidP="00CE71FD">
            <w:pPr>
              <w:rPr>
                <w:rFonts w:ascii="Times New Roman" w:hAnsi="Times New Roman"/>
                <w:sz w:val="20"/>
                <w:szCs w:val="20"/>
              </w:rPr>
            </w:pPr>
          </w:p>
        </w:tc>
        <w:tc>
          <w:tcPr>
            <w:tcW w:w="840" w:type="dxa"/>
            <w:gridSpan w:val="3"/>
            <w:tcBorders>
              <w:top w:val="single" w:sz="4" w:space="0" w:color="auto"/>
              <w:left w:val="single" w:sz="4" w:space="0" w:color="auto"/>
              <w:right w:val="single" w:sz="2" w:space="0" w:color="auto"/>
            </w:tcBorders>
          </w:tcPr>
          <w:p w:rsidR="00651DF2" w:rsidRPr="00EA53E2" w:rsidRDefault="00651DF2" w:rsidP="00CE71FD">
            <w:pPr>
              <w:rPr>
                <w:rFonts w:ascii="Times New Roman" w:hAnsi="Times New Roman"/>
                <w:sz w:val="20"/>
                <w:szCs w:val="20"/>
              </w:rPr>
            </w:pPr>
          </w:p>
        </w:tc>
        <w:tc>
          <w:tcPr>
            <w:tcW w:w="1007" w:type="dxa"/>
            <w:gridSpan w:val="2"/>
            <w:tcBorders>
              <w:top w:val="single" w:sz="4" w:space="0" w:color="auto"/>
              <w:left w:val="single" w:sz="4" w:space="0" w:color="auto"/>
              <w:right w:val="single" w:sz="2" w:space="0" w:color="auto"/>
            </w:tcBorders>
          </w:tcPr>
          <w:p w:rsidR="00651DF2" w:rsidRPr="00EA53E2" w:rsidRDefault="00651DF2" w:rsidP="00CE71FD">
            <w:pPr>
              <w:rPr>
                <w:rFonts w:ascii="Times New Roman" w:hAnsi="Times New Roman"/>
                <w:sz w:val="20"/>
                <w:szCs w:val="20"/>
              </w:rPr>
            </w:pPr>
          </w:p>
        </w:tc>
        <w:tc>
          <w:tcPr>
            <w:tcW w:w="850" w:type="dxa"/>
            <w:tcBorders>
              <w:top w:val="single" w:sz="4" w:space="0" w:color="auto"/>
              <w:left w:val="single" w:sz="4" w:space="0" w:color="auto"/>
              <w:right w:val="single" w:sz="2" w:space="0" w:color="auto"/>
            </w:tcBorders>
          </w:tcPr>
          <w:p w:rsidR="00651DF2" w:rsidRPr="00EA53E2" w:rsidRDefault="00651DF2" w:rsidP="00CE71FD">
            <w:pPr>
              <w:rPr>
                <w:rFonts w:ascii="Times New Roman" w:hAnsi="Times New Roman"/>
                <w:sz w:val="20"/>
                <w:szCs w:val="20"/>
              </w:rPr>
            </w:pPr>
          </w:p>
        </w:tc>
        <w:tc>
          <w:tcPr>
            <w:tcW w:w="1422" w:type="dxa"/>
            <w:gridSpan w:val="2"/>
            <w:tcBorders>
              <w:top w:val="single" w:sz="4" w:space="0" w:color="auto"/>
              <w:left w:val="single" w:sz="4" w:space="0" w:color="auto"/>
              <w:right w:val="single" w:sz="2" w:space="0" w:color="auto"/>
            </w:tcBorders>
          </w:tcPr>
          <w:p w:rsidR="00651DF2" w:rsidRPr="00EA53E2" w:rsidRDefault="00651DF2" w:rsidP="00CE71FD">
            <w:pPr>
              <w:rPr>
                <w:rFonts w:ascii="Times New Roman" w:hAnsi="Times New Roman"/>
                <w:sz w:val="20"/>
                <w:szCs w:val="20"/>
              </w:rPr>
            </w:pPr>
          </w:p>
        </w:tc>
      </w:tr>
      <w:tr w:rsidR="00651DF2" w:rsidRPr="00EA53E2" w:rsidTr="00CE71FD">
        <w:trPr>
          <w:trHeight w:val="644"/>
        </w:trPr>
        <w:tc>
          <w:tcPr>
            <w:tcW w:w="2397" w:type="dxa"/>
            <w:vMerge/>
            <w:tcBorders>
              <w:left w:val="single" w:sz="2" w:space="0" w:color="auto"/>
              <w:right w:val="single" w:sz="2" w:space="0" w:color="auto"/>
            </w:tcBorders>
          </w:tcPr>
          <w:p w:rsidR="00651DF2" w:rsidRPr="00EA53E2" w:rsidRDefault="00651DF2" w:rsidP="00CE71FD">
            <w:pPr>
              <w:rPr>
                <w:rFonts w:ascii="Times New Roman" w:hAnsi="Times New Roman"/>
                <w:sz w:val="20"/>
                <w:szCs w:val="20"/>
              </w:rPr>
            </w:pPr>
          </w:p>
        </w:tc>
        <w:tc>
          <w:tcPr>
            <w:tcW w:w="2841" w:type="dxa"/>
            <w:gridSpan w:val="2"/>
            <w:vMerge/>
            <w:tcBorders>
              <w:left w:val="single" w:sz="2" w:space="0" w:color="auto"/>
              <w:right w:val="single" w:sz="4" w:space="0" w:color="auto"/>
            </w:tcBorders>
          </w:tcPr>
          <w:p w:rsidR="00651DF2" w:rsidRPr="00EA53E2" w:rsidRDefault="00651DF2" w:rsidP="00CE71FD">
            <w:pPr>
              <w:rPr>
                <w:rFonts w:ascii="Times New Roman" w:hAnsi="Times New Roman"/>
                <w:sz w:val="20"/>
                <w:szCs w:val="20"/>
              </w:rPr>
            </w:pPr>
          </w:p>
        </w:tc>
        <w:tc>
          <w:tcPr>
            <w:tcW w:w="850" w:type="dxa"/>
            <w:tcBorders>
              <w:left w:val="single" w:sz="4" w:space="0" w:color="auto"/>
              <w:right w:val="single" w:sz="4"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z w:val="20"/>
                <w:szCs w:val="20"/>
              </w:rPr>
              <w:t>шт</w:t>
            </w:r>
          </w:p>
        </w:tc>
        <w:tc>
          <w:tcPr>
            <w:tcW w:w="840" w:type="dxa"/>
            <w:gridSpan w:val="3"/>
            <w:tcBorders>
              <w:left w:val="single" w:sz="4" w:space="0" w:color="auto"/>
              <w:right w:val="single" w:sz="4"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c>
          <w:tcPr>
            <w:tcW w:w="1007" w:type="dxa"/>
            <w:gridSpan w:val="2"/>
            <w:tcBorders>
              <w:left w:val="single" w:sz="4" w:space="0" w:color="auto"/>
              <w:right w:val="single" w:sz="4"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c>
          <w:tcPr>
            <w:tcW w:w="850" w:type="dxa"/>
            <w:tcBorders>
              <w:left w:val="single" w:sz="4" w:space="0" w:color="auto"/>
              <w:right w:val="single" w:sz="4"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c>
          <w:tcPr>
            <w:tcW w:w="1422" w:type="dxa"/>
            <w:gridSpan w:val="2"/>
            <w:tcBorders>
              <w:left w:val="single" w:sz="4"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r>
      <w:tr w:rsidR="00651DF2" w:rsidRPr="00EA53E2" w:rsidTr="00CE71FD">
        <w:trPr>
          <w:trHeight w:val="343"/>
        </w:trPr>
        <w:tc>
          <w:tcPr>
            <w:tcW w:w="2397" w:type="dxa"/>
            <w:vMerge/>
            <w:tcBorders>
              <w:left w:val="single" w:sz="2" w:space="0" w:color="auto"/>
              <w:right w:val="single" w:sz="2" w:space="0" w:color="auto"/>
            </w:tcBorders>
          </w:tcPr>
          <w:p w:rsidR="00651DF2" w:rsidRPr="00EA53E2" w:rsidRDefault="00651DF2" w:rsidP="00CE71FD">
            <w:pPr>
              <w:rPr>
                <w:rFonts w:ascii="Times New Roman" w:hAnsi="Times New Roman"/>
                <w:sz w:val="20"/>
                <w:szCs w:val="20"/>
              </w:rPr>
            </w:pPr>
          </w:p>
        </w:tc>
        <w:tc>
          <w:tcPr>
            <w:tcW w:w="2841" w:type="dxa"/>
            <w:gridSpan w:val="2"/>
            <w:tcBorders>
              <w:top w:val="single" w:sz="4" w:space="0" w:color="auto"/>
              <w:left w:val="single" w:sz="2" w:space="0" w:color="auto"/>
              <w:bottom w:val="single" w:sz="4" w:space="0" w:color="auto"/>
              <w:right w:val="single" w:sz="4"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z w:val="20"/>
                <w:szCs w:val="20"/>
              </w:rPr>
              <w:t xml:space="preserve">2.3.Проведение с учащимися </w:t>
            </w:r>
            <w:r w:rsidRPr="00EA53E2">
              <w:rPr>
                <w:rFonts w:ascii="Times New Roman" w:hAnsi="Times New Roman"/>
                <w:sz w:val="20"/>
                <w:szCs w:val="20"/>
              </w:rPr>
              <w:lastRenderedPageBreak/>
              <w:t>муниципальных образовательных учреждений тематических вечеров, бесед с привлечением представителей правоохранительных органов с целью разъяснения пагубного воздействия психоактивных веществ и алкоголя на организм молодого человека, правовых последствий за причастность к распространению наркотиков</w:t>
            </w:r>
          </w:p>
        </w:tc>
        <w:tc>
          <w:tcPr>
            <w:tcW w:w="850" w:type="dxa"/>
            <w:tcBorders>
              <w:top w:val="single" w:sz="4" w:space="0" w:color="auto"/>
              <w:left w:val="single" w:sz="4" w:space="0" w:color="auto"/>
              <w:bottom w:val="single" w:sz="4" w:space="0" w:color="auto"/>
              <w:right w:val="single" w:sz="4"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z w:val="20"/>
                <w:szCs w:val="20"/>
              </w:rPr>
              <w:lastRenderedPageBreak/>
              <w:t>шт</w:t>
            </w:r>
          </w:p>
        </w:tc>
        <w:tc>
          <w:tcPr>
            <w:tcW w:w="840" w:type="dxa"/>
            <w:gridSpan w:val="3"/>
            <w:tcBorders>
              <w:top w:val="single" w:sz="4" w:space="0" w:color="auto"/>
              <w:left w:val="single" w:sz="4" w:space="0" w:color="auto"/>
              <w:bottom w:val="single" w:sz="4" w:space="0" w:color="auto"/>
              <w:right w:val="single" w:sz="4"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c>
          <w:tcPr>
            <w:tcW w:w="1007" w:type="dxa"/>
            <w:gridSpan w:val="2"/>
            <w:tcBorders>
              <w:top w:val="single" w:sz="4" w:space="0" w:color="auto"/>
              <w:left w:val="single" w:sz="4" w:space="0" w:color="auto"/>
              <w:bottom w:val="single" w:sz="4" w:space="0" w:color="auto"/>
              <w:right w:val="single" w:sz="4"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c>
          <w:tcPr>
            <w:tcW w:w="1422" w:type="dxa"/>
            <w:gridSpan w:val="2"/>
            <w:tcBorders>
              <w:top w:val="single" w:sz="4" w:space="0" w:color="auto"/>
              <w:left w:val="single" w:sz="4" w:space="0" w:color="auto"/>
              <w:bottom w:val="single" w:sz="4"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r>
      <w:tr w:rsidR="00651DF2" w:rsidRPr="00EA53E2" w:rsidTr="00CE71FD">
        <w:trPr>
          <w:trHeight w:val="441"/>
        </w:trPr>
        <w:tc>
          <w:tcPr>
            <w:tcW w:w="2397" w:type="dxa"/>
            <w:vMerge/>
            <w:tcBorders>
              <w:left w:val="single" w:sz="2" w:space="0" w:color="auto"/>
              <w:right w:val="single" w:sz="2" w:space="0" w:color="auto"/>
            </w:tcBorders>
          </w:tcPr>
          <w:p w:rsidR="00651DF2" w:rsidRPr="00EA53E2" w:rsidRDefault="00651DF2" w:rsidP="00CE71FD">
            <w:pPr>
              <w:rPr>
                <w:rFonts w:ascii="Times New Roman" w:hAnsi="Times New Roman"/>
                <w:sz w:val="20"/>
                <w:szCs w:val="20"/>
              </w:rPr>
            </w:pPr>
          </w:p>
        </w:tc>
        <w:tc>
          <w:tcPr>
            <w:tcW w:w="2841" w:type="dxa"/>
            <w:gridSpan w:val="2"/>
            <w:tcBorders>
              <w:top w:val="single" w:sz="4" w:space="0" w:color="auto"/>
              <w:left w:val="single" w:sz="2" w:space="0" w:color="auto"/>
              <w:bottom w:val="single" w:sz="4" w:space="0" w:color="auto"/>
              <w:right w:val="single" w:sz="4"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z w:val="20"/>
                <w:szCs w:val="20"/>
              </w:rPr>
              <w:t>2.4.Организация и про</w:t>
            </w:r>
            <w:r w:rsidRPr="00EA53E2">
              <w:rPr>
                <w:rFonts w:ascii="Times New Roman" w:hAnsi="Times New Roman"/>
                <w:spacing w:val="-4"/>
                <w:sz w:val="20"/>
                <w:szCs w:val="20"/>
              </w:rPr>
              <w:t>ведение мероприятий,</w:t>
            </w:r>
            <w:r w:rsidRPr="00EA53E2">
              <w:rPr>
                <w:rFonts w:ascii="Times New Roman" w:hAnsi="Times New Roman"/>
                <w:sz w:val="20"/>
                <w:szCs w:val="20"/>
              </w:rPr>
              <w:t xml:space="preserve"> направленных на формирование духовно-нравственных ценностей, правовое, патриотическое воспитание</w:t>
            </w:r>
          </w:p>
        </w:tc>
        <w:tc>
          <w:tcPr>
            <w:tcW w:w="850" w:type="dxa"/>
            <w:tcBorders>
              <w:top w:val="single" w:sz="4" w:space="0" w:color="auto"/>
              <w:left w:val="single" w:sz="4" w:space="0" w:color="auto"/>
              <w:bottom w:val="single" w:sz="4" w:space="0" w:color="auto"/>
              <w:right w:val="single" w:sz="4"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z w:val="20"/>
                <w:szCs w:val="20"/>
              </w:rPr>
              <w:t>шт</w:t>
            </w:r>
          </w:p>
        </w:tc>
        <w:tc>
          <w:tcPr>
            <w:tcW w:w="810" w:type="dxa"/>
            <w:gridSpan w:val="2"/>
            <w:tcBorders>
              <w:top w:val="single" w:sz="4" w:space="0" w:color="auto"/>
              <w:left w:val="single" w:sz="4" w:space="0" w:color="auto"/>
              <w:bottom w:val="single" w:sz="4" w:space="0" w:color="auto"/>
              <w:right w:val="single" w:sz="4"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c>
          <w:tcPr>
            <w:tcW w:w="1037" w:type="dxa"/>
            <w:gridSpan w:val="3"/>
            <w:tcBorders>
              <w:top w:val="single" w:sz="4" w:space="0" w:color="auto"/>
              <w:left w:val="single" w:sz="4" w:space="0" w:color="auto"/>
              <w:bottom w:val="single" w:sz="4" w:space="0" w:color="auto"/>
              <w:right w:val="single" w:sz="4"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c>
          <w:tcPr>
            <w:tcW w:w="1422" w:type="dxa"/>
            <w:gridSpan w:val="2"/>
            <w:tcBorders>
              <w:top w:val="single" w:sz="4" w:space="0" w:color="auto"/>
              <w:left w:val="single" w:sz="4" w:space="0" w:color="auto"/>
              <w:bottom w:val="single" w:sz="4"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r>
      <w:tr w:rsidR="00651DF2" w:rsidRPr="00EA53E2" w:rsidTr="00CE71FD">
        <w:trPr>
          <w:trHeight w:val="510"/>
        </w:trPr>
        <w:tc>
          <w:tcPr>
            <w:tcW w:w="2397" w:type="dxa"/>
            <w:vMerge/>
            <w:tcBorders>
              <w:left w:val="single" w:sz="2" w:space="0" w:color="auto"/>
              <w:bottom w:val="single" w:sz="2" w:space="0" w:color="auto"/>
              <w:right w:val="single" w:sz="2" w:space="0" w:color="auto"/>
            </w:tcBorders>
          </w:tcPr>
          <w:p w:rsidR="00651DF2" w:rsidRPr="00EA53E2" w:rsidRDefault="00651DF2" w:rsidP="00CE71FD">
            <w:pPr>
              <w:rPr>
                <w:rFonts w:ascii="Times New Roman" w:hAnsi="Times New Roman"/>
                <w:sz w:val="20"/>
                <w:szCs w:val="20"/>
              </w:rPr>
            </w:pPr>
          </w:p>
        </w:tc>
        <w:tc>
          <w:tcPr>
            <w:tcW w:w="2841" w:type="dxa"/>
            <w:gridSpan w:val="2"/>
            <w:tcBorders>
              <w:top w:val="single" w:sz="4" w:space="0" w:color="auto"/>
              <w:left w:val="single" w:sz="2" w:space="0" w:color="auto"/>
              <w:bottom w:val="single" w:sz="4" w:space="0" w:color="auto"/>
              <w:right w:val="single" w:sz="4"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z w:val="20"/>
                <w:szCs w:val="20"/>
              </w:rPr>
              <w:t>2.5.Размещение социальной рекламы, направленной на формирование нетерпимого отношения населения к правонарушениям</w:t>
            </w:r>
          </w:p>
        </w:tc>
        <w:tc>
          <w:tcPr>
            <w:tcW w:w="850" w:type="dxa"/>
            <w:tcBorders>
              <w:top w:val="single" w:sz="4" w:space="0" w:color="auto"/>
              <w:left w:val="single" w:sz="4" w:space="0" w:color="auto"/>
              <w:bottom w:val="single" w:sz="2" w:space="0" w:color="auto"/>
              <w:right w:val="single" w:sz="4"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z w:val="20"/>
                <w:szCs w:val="20"/>
              </w:rPr>
              <w:t>шт</w:t>
            </w:r>
          </w:p>
        </w:tc>
        <w:tc>
          <w:tcPr>
            <w:tcW w:w="810" w:type="dxa"/>
            <w:gridSpan w:val="2"/>
            <w:tcBorders>
              <w:top w:val="single" w:sz="4" w:space="0" w:color="auto"/>
              <w:left w:val="single" w:sz="4" w:space="0" w:color="auto"/>
              <w:bottom w:val="single" w:sz="2" w:space="0" w:color="auto"/>
              <w:right w:val="single" w:sz="4"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c>
          <w:tcPr>
            <w:tcW w:w="1037" w:type="dxa"/>
            <w:gridSpan w:val="3"/>
            <w:tcBorders>
              <w:top w:val="single" w:sz="4" w:space="0" w:color="auto"/>
              <w:left w:val="single" w:sz="4" w:space="0" w:color="auto"/>
              <w:bottom w:val="single" w:sz="2" w:space="0" w:color="auto"/>
              <w:right w:val="single" w:sz="4"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c>
          <w:tcPr>
            <w:tcW w:w="850" w:type="dxa"/>
            <w:tcBorders>
              <w:top w:val="single" w:sz="4" w:space="0" w:color="auto"/>
              <w:left w:val="single" w:sz="4" w:space="0" w:color="auto"/>
              <w:bottom w:val="single" w:sz="2" w:space="0" w:color="auto"/>
              <w:right w:val="single" w:sz="4"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c>
          <w:tcPr>
            <w:tcW w:w="1422" w:type="dxa"/>
            <w:gridSpan w:val="2"/>
            <w:tcBorders>
              <w:top w:val="single" w:sz="4" w:space="0" w:color="auto"/>
              <w:left w:val="single" w:sz="4" w:space="0" w:color="auto"/>
              <w:bottom w:val="single" w:sz="2"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r>
      <w:tr w:rsidR="00651DF2" w:rsidRPr="00EA53E2" w:rsidTr="00CE71FD">
        <w:tc>
          <w:tcPr>
            <w:tcW w:w="2397" w:type="dxa"/>
            <w:vMerge w:val="restart"/>
            <w:tcBorders>
              <w:top w:val="single" w:sz="2" w:space="0" w:color="auto"/>
              <w:left w:val="single" w:sz="2" w:space="0" w:color="auto"/>
              <w:right w:val="single" w:sz="2"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z w:val="20"/>
                <w:szCs w:val="20"/>
              </w:rPr>
              <w:t xml:space="preserve">Задача 3. </w:t>
            </w:r>
          </w:p>
          <w:p w:rsidR="00651DF2" w:rsidRPr="00EA53E2" w:rsidRDefault="00651DF2" w:rsidP="00CE71FD">
            <w:pPr>
              <w:rPr>
                <w:rFonts w:ascii="Times New Roman" w:hAnsi="Times New Roman"/>
                <w:sz w:val="20"/>
                <w:szCs w:val="20"/>
              </w:rPr>
            </w:pPr>
            <w:r w:rsidRPr="00EA53E2">
              <w:rPr>
                <w:rFonts w:ascii="Times New Roman" w:hAnsi="Times New Roman"/>
                <w:sz w:val="20"/>
                <w:szCs w:val="20"/>
              </w:rPr>
              <w:t>Профилактика правонарушений в отношении определенных категорий лиц</w:t>
            </w:r>
          </w:p>
        </w:tc>
        <w:tc>
          <w:tcPr>
            <w:tcW w:w="2841" w:type="dxa"/>
            <w:gridSpan w:val="2"/>
            <w:vMerge w:val="restart"/>
            <w:tcBorders>
              <w:top w:val="single" w:sz="4" w:space="0" w:color="auto"/>
              <w:left w:val="single" w:sz="2" w:space="0" w:color="auto"/>
              <w:right w:val="single" w:sz="4"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z w:val="20"/>
                <w:szCs w:val="20"/>
              </w:rPr>
              <w:t>3.1. Привлечение и закрепление в кружках, спортивных секциях подростков, находящихся в трудной жизненной ситуации, состоящих на учете, совершавших правонарушения</w:t>
            </w:r>
          </w:p>
        </w:tc>
        <w:tc>
          <w:tcPr>
            <w:tcW w:w="850" w:type="dxa"/>
            <w:tcBorders>
              <w:top w:val="single" w:sz="2" w:space="0" w:color="auto"/>
              <w:left w:val="single" w:sz="4" w:space="0" w:color="auto"/>
              <w:right w:val="single" w:sz="2"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pacing w:val="-4"/>
                <w:sz w:val="20"/>
                <w:szCs w:val="20"/>
              </w:rPr>
              <w:t xml:space="preserve">% </w:t>
            </w:r>
          </w:p>
        </w:tc>
        <w:tc>
          <w:tcPr>
            <w:tcW w:w="810" w:type="dxa"/>
            <w:gridSpan w:val="2"/>
            <w:tcBorders>
              <w:top w:val="single" w:sz="2" w:space="0" w:color="auto"/>
              <w:left w:val="single" w:sz="4"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100</w:t>
            </w:r>
          </w:p>
        </w:tc>
        <w:tc>
          <w:tcPr>
            <w:tcW w:w="1037" w:type="dxa"/>
            <w:gridSpan w:val="3"/>
            <w:tcBorders>
              <w:top w:val="single" w:sz="2" w:space="0" w:color="auto"/>
              <w:left w:val="single" w:sz="4"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70</w:t>
            </w:r>
          </w:p>
        </w:tc>
        <w:tc>
          <w:tcPr>
            <w:tcW w:w="850" w:type="dxa"/>
            <w:tcBorders>
              <w:top w:val="single" w:sz="2" w:space="0" w:color="auto"/>
              <w:left w:val="single" w:sz="4"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80</w:t>
            </w:r>
          </w:p>
        </w:tc>
        <w:tc>
          <w:tcPr>
            <w:tcW w:w="1422" w:type="dxa"/>
            <w:gridSpan w:val="2"/>
            <w:tcBorders>
              <w:top w:val="single" w:sz="2" w:space="0" w:color="auto"/>
              <w:left w:val="single" w:sz="4" w:space="0" w:color="auto"/>
              <w:right w:val="single" w:sz="2"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z w:val="20"/>
                <w:szCs w:val="20"/>
              </w:rPr>
              <w:t xml:space="preserve">         90</w:t>
            </w:r>
          </w:p>
        </w:tc>
      </w:tr>
      <w:tr w:rsidR="00651DF2" w:rsidRPr="00EA53E2" w:rsidTr="00CE71FD">
        <w:tc>
          <w:tcPr>
            <w:tcW w:w="2397" w:type="dxa"/>
            <w:vMerge/>
            <w:tcBorders>
              <w:left w:val="single" w:sz="2" w:space="0" w:color="auto"/>
              <w:right w:val="single" w:sz="2" w:space="0" w:color="auto"/>
            </w:tcBorders>
          </w:tcPr>
          <w:p w:rsidR="00651DF2" w:rsidRPr="00EA53E2" w:rsidRDefault="00651DF2" w:rsidP="00CE71FD">
            <w:pPr>
              <w:rPr>
                <w:rFonts w:ascii="Times New Roman" w:hAnsi="Times New Roman"/>
                <w:sz w:val="20"/>
                <w:szCs w:val="20"/>
              </w:rPr>
            </w:pPr>
          </w:p>
        </w:tc>
        <w:tc>
          <w:tcPr>
            <w:tcW w:w="2841" w:type="dxa"/>
            <w:gridSpan w:val="2"/>
            <w:vMerge/>
            <w:tcBorders>
              <w:left w:val="single" w:sz="2" w:space="0" w:color="auto"/>
              <w:bottom w:val="single" w:sz="2" w:space="0" w:color="auto"/>
              <w:right w:val="single" w:sz="4" w:space="0" w:color="auto"/>
            </w:tcBorders>
          </w:tcPr>
          <w:p w:rsidR="00651DF2" w:rsidRPr="00EA53E2" w:rsidRDefault="00651DF2" w:rsidP="00CE71FD">
            <w:pPr>
              <w:rPr>
                <w:rFonts w:ascii="Times New Roman" w:hAnsi="Times New Roman"/>
                <w:sz w:val="20"/>
                <w:szCs w:val="20"/>
              </w:rPr>
            </w:pPr>
          </w:p>
        </w:tc>
        <w:tc>
          <w:tcPr>
            <w:tcW w:w="850" w:type="dxa"/>
            <w:tcBorders>
              <w:left w:val="single" w:sz="4" w:space="0" w:color="auto"/>
              <w:bottom w:val="single" w:sz="2" w:space="0" w:color="auto"/>
              <w:right w:val="single" w:sz="2" w:space="0" w:color="auto"/>
            </w:tcBorders>
          </w:tcPr>
          <w:p w:rsidR="00651DF2" w:rsidRPr="00EA53E2" w:rsidRDefault="00651DF2" w:rsidP="00CE71FD">
            <w:pPr>
              <w:rPr>
                <w:rFonts w:ascii="Times New Roman" w:hAnsi="Times New Roman"/>
                <w:sz w:val="20"/>
                <w:szCs w:val="20"/>
              </w:rPr>
            </w:pPr>
          </w:p>
        </w:tc>
        <w:tc>
          <w:tcPr>
            <w:tcW w:w="810" w:type="dxa"/>
            <w:gridSpan w:val="2"/>
            <w:tcBorders>
              <w:left w:val="single" w:sz="2" w:space="0" w:color="auto"/>
              <w:bottom w:val="single" w:sz="2" w:space="0" w:color="auto"/>
              <w:right w:val="single" w:sz="4" w:space="0" w:color="auto"/>
            </w:tcBorders>
          </w:tcPr>
          <w:p w:rsidR="00651DF2" w:rsidRPr="00EA53E2" w:rsidRDefault="00651DF2" w:rsidP="00CE71FD">
            <w:pPr>
              <w:jc w:val="center"/>
              <w:rPr>
                <w:rFonts w:ascii="Times New Roman" w:hAnsi="Times New Roman"/>
                <w:sz w:val="20"/>
                <w:szCs w:val="20"/>
              </w:rPr>
            </w:pPr>
          </w:p>
        </w:tc>
        <w:tc>
          <w:tcPr>
            <w:tcW w:w="1037" w:type="dxa"/>
            <w:gridSpan w:val="3"/>
            <w:tcBorders>
              <w:left w:val="single" w:sz="2" w:space="0" w:color="auto"/>
              <w:bottom w:val="single" w:sz="2" w:space="0" w:color="auto"/>
              <w:right w:val="single" w:sz="4" w:space="0" w:color="auto"/>
            </w:tcBorders>
          </w:tcPr>
          <w:p w:rsidR="00651DF2" w:rsidRPr="00EA53E2" w:rsidRDefault="00651DF2" w:rsidP="00CE71FD">
            <w:pPr>
              <w:jc w:val="center"/>
              <w:rPr>
                <w:rFonts w:ascii="Times New Roman" w:hAnsi="Times New Roman"/>
                <w:sz w:val="20"/>
                <w:szCs w:val="20"/>
              </w:rPr>
            </w:pPr>
          </w:p>
        </w:tc>
        <w:tc>
          <w:tcPr>
            <w:tcW w:w="850" w:type="dxa"/>
            <w:tcBorders>
              <w:left w:val="single" w:sz="4" w:space="0" w:color="auto"/>
              <w:bottom w:val="single" w:sz="2" w:space="0" w:color="auto"/>
              <w:right w:val="single" w:sz="2" w:space="0" w:color="auto"/>
            </w:tcBorders>
          </w:tcPr>
          <w:p w:rsidR="00651DF2" w:rsidRPr="00EA53E2" w:rsidRDefault="00651DF2" w:rsidP="00CE71FD">
            <w:pPr>
              <w:jc w:val="center"/>
              <w:rPr>
                <w:rFonts w:ascii="Times New Roman" w:hAnsi="Times New Roman"/>
                <w:sz w:val="20"/>
                <w:szCs w:val="20"/>
              </w:rPr>
            </w:pPr>
          </w:p>
        </w:tc>
        <w:tc>
          <w:tcPr>
            <w:tcW w:w="1422" w:type="dxa"/>
            <w:gridSpan w:val="2"/>
            <w:tcBorders>
              <w:left w:val="single" w:sz="2" w:space="0" w:color="auto"/>
              <w:bottom w:val="single" w:sz="2" w:space="0" w:color="auto"/>
              <w:right w:val="single" w:sz="2" w:space="0" w:color="auto"/>
            </w:tcBorders>
          </w:tcPr>
          <w:p w:rsidR="00651DF2" w:rsidRPr="00EA53E2" w:rsidRDefault="00651DF2" w:rsidP="00CE71FD">
            <w:pPr>
              <w:jc w:val="center"/>
              <w:rPr>
                <w:rFonts w:ascii="Times New Roman" w:hAnsi="Times New Roman"/>
                <w:sz w:val="20"/>
                <w:szCs w:val="20"/>
              </w:rPr>
            </w:pPr>
          </w:p>
        </w:tc>
      </w:tr>
      <w:tr w:rsidR="00651DF2" w:rsidRPr="00EA53E2" w:rsidTr="00CE71FD">
        <w:tc>
          <w:tcPr>
            <w:tcW w:w="2397" w:type="dxa"/>
            <w:vMerge/>
            <w:tcBorders>
              <w:left w:val="single" w:sz="2" w:space="0" w:color="auto"/>
              <w:right w:val="single" w:sz="2" w:space="0" w:color="auto"/>
            </w:tcBorders>
          </w:tcPr>
          <w:p w:rsidR="00651DF2" w:rsidRPr="00EA53E2" w:rsidRDefault="00651DF2" w:rsidP="00CE71FD">
            <w:pPr>
              <w:rPr>
                <w:rFonts w:ascii="Times New Roman" w:hAnsi="Times New Roman"/>
                <w:sz w:val="20"/>
                <w:szCs w:val="20"/>
              </w:rPr>
            </w:pPr>
          </w:p>
        </w:tc>
        <w:tc>
          <w:tcPr>
            <w:tcW w:w="2841" w:type="dxa"/>
            <w:gridSpan w:val="2"/>
            <w:tcBorders>
              <w:top w:val="single" w:sz="2" w:space="0" w:color="auto"/>
              <w:left w:val="single" w:sz="2" w:space="0" w:color="auto"/>
              <w:bottom w:val="single" w:sz="2" w:space="0" w:color="auto"/>
              <w:right w:val="single" w:sz="4"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z w:val="20"/>
                <w:szCs w:val="20"/>
              </w:rPr>
              <w:t>3.2.</w:t>
            </w:r>
            <w:r w:rsidRPr="00EA53E2">
              <w:rPr>
                <w:rFonts w:ascii="Times New Roman" w:eastAsia="Lucida Sans Unicode" w:hAnsi="Times New Roman"/>
                <w:kern w:val="2"/>
                <w:sz w:val="20"/>
                <w:szCs w:val="20"/>
              </w:rPr>
              <w:t>Оказание адресной помощи в регистрации и трудоустройстве лицам, освободившимся из мест лишения свободы</w:t>
            </w:r>
          </w:p>
        </w:tc>
        <w:tc>
          <w:tcPr>
            <w:tcW w:w="850" w:type="dxa"/>
            <w:tcBorders>
              <w:top w:val="single" w:sz="2" w:space="0" w:color="auto"/>
              <w:left w:val="single" w:sz="4" w:space="0" w:color="auto"/>
              <w:bottom w:val="single" w:sz="2" w:space="0" w:color="auto"/>
              <w:right w:val="single" w:sz="2"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pacing w:val="-4"/>
                <w:sz w:val="20"/>
                <w:szCs w:val="20"/>
              </w:rPr>
              <w:t xml:space="preserve">% </w:t>
            </w:r>
          </w:p>
        </w:tc>
        <w:tc>
          <w:tcPr>
            <w:tcW w:w="810" w:type="dxa"/>
            <w:gridSpan w:val="2"/>
            <w:tcBorders>
              <w:top w:val="single" w:sz="2" w:space="0" w:color="auto"/>
              <w:left w:val="single" w:sz="2" w:space="0" w:color="auto"/>
              <w:bottom w:val="single" w:sz="2" w:space="0" w:color="auto"/>
              <w:right w:val="single" w:sz="4"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 xml:space="preserve"> 100</w:t>
            </w:r>
          </w:p>
        </w:tc>
        <w:tc>
          <w:tcPr>
            <w:tcW w:w="1037" w:type="dxa"/>
            <w:gridSpan w:val="3"/>
            <w:tcBorders>
              <w:top w:val="single" w:sz="2" w:space="0" w:color="auto"/>
              <w:left w:val="single" w:sz="2" w:space="0" w:color="auto"/>
              <w:bottom w:val="single" w:sz="2" w:space="0" w:color="auto"/>
              <w:right w:val="single" w:sz="4"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60</w:t>
            </w:r>
          </w:p>
        </w:tc>
        <w:tc>
          <w:tcPr>
            <w:tcW w:w="850" w:type="dxa"/>
            <w:tcBorders>
              <w:top w:val="single" w:sz="2" w:space="0" w:color="auto"/>
              <w:left w:val="single" w:sz="4" w:space="0" w:color="auto"/>
              <w:bottom w:val="single" w:sz="2"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70</w:t>
            </w:r>
          </w:p>
        </w:tc>
        <w:tc>
          <w:tcPr>
            <w:tcW w:w="1422" w:type="dxa"/>
            <w:gridSpan w:val="2"/>
            <w:tcBorders>
              <w:top w:val="single" w:sz="2" w:space="0" w:color="auto"/>
              <w:left w:val="single" w:sz="2" w:space="0" w:color="auto"/>
              <w:bottom w:val="single" w:sz="2"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80</w:t>
            </w:r>
          </w:p>
        </w:tc>
      </w:tr>
      <w:tr w:rsidR="00651DF2" w:rsidRPr="00EA53E2" w:rsidTr="00CE71FD">
        <w:tc>
          <w:tcPr>
            <w:tcW w:w="2397" w:type="dxa"/>
            <w:vMerge/>
            <w:tcBorders>
              <w:left w:val="single" w:sz="2" w:space="0" w:color="auto"/>
              <w:right w:val="single" w:sz="2" w:space="0" w:color="auto"/>
            </w:tcBorders>
          </w:tcPr>
          <w:p w:rsidR="00651DF2" w:rsidRPr="00EA53E2" w:rsidRDefault="00651DF2" w:rsidP="00CE71FD">
            <w:pPr>
              <w:rPr>
                <w:rFonts w:ascii="Times New Roman" w:hAnsi="Times New Roman"/>
                <w:sz w:val="20"/>
                <w:szCs w:val="20"/>
              </w:rPr>
            </w:pPr>
          </w:p>
        </w:tc>
        <w:tc>
          <w:tcPr>
            <w:tcW w:w="2841" w:type="dxa"/>
            <w:gridSpan w:val="2"/>
            <w:tcBorders>
              <w:top w:val="single" w:sz="2" w:space="0" w:color="auto"/>
              <w:left w:val="single" w:sz="2" w:space="0" w:color="auto"/>
              <w:bottom w:val="single" w:sz="2" w:space="0" w:color="auto"/>
              <w:right w:val="single" w:sz="4"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z w:val="20"/>
                <w:szCs w:val="20"/>
              </w:rPr>
              <w:t xml:space="preserve">3.3.Проведение оперативно-профилактических мероприятий по выявлению мест компактного проживания иностранных граждан, лиц без гражданства, в том числе оставшихся без работы в целях предупреждения совершения </w:t>
            </w:r>
            <w:r w:rsidRPr="00EA53E2">
              <w:rPr>
                <w:rFonts w:ascii="Times New Roman" w:hAnsi="Times New Roman"/>
                <w:sz w:val="20"/>
                <w:szCs w:val="20"/>
              </w:rPr>
              <w:lastRenderedPageBreak/>
              <w:t>ими правонарушений и преступлений, а также профилактики преступлений в отношении лиц данной категории</w:t>
            </w:r>
          </w:p>
        </w:tc>
        <w:tc>
          <w:tcPr>
            <w:tcW w:w="850" w:type="dxa"/>
            <w:tcBorders>
              <w:top w:val="single" w:sz="2" w:space="0" w:color="auto"/>
              <w:left w:val="single" w:sz="4" w:space="0" w:color="auto"/>
              <w:bottom w:val="single" w:sz="2" w:space="0" w:color="auto"/>
              <w:right w:val="single" w:sz="2"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pacing w:val="-4"/>
                <w:sz w:val="20"/>
                <w:szCs w:val="20"/>
              </w:rPr>
              <w:lastRenderedPageBreak/>
              <w:t xml:space="preserve">% </w:t>
            </w:r>
          </w:p>
        </w:tc>
        <w:tc>
          <w:tcPr>
            <w:tcW w:w="810" w:type="dxa"/>
            <w:gridSpan w:val="2"/>
            <w:tcBorders>
              <w:top w:val="single" w:sz="2" w:space="0" w:color="auto"/>
              <w:left w:val="single" w:sz="2" w:space="0" w:color="auto"/>
              <w:bottom w:val="single" w:sz="2" w:space="0" w:color="auto"/>
              <w:right w:val="single" w:sz="4"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100</w:t>
            </w:r>
          </w:p>
        </w:tc>
        <w:tc>
          <w:tcPr>
            <w:tcW w:w="1037" w:type="dxa"/>
            <w:gridSpan w:val="3"/>
            <w:tcBorders>
              <w:top w:val="single" w:sz="2" w:space="0" w:color="auto"/>
              <w:left w:val="single" w:sz="2" w:space="0" w:color="auto"/>
              <w:bottom w:val="single" w:sz="2" w:space="0" w:color="auto"/>
              <w:right w:val="single" w:sz="4"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70</w:t>
            </w:r>
          </w:p>
        </w:tc>
        <w:tc>
          <w:tcPr>
            <w:tcW w:w="850" w:type="dxa"/>
            <w:tcBorders>
              <w:top w:val="single" w:sz="2" w:space="0" w:color="auto"/>
              <w:left w:val="single" w:sz="4" w:space="0" w:color="auto"/>
              <w:bottom w:val="single" w:sz="2"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80</w:t>
            </w:r>
          </w:p>
        </w:tc>
        <w:tc>
          <w:tcPr>
            <w:tcW w:w="1422" w:type="dxa"/>
            <w:gridSpan w:val="2"/>
            <w:tcBorders>
              <w:top w:val="single" w:sz="2" w:space="0" w:color="auto"/>
              <w:left w:val="single" w:sz="2" w:space="0" w:color="auto"/>
              <w:bottom w:val="single" w:sz="2"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90</w:t>
            </w:r>
          </w:p>
        </w:tc>
      </w:tr>
      <w:tr w:rsidR="00651DF2" w:rsidRPr="00EA53E2" w:rsidTr="00CE71FD">
        <w:tc>
          <w:tcPr>
            <w:tcW w:w="2397" w:type="dxa"/>
            <w:vMerge/>
            <w:tcBorders>
              <w:left w:val="single" w:sz="2" w:space="0" w:color="auto"/>
              <w:right w:val="single" w:sz="2" w:space="0" w:color="auto"/>
            </w:tcBorders>
          </w:tcPr>
          <w:p w:rsidR="00651DF2" w:rsidRPr="00EA53E2" w:rsidRDefault="00651DF2" w:rsidP="00CE71FD">
            <w:pPr>
              <w:rPr>
                <w:rFonts w:ascii="Times New Roman" w:hAnsi="Times New Roman"/>
                <w:sz w:val="20"/>
                <w:szCs w:val="20"/>
              </w:rPr>
            </w:pPr>
          </w:p>
        </w:tc>
        <w:tc>
          <w:tcPr>
            <w:tcW w:w="2841" w:type="dxa"/>
            <w:gridSpan w:val="2"/>
            <w:tcBorders>
              <w:top w:val="single" w:sz="2" w:space="0" w:color="auto"/>
              <w:left w:val="single" w:sz="2" w:space="0" w:color="auto"/>
              <w:bottom w:val="single" w:sz="2" w:space="0" w:color="auto"/>
              <w:right w:val="single" w:sz="4"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z w:val="20"/>
                <w:szCs w:val="20"/>
              </w:rPr>
              <w:t>3.4. Выявление семей, находящихся в социально опасном положении, и организация  дифференцированной, в т.ч. индивидуальной помощи, направленной на предупреждение асоциального поведения родителей и несовершеннолетних</w:t>
            </w:r>
          </w:p>
        </w:tc>
        <w:tc>
          <w:tcPr>
            <w:tcW w:w="850" w:type="dxa"/>
            <w:tcBorders>
              <w:top w:val="single" w:sz="2" w:space="0" w:color="auto"/>
              <w:left w:val="single" w:sz="4" w:space="0" w:color="auto"/>
              <w:bottom w:val="single" w:sz="2" w:space="0" w:color="auto"/>
              <w:right w:val="single" w:sz="2"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pacing w:val="-4"/>
                <w:sz w:val="20"/>
                <w:szCs w:val="20"/>
              </w:rPr>
              <w:t xml:space="preserve">% </w:t>
            </w:r>
          </w:p>
        </w:tc>
        <w:tc>
          <w:tcPr>
            <w:tcW w:w="750" w:type="dxa"/>
            <w:tcBorders>
              <w:top w:val="single" w:sz="2" w:space="0" w:color="auto"/>
              <w:left w:val="single" w:sz="2" w:space="0" w:color="auto"/>
              <w:bottom w:val="single" w:sz="2" w:space="0" w:color="auto"/>
              <w:right w:val="single" w:sz="4"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100</w:t>
            </w:r>
          </w:p>
        </w:tc>
        <w:tc>
          <w:tcPr>
            <w:tcW w:w="1097" w:type="dxa"/>
            <w:gridSpan w:val="4"/>
            <w:tcBorders>
              <w:top w:val="single" w:sz="2" w:space="0" w:color="auto"/>
              <w:left w:val="single" w:sz="2" w:space="0" w:color="auto"/>
              <w:bottom w:val="single" w:sz="2" w:space="0" w:color="auto"/>
              <w:right w:val="single" w:sz="4"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70</w:t>
            </w:r>
          </w:p>
        </w:tc>
        <w:tc>
          <w:tcPr>
            <w:tcW w:w="850" w:type="dxa"/>
            <w:tcBorders>
              <w:top w:val="single" w:sz="2" w:space="0" w:color="auto"/>
              <w:left w:val="single" w:sz="4" w:space="0" w:color="auto"/>
              <w:bottom w:val="single" w:sz="2"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80</w:t>
            </w:r>
          </w:p>
        </w:tc>
        <w:tc>
          <w:tcPr>
            <w:tcW w:w="1422" w:type="dxa"/>
            <w:gridSpan w:val="2"/>
            <w:tcBorders>
              <w:top w:val="single" w:sz="2" w:space="0" w:color="auto"/>
              <w:left w:val="single" w:sz="2" w:space="0" w:color="auto"/>
              <w:bottom w:val="single" w:sz="2"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90</w:t>
            </w:r>
          </w:p>
        </w:tc>
      </w:tr>
      <w:tr w:rsidR="00651DF2" w:rsidRPr="00EA53E2" w:rsidTr="00CE71FD">
        <w:tc>
          <w:tcPr>
            <w:tcW w:w="2397" w:type="dxa"/>
            <w:vMerge/>
            <w:tcBorders>
              <w:left w:val="single" w:sz="2" w:space="0" w:color="auto"/>
              <w:bottom w:val="single" w:sz="2" w:space="0" w:color="auto"/>
              <w:right w:val="single" w:sz="2" w:space="0" w:color="auto"/>
            </w:tcBorders>
          </w:tcPr>
          <w:p w:rsidR="00651DF2" w:rsidRPr="00EA53E2" w:rsidRDefault="00651DF2" w:rsidP="00CE71FD">
            <w:pPr>
              <w:rPr>
                <w:rFonts w:ascii="Times New Roman" w:hAnsi="Times New Roman"/>
                <w:sz w:val="20"/>
                <w:szCs w:val="20"/>
              </w:rPr>
            </w:pPr>
          </w:p>
        </w:tc>
        <w:tc>
          <w:tcPr>
            <w:tcW w:w="2841" w:type="dxa"/>
            <w:gridSpan w:val="2"/>
            <w:tcBorders>
              <w:top w:val="single" w:sz="2" w:space="0" w:color="auto"/>
              <w:left w:val="single" w:sz="2" w:space="0" w:color="auto"/>
              <w:bottom w:val="single" w:sz="2" w:space="0" w:color="auto"/>
              <w:right w:val="single" w:sz="4"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z w:val="20"/>
                <w:szCs w:val="20"/>
              </w:rPr>
              <w:t>3.5.Проведение мероприятий по выявлению нарушений гражданами Российской Федерации правил регистрации по месту пребывания и по месту жительства</w:t>
            </w:r>
          </w:p>
        </w:tc>
        <w:tc>
          <w:tcPr>
            <w:tcW w:w="850" w:type="dxa"/>
            <w:tcBorders>
              <w:top w:val="single" w:sz="2" w:space="0" w:color="auto"/>
              <w:left w:val="single" w:sz="4" w:space="0" w:color="auto"/>
              <w:bottom w:val="single" w:sz="2" w:space="0" w:color="auto"/>
              <w:right w:val="single" w:sz="2" w:space="0" w:color="auto"/>
            </w:tcBorders>
          </w:tcPr>
          <w:p w:rsidR="00651DF2" w:rsidRPr="00EA53E2" w:rsidRDefault="00651DF2" w:rsidP="00CE71FD">
            <w:pPr>
              <w:rPr>
                <w:rFonts w:ascii="Times New Roman" w:hAnsi="Times New Roman"/>
                <w:sz w:val="20"/>
                <w:szCs w:val="20"/>
              </w:rPr>
            </w:pPr>
            <w:r w:rsidRPr="00EA53E2">
              <w:rPr>
                <w:rFonts w:ascii="Times New Roman" w:hAnsi="Times New Roman"/>
                <w:spacing w:val="-4"/>
                <w:sz w:val="20"/>
                <w:szCs w:val="20"/>
              </w:rPr>
              <w:t xml:space="preserve">% </w:t>
            </w:r>
          </w:p>
        </w:tc>
        <w:tc>
          <w:tcPr>
            <w:tcW w:w="750" w:type="dxa"/>
            <w:tcBorders>
              <w:top w:val="single" w:sz="2" w:space="0" w:color="auto"/>
              <w:left w:val="single" w:sz="2" w:space="0" w:color="auto"/>
              <w:bottom w:val="single" w:sz="2" w:space="0" w:color="auto"/>
              <w:right w:val="single" w:sz="4"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100</w:t>
            </w:r>
          </w:p>
        </w:tc>
        <w:tc>
          <w:tcPr>
            <w:tcW w:w="1097" w:type="dxa"/>
            <w:gridSpan w:val="4"/>
            <w:tcBorders>
              <w:top w:val="single" w:sz="2" w:space="0" w:color="auto"/>
              <w:left w:val="single" w:sz="2" w:space="0" w:color="auto"/>
              <w:bottom w:val="single" w:sz="2" w:space="0" w:color="auto"/>
              <w:right w:val="single" w:sz="4"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70</w:t>
            </w:r>
          </w:p>
        </w:tc>
        <w:tc>
          <w:tcPr>
            <w:tcW w:w="850" w:type="dxa"/>
            <w:tcBorders>
              <w:top w:val="single" w:sz="2" w:space="0" w:color="auto"/>
              <w:left w:val="single" w:sz="4" w:space="0" w:color="auto"/>
              <w:bottom w:val="single" w:sz="2"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80</w:t>
            </w:r>
          </w:p>
        </w:tc>
        <w:tc>
          <w:tcPr>
            <w:tcW w:w="1422" w:type="dxa"/>
            <w:gridSpan w:val="2"/>
            <w:tcBorders>
              <w:top w:val="single" w:sz="2" w:space="0" w:color="auto"/>
              <w:left w:val="single" w:sz="2" w:space="0" w:color="auto"/>
              <w:bottom w:val="single" w:sz="2"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90</w:t>
            </w:r>
          </w:p>
        </w:tc>
      </w:tr>
    </w:tbl>
    <w:p w:rsidR="00651DF2" w:rsidRPr="00EA53E2" w:rsidRDefault="00651DF2" w:rsidP="00651DF2">
      <w:pPr>
        <w:pStyle w:val="msonospacing0"/>
        <w:spacing w:before="0" w:beforeAutospacing="0" w:after="0" w:afterAutospacing="0"/>
        <w:rPr>
          <w:b/>
          <w:sz w:val="20"/>
          <w:szCs w:val="20"/>
        </w:rPr>
      </w:pPr>
    </w:p>
    <w:p w:rsidR="00651DF2" w:rsidRPr="00EA53E2" w:rsidRDefault="00651DF2" w:rsidP="00651DF2">
      <w:pPr>
        <w:pStyle w:val="msonospacing0"/>
        <w:spacing w:before="0" w:beforeAutospacing="0" w:after="0" w:afterAutospacing="0"/>
        <w:jc w:val="center"/>
        <w:rPr>
          <w:b/>
          <w:sz w:val="20"/>
          <w:szCs w:val="20"/>
        </w:rPr>
      </w:pPr>
      <w:r w:rsidRPr="00EA53E2">
        <w:rPr>
          <w:b/>
          <w:sz w:val="20"/>
          <w:szCs w:val="20"/>
        </w:rPr>
        <w:t xml:space="preserve">4.ОСНОВНЫЕ МЕРОПРИЯТИЯ </w:t>
      </w:r>
    </w:p>
    <w:tbl>
      <w:tblPr>
        <w:tblW w:w="0" w:type="auto"/>
        <w:tblInd w:w="3" w:type="dxa"/>
        <w:tblLayout w:type="fixed"/>
        <w:tblCellMar>
          <w:left w:w="0" w:type="dxa"/>
          <w:right w:w="0" w:type="dxa"/>
        </w:tblCellMar>
        <w:tblLook w:val="0000"/>
      </w:tblPr>
      <w:tblGrid>
        <w:gridCol w:w="3969"/>
        <w:gridCol w:w="2268"/>
        <w:gridCol w:w="1418"/>
        <w:gridCol w:w="2410"/>
      </w:tblGrid>
      <w:tr w:rsidR="00651DF2" w:rsidRPr="00EA53E2" w:rsidTr="00CE71FD">
        <w:trPr>
          <w:trHeight w:val="1081"/>
        </w:trPr>
        <w:tc>
          <w:tcPr>
            <w:tcW w:w="3969"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Наименование основного мероприятия</w:t>
            </w:r>
          </w:p>
        </w:tc>
        <w:tc>
          <w:tcPr>
            <w:tcW w:w="2268" w:type="dxa"/>
            <w:tcBorders>
              <w:top w:val="single" w:sz="2" w:space="0" w:color="auto"/>
              <w:left w:val="single" w:sz="2" w:space="0" w:color="auto"/>
              <w:bottom w:val="single" w:sz="4"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Разработчик, ответственный за привлечение средств, исполнители программных мероприятий</w:t>
            </w:r>
          </w:p>
        </w:tc>
        <w:tc>
          <w:tcPr>
            <w:tcW w:w="1418" w:type="dxa"/>
            <w:tcBorders>
              <w:top w:val="single" w:sz="2" w:space="0" w:color="auto"/>
              <w:left w:val="single" w:sz="2" w:space="0" w:color="auto"/>
              <w:bottom w:val="single" w:sz="4"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Срок реализации</w:t>
            </w:r>
          </w:p>
        </w:tc>
        <w:tc>
          <w:tcPr>
            <w:tcW w:w="2410" w:type="dxa"/>
            <w:tcBorders>
              <w:top w:val="single" w:sz="2" w:space="0" w:color="auto"/>
              <w:left w:val="single" w:sz="2" w:space="0" w:color="auto"/>
              <w:bottom w:val="single" w:sz="4"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Ожидаемый результат (краткое описание)</w:t>
            </w:r>
          </w:p>
        </w:tc>
      </w:tr>
      <w:tr w:rsidR="00651DF2" w:rsidRPr="00EA53E2" w:rsidTr="00CE71FD">
        <w:trPr>
          <w:trHeight w:val="244"/>
        </w:trPr>
        <w:tc>
          <w:tcPr>
            <w:tcW w:w="3969"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1</w:t>
            </w:r>
          </w:p>
        </w:tc>
        <w:tc>
          <w:tcPr>
            <w:tcW w:w="226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2</w:t>
            </w:r>
          </w:p>
        </w:tc>
        <w:tc>
          <w:tcPr>
            <w:tcW w:w="1418" w:type="dxa"/>
            <w:tcBorders>
              <w:top w:val="single" w:sz="2" w:space="0" w:color="auto"/>
              <w:left w:val="single" w:sz="2" w:space="0" w:color="auto"/>
              <w:bottom w:val="single" w:sz="4"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3</w:t>
            </w:r>
          </w:p>
        </w:tc>
        <w:tc>
          <w:tcPr>
            <w:tcW w:w="2410"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jc w:val="center"/>
              <w:rPr>
                <w:rFonts w:ascii="Times New Roman" w:hAnsi="Times New Roman"/>
                <w:sz w:val="20"/>
                <w:szCs w:val="20"/>
              </w:rPr>
            </w:pPr>
            <w:r w:rsidRPr="00EA53E2">
              <w:rPr>
                <w:rFonts w:ascii="Times New Roman" w:hAnsi="Times New Roman"/>
                <w:sz w:val="20"/>
                <w:szCs w:val="20"/>
              </w:rPr>
              <w:t>4</w:t>
            </w:r>
          </w:p>
        </w:tc>
      </w:tr>
      <w:tr w:rsidR="00651DF2" w:rsidRPr="00EA53E2" w:rsidTr="00CE71FD">
        <w:trPr>
          <w:trHeight w:val="703"/>
        </w:trPr>
        <w:tc>
          <w:tcPr>
            <w:tcW w:w="10065" w:type="dxa"/>
            <w:gridSpan w:val="4"/>
            <w:tcBorders>
              <w:top w:val="single" w:sz="2" w:space="0" w:color="auto"/>
              <w:left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Задача 1.</w:t>
            </w:r>
          </w:p>
          <w:p w:rsidR="00651DF2" w:rsidRPr="00EA53E2" w:rsidRDefault="00651DF2" w:rsidP="00CE71FD">
            <w:pPr>
              <w:pStyle w:val="af"/>
              <w:jc w:val="center"/>
              <w:rPr>
                <w:sz w:val="24"/>
                <w:szCs w:val="24"/>
              </w:rPr>
            </w:pPr>
            <w:r w:rsidRPr="00EA53E2">
              <w:rPr>
                <w:sz w:val="24"/>
                <w:szCs w:val="24"/>
              </w:rPr>
              <w:t>Организационное и методическое обеспечение деятельности по профилактике правонарушений.</w:t>
            </w:r>
          </w:p>
        </w:tc>
      </w:tr>
      <w:tr w:rsidR="00651DF2" w:rsidRPr="00EA53E2" w:rsidTr="00CE71FD">
        <w:tc>
          <w:tcPr>
            <w:tcW w:w="3969"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1.1.Проведение совместных совещаний, рабочих встреч с представителями силовых структур по вопросам обеспечения правопорядка и безопасности на территории поселения</w:t>
            </w:r>
          </w:p>
        </w:tc>
        <w:tc>
          <w:tcPr>
            <w:tcW w:w="226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Администрация Калиновского</w:t>
            </w:r>
          </w:p>
          <w:p w:rsidR="00651DF2" w:rsidRPr="00EA53E2" w:rsidRDefault="00651DF2" w:rsidP="00CE71FD">
            <w:pPr>
              <w:pStyle w:val="af"/>
              <w:jc w:val="center"/>
            </w:pPr>
            <w:r w:rsidRPr="00EA53E2">
              <w:t>сельсовета</w:t>
            </w:r>
          </w:p>
        </w:tc>
        <w:tc>
          <w:tcPr>
            <w:tcW w:w="141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2021-2023 год</w:t>
            </w:r>
          </w:p>
        </w:tc>
        <w:tc>
          <w:tcPr>
            <w:tcW w:w="2410"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Снижение уровня правонарушений на территории поселения</w:t>
            </w:r>
          </w:p>
        </w:tc>
      </w:tr>
      <w:tr w:rsidR="00651DF2" w:rsidRPr="00EA53E2" w:rsidTr="00CE71FD">
        <w:tc>
          <w:tcPr>
            <w:tcW w:w="3969"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pacing w:val="-4"/>
              </w:rPr>
            </w:pPr>
            <w:r w:rsidRPr="00EA53E2">
              <w:rPr>
                <w:spacing w:val="-4"/>
              </w:rPr>
              <w:t>1.2.</w:t>
            </w:r>
            <w:r w:rsidRPr="00EA53E2">
              <w:t>Проведение совещаний с директором муниципального образовательного учреждения:</w:t>
            </w:r>
          </w:p>
          <w:p w:rsidR="00651DF2" w:rsidRPr="00EA53E2" w:rsidRDefault="00651DF2" w:rsidP="00CE71FD">
            <w:pPr>
              <w:pStyle w:val="af"/>
              <w:jc w:val="center"/>
            </w:pPr>
            <w:r w:rsidRPr="00EA53E2">
              <w:t xml:space="preserve">- об организации профилактики рецидивного противоправного поведения несовершеннолетних, вступивших в </w:t>
            </w:r>
            <w:r w:rsidRPr="00EA53E2">
              <w:lastRenderedPageBreak/>
              <w:t>конфликт с законом;</w:t>
            </w:r>
          </w:p>
          <w:p w:rsidR="00651DF2" w:rsidRPr="00EA53E2" w:rsidRDefault="00651DF2" w:rsidP="00CE71FD">
            <w:pPr>
              <w:pStyle w:val="af"/>
              <w:jc w:val="center"/>
            </w:pPr>
            <w:r w:rsidRPr="00EA53E2">
              <w:t>- об организации комплексной помощи семьям и несовершеннолетним, находящимся в социально опасном положении</w:t>
            </w:r>
            <w:r w:rsidRPr="00EA53E2">
              <w:rPr>
                <w:spacing w:val="-4"/>
              </w:rPr>
              <w:t>.</w:t>
            </w:r>
          </w:p>
        </w:tc>
        <w:tc>
          <w:tcPr>
            <w:tcW w:w="226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lastRenderedPageBreak/>
              <w:t>Администрация Калиновского</w:t>
            </w:r>
          </w:p>
          <w:p w:rsidR="00651DF2" w:rsidRPr="00EA53E2" w:rsidRDefault="00651DF2" w:rsidP="00CE71FD">
            <w:pPr>
              <w:pStyle w:val="af"/>
              <w:jc w:val="center"/>
            </w:pPr>
            <w:r w:rsidRPr="00EA53E2">
              <w:t>сельсовета</w:t>
            </w:r>
          </w:p>
        </w:tc>
        <w:tc>
          <w:tcPr>
            <w:tcW w:w="141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2021-2023 год</w:t>
            </w:r>
          </w:p>
        </w:tc>
        <w:tc>
          <w:tcPr>
            <w:tcW w:w="2410"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Снижение уровня правонарушений на территории поселения</w:t>
            </w:r>
          </w:p>
        </w:tc>
      </w:tr>
      <w:tr w:rsidR="00651DF2" w:rsidRPr="00EA53E2" w:rsidTr="00CE71FD">
        <w:tc>
          <w:tcPr>
            <w:tcW w:w="3969"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lastRenderedPageBreak/>
              <w:t>1.3.</w:t>
            </w:r>
          </w:p>
          <w:p w:rsidR="00651DF2" w:rsidRPr="00EA53E2" w:rsidRDefault="00651DF2" w:rsidP="00CE71FD">
            <w:pPr>
              <w:pStyle w:val="af"/>
              <w:jc w:val="center"/>
            </w:pPr>
            <w:r w:rsidRPr="00EA53E2">
              <w:t>Создание и организация деятельности в сельском поселении рабочей группы по вопросам профилактики правонарушений</w:t>
            </w:r>
          </w:p>
        </w:tc>
        <w:tc>
          <w:tcPr>
            <w:tcW w:w="226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Администрация Калиновского</w:t>
            </w:r>
          </w:p>
          <w:p w:rsidR="00651DF2" w:rsidRPr="00EA53E2" w:rsidRDefault="00651DF2" w:rsidP="00CE71FD">
            <w:pPr>
              <w:pStyle w:val="af"/>
              <w:jc w:val="center"/>
            </w:pPr>
            <w:r w:rsidRPr="00EA53E2">
              <w:t>сельсовета</w:t>
            </w:r>
          </w:p>
        </w:tc>
        <w:tc>
          <w:tcPr>
            <w:tcW w:w="141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2021-2023 год</w:t>
            </w:r>
          </w:p>
        </w:tc>
        <w:tc>
          <w:tcPr>
            <w:tcW w:w="2410"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Снижение уровня правонарушений на территории поселения</w:t>
            </w:r>
          </w:p>
        </w:tc>
      </w:tr>
      <w:tr w:rsidR="00651DF2" w:rsidRPr="00EA53E2" w:rsidTr="00CE71FD">
        <w:tc>
          <w:tcPr>
            <w:tcW w:w="3969"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1.4.</w:t>
            </w:r>
          </w:p>
          <w:p w:rsidR="00651DF2" w:rsidRPr="00EA53E2" w:rsidRDefault="00651DF2" w:rsidP="00CE71FD">
            <w:pPr>
              <w:pStyle w:val="af"/>
              <w:jc w:val="center"/>
            </w:pPr>
            <w:r w:rsidRPr="00EA53E2">
              <w:t>Оборудование стендов по профилактики правонарушений</w:t>
            </w:r>
          </w:p>
        </w:tc>
        <w:tc>
          <w:tcPr>
            <w:tcW w:w="226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Администрация Калиновского</w:t>
            </w:r>
          </w:p>
          <w:p w:rsidR="00651DF2" w:rsidRPr="00EA53E2" w:rsidRDefault="00651DF2" w:rsidP="00CE71FD">
            <w:pPr>
              <w:pStyle w:val="af"/>
              <w:jc w:val="center"/>
            </w:pPr>
            <w:r w:rsidRPr="00EA53E2">
              <w:t>сельсовета</w:t>
            </w:r>
          </w:p>
        </w:tc>
        <w:tc>
          <w:tcPr>
            <w:tcW w:w="141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2021-2023 год</w:t>
            </w:r>
          </w:p>
        </w:tc>
        <w:tc>
          <w:tcPr>
            <w:tcW w:w="2410"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Снижение уровня правонарушений на территории поселения</w:t>
            </w:r>
          </w:p>
        </w:tc>
      </w:tr>
      <w:tr w:rsidR="00651DF2" w:rsidRPr="00EA53E2" w:rsidTr="00CE71FD">
        <w:tc>
          <w:tcPr>
            <w:tcW w:w="3969"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1.5.</w:t>
            </w:r>
          </w:p>
          <w:p w:rsidR="00651DF2" w:rsidRPr="00EA53E2" w:rsidRDefault="00651DF2" w:rsidP="00CE71FD">
            <w:pPr>
              <w:pStyle w:val="af"/>
              <w:jc w:val="center"/>
            </w:pPr>
            <w:r w:rsidRPr="00EA53E2">
              <w:t>Проведение игровых программ, тематических бесед по профилактики правонарушений</w:t>
            </w:r>
          </w:p>
        </w:tc>
        <w:tc>
          <w:tcPr>
            <w:tcW w:w="226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Администрация Калиновского</w:t>
            </w:r>
          </w:p>
          <w:p w:rsidR="00651DF2" w:rsidRPr="00EA53E2" w:rsidRDefault="00651DF2" w:rsidP="00CE71FD">
            <w:pPr>
              <w:pStyle w:val="af"/>
              <w:jc w:val="center"/>
            </w:pPr>
            <w:r w:rsidRPr="00EA53E2">
              <w:t>сельсовета</w:t>
            </w:r>
          </w:p>
        </w:tc>
        <w:tc>
          <w:tcPr>
            <w:tcW w:w="141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2021-2023 год</w:t>
            </w:r>
          </w:p>
        </w:tc>
        <w:tc>
          <w:tcPr>
            <w:tcW w:w="2410"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Снижение уровня правонарушений на территории поселения</w:t>
            </w:r>
          </w:p>
        </w:tc>
      </w:tr>
      <w:tr w:rsidR="00651DF2" w:rsidRPr="00EA53E2" w:rsidTr="00CE71FD">
        <w:tc>
          <w:tcPr>
            <w:tcW w:w="10065" w:type="dxa"/>
            <w:gridSpan w:val="4"/>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b/>
                <w:u w:val="single"/>
              </w:rPr>
            </w:pPr>
            <w:r w:rsidRPr="00EA53E2">
              <w:rPr>
                <w:b/>
                <w:u w:val="single"/>
              </w:rPr>
              <w:t>Задача 2.</w:t>
            </w:r>
          </w:p>
          <w:p w:rsidR="00651DF2" w:rsidRPr="00EA53E2" w:rsidRDefault="00651DF2" w:rsidP="00CE71FD">
            <w:pPr>
              <w:pStyle w:val="af"/>
              <w:jc w:val="center"/>
            </w:pPr>
            <w:r w:rsidRPr="00EA53E2">
              <w:t>Профилактика правонарушений</w:t>
            </w:r>
          </w:p>
        </w:tc>
      </w:tr>
      <w:tr w:rsidR="00651DF2" w:rsidRPr="00EA53E2" w:rsidTr="00CE71FD">
        <w:tc>
          <w:tcPr>
            <w:tcW w:w="3969"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pacing w:val="-4"/>
              </w:rPr>
            </w:pPr>
            <w:r w:rsidRPr="00EA53E2">
              <w:t>2.1.</w:t>
            </w:r>
          </w:p>
          <w:p w:rsidR="00651DF2" w:rsidRPr="00EA53E2" w:rsidRDefault="00651DF2" w:rsidP="00CE71FD">
            <w:pPr>
              <w:pStyle w:val="af"/>
              <w:jc w:val="center"/>
            </w:pPr>
            <w:r w:rsidRPr="00EA53E2">
              <w:t>Создание молодежных, подростковых центров в сельском поселении, формирующих условия для активного</w:t>
            </w:r>
          </w:p>
          <w:p w:rsidR="00651DF2" w:rsidRPr="00EA53E2" w:rsidRDefault="00651DF2" w:rsidP="00CE71FD">
            <w:pPr>
              <w:pStyle w:val="af"/>
              <w:jc w:val="center"/>
              <w:rPr>
                <w:spacing w:val="-4"/>
              </w:rPr>
            </w:pPr>
            <w:r w:rsidRPr="00EA53E2">
              <w:t>досуга, трудовой занятости молодежи; функционирование кружков, спортивных секций</w:t>
            </w:r>
          </w:p>
        </w:tc>
        <w:tc>
          <w:tcPr>
            <w:tcW w:w="226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Администрация Калиновского</w:t>
            </w:r>
          </w:p>
          <w:p w:rsidR="00651DF2" w:rsidRPr="00EA53E2" w:rsidRDefault="00651DF2" w:rsidP="00CE71FD">
            <w:pPr>
              <w:pStyle w:val="af"/>
              <w:jc w:val="center"/>
            </w:pPr>
            <w:r w:rsidRPr="00EA53E2">
              <w:t>сельсовета</w:t>
            </w:r>
          </w:p>
        </w:tc>
        <w:tc>
          <w:tcPr>
            <w:tcW w:w="141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2021-2023 год</w:t>
            </w:r>
          </w:p>
        </w:tc>
        <w:tc>
          <w:tcPr>
            <w:tcW w:w="2410"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Снижение уровня правонарушений на территории поселения</w:t>
            </w:r>
          </w:p>
        </w:tc>
      </w:tr>
      <w:tr w:rsidR="00651DF2" w:rsidRPr="00EA53E2" w:rsidTr="00CE71FD">
        <w:tc>
          <w:tcPr>
            <w:tcW w:w="3969"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2.2.</w:t>
            </w:r>
          </w:p>
          <w:p w:rsidR="00651DF2" w:rsidRPr="00EA53E2" w:rsidRDefault="00651DF2" w:rsidP="00CE71FD">
            <w:pPr>
              <w:pStyle w:val="af"/>
              <w:jc w:val="center"/>
              <w:rPr>
                <w:spacing w:val="-4"/>
              </w:rPr>
            </w:pPr>
            <w:r w:rsidRPr="00EA53E2">
              <w:t>Проведение мониторинга досуга населения и обеспеченности сельского поселения спортивными сооружениями; выработка предложений по созданию дополнительных условий для досуга молодежи</w:t>
            </w:r>
          </w:p>
        </w:tc>
        <w:tc>
          <w:tcPr>
            <w:tcW w:w="226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Администрация Калиновского</w:t>
            </w:r>
          </w:p>
          <w:p w:rsidR="00651DF2" w:rsidRPr="00EA53E2" w:rsidRDefault="00651DF2" w:rsidP="00CE71FD">
            <w:pPr>
              <w:pStyle w:val="af"/>
              <w:jc w:val="center"/>
            </w:pPr>
            <w:r w:rsidRPr="00EA53E2">
              <w:t>сельсовета</w:t>
            </w:r>
          </w:p>
        </w:tc>
        <w:tc>
          <w:tcPr>
            <w:tcW w:w="141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2021-2023 год</w:t>
            </w:r>
          </w:p>
        </w:tc>
        <w:tc>
          <w:tcPr>
            <w:tcW w:w="2410"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Снижение уровня правонарушений на территории поселения</w:t>
            </w:r>
          </w:p>
        </w:tc>
      </w:tr>
      <w:tr w:rsidR="00651DF2" w:rsidRPr="00EA53E2" w:rsidTr="00CE71FD">
        <w:tc>
          <w:tcPr>
            <w:tcW w:w="3969"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2.3.</w:t>
            </w:r>
          </w:p>
          <w:p w:rsidR="00651DF2" w:rsidRPr="00EA53E2" w:rsidRDefault="00651DF2" w:rsidP="00CE71FD">
            <w:pPr>
              <w:pStyle w:val="af"/>
              <w:jc w:val="center"/>
              <w:rPr>
                <w:spacing w:val="-4"/>
              </w:rPr>
            </w:pPr>
            <w:r w:rsidRPr="00EA53E2">
              <w:t>Проведение с учащимися муниципальных образовательных учреждений тематических вечеров, бесед с привлечением представителей правоохранительных органов с целью разъяснения пагубного воздействия психоактивных веществ и алкоголя на организм молодого человека, правовых последствий за причастность к распространению наркотиков</w:t>
            </w:r>
          </w:p>
        </w:tc>
        <w:tc>
          <w:tcPr>
            <w:tcW w:w="226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Администрация Калиновского</w:t>
            </w:r>
          </w:p>
          <w:p w:rsidR="00651DF2" w:rsidRPr="00EA53E2" w:rsidRDefault="00651DF2" w:rsidP="00CE71FD">
            <w:pPr>
              <w:pStyle w:val="af"/>
              <w:jc w:val="center"/>
            </w:pPr>
            <w:r w:rsidRPr="00EA53E2">
              <w:t>сельсовета</w:t>
            </w:r>
          </w:p>
        </w:tc>
        <w:tc>
          <w:tcPr>
            <w:tcW w:w="141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2021-2023 год</w:t>
            </w:r>
          </w:p>
        </w:tc>
        <w:tc>
          <w:tcPr>
            <w:tcW w:w="2410"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Снижение уровня правонарушений на территории поселения</w:t>
            </w:r>
          </w:p>
        </w:tc>
      </w:tr>
      <w:tr w:rsidR="00651DF2" w:rsidRPr="00EA53E2" w:rsidTr="00CE71FD">
        <w:tc>
          <w:tcPr>
            <w:tcW w:w="3969"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2.4.</w:t>
            </w:r>
          </w:p>
          <w:p w:rsidR="00651DF2" w:rsidRPr="00EA53E2" w:rsidRDefault="00651DF2" w:rsidP="00CE71FD">
            <w:pPr>
              <w:pStyle w:val="af"/>
              <w:jc w:val="center"/>
              <w:rPr>
                <w:spacing w:val="-4"/>
              </w:rPr>
            </w:pPr>
            <w:r w:rsidRPr="00EA53E2">
              <w:t>Организация и про</w:t>
            </w:r>
            <w:r w:rsidRPr="00EA53E2">
              <w:rPr>
                <w:spacing w:val="-4"/>
              </w:rPr>
              <w:t>ведение мероприятий,</w:t>
            </w:r>
            <w:r w:rsidRPr="00EA53E2">
              <w:t xml:space="preserve"> направленных на формирование духовно-нравственных ценностей, правовое, патриотическое воспитание</w:t>
            </w:r>
          </w:p>
        </w:tc>
        <w:tc>
          <w:tcPr>
            <w:tcW w:w="226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Администрация Калиновского</w:t>
            </w:r>
          </w:p>
          <w:p w:rsidR="00651DF2" w:rsidRPr="00EA53E2" w:rsidRDefault="00651DF2" w:rsidP="00CE71FD">
            <w:pPr>
              <w:pStyle w:val="af"/>
              <w:jc w:val="center"/>
            </w:pPr>
            <w:r w:rsidRPr="00EA53E2">
              <w:t>сельсовета</w:t>
            </w:r>
          </w:p>
        </w:tc>
        <w:tc>
          <w:tcPr>
            <w:tcW w:w="141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2021-2023 год</w:t>
            </w:r>
          </w:p>
        </w:tc>
        <w:tc>
          <w:tcPr>
            <w:tcW w:w="2410"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Снижение уровня правонарушений на территории поселения</w:t>
            </w:r>
          </w:p>
        </w:tc>
      </w:tr>
      <w:tr w:rsidR="00651DF2" w:rsidRPr="00EA53E2" w:rsidTr="00CE71FD">
        <w:tc>
          <w:tcPr>
            <w:tcW w:w="3969"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2.5.</w:t>
            </w:r>
          </w:p>
          <w:p w:rsidR="00651DF2" w:rsidRPr="00EA53E2" w:rsidRDefault="00651DF2" w:rsidP="00CE71FD">
            <w:pPr>
              <w:pStyle w:val="af"/>
              <w:jc w:val="center"/>
              <w:rPr>
                <w:spacing w:val="-4"/>
              </w:rPr>
            </w:pPr>
            <w:r w:rsidRPr="00EA53E2">
              <w:t>Размещение социальной рекламы, направленной на формирование нетерпимого отношения населения к правонарушениям</w:t>
            </w:r>
          </w:p>
        </w:tc>
        <w:tc>
          <w:tcPr>
            <w:tcW w:w="226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Администрация Калиновского</w:t>
            </w:r>
          </w:p>
          <w:p w:rsidR="00651DF2" w:rsidRPr="00EA53E2" w:rsidRDefault="00651DF2" w:rsidP="00CE71FD">
            <w:pPr>
              <w:pStyle w:val="af"/>
              <w:jc w:val="center"/>
            </w:pPr>
            <w:r w:rsidRPr="00EA53E2">
              <w:t>сельсовета</w:t>
            </w:r>
          </w:p>
        </w:tc>
        <w:tc>
          <w:tcPr>
            <w:tcW w:w="141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2021- 2023 год</w:t>
            </w:r>
          </w:p>
        </w:tc>
        <w:tc>
          <w:tcPr>
            <w:tcW w:w="2410"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Снижение уровня правонарушений на территории поселения</w:t>
            </w:r>
          </w:p>
        </w:tc>
      </w:tr>
      <w:tr w:rsidR="00651DF2" w:rsidRPr="00EA53E2" w:rsidTr="00CE71FD">
        <w:tc>
          <w:tcPr>
            <w:tcW w:w="10065" w:type="dxa"/>
            <w:gridSpan w:val="4"/>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rPr>
                <w:sz w:val="24"/>
                <w:szCs w:val="24"/>
              </w:rPr>
            </w:pPr>
            <w:r w:rsidRPr="00EA53E2">
              <w:rPr>
                <w:sz w:val="24"/>
                <w:szCs w:val="24"/>
              </w:rPr>
              <w:t>Задача 3.</w:t>
            </w:r>
          </w:p>
          <w:p w:rsidR="00651DF2" w:rsidRPr="00EA53E2" w:rsidRDefault="00651DF2" w:rsidP="00CE71FD">
            <w:pPr>
              <w:pStyle w:val="af"/>
              <w:jc w:val="center"/>
            </w:pPr>
            <w:r w:rsidRPr="00EA53E2">
              <w:rPr>
                <w:sz w:val="24"/>
                <w:szCs w:val="24"/>
              </w:rPr>
              <w:t>Профилактика правонарушений в отношении определенных категорий лиц</w:t>
            </w:r>
          </w:p>
        </w:tc>
      </w:tr>
      <w:tr w:rsidR="00651DF2" w:rsidRPr="00EA53E2" w:rsidTr="00CE71FD">
        <w:tc>
          <w:tcPr>
            <w:tcW w:w="3969"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 xml:space="preserve">3.1. Привлечение и закрепление в кружках, спортивных секциях подростков, находящихся в трудной жизненной ситуации, </w:t>
            </w:r>
            <w:r w:rsidRPr="00EA53E2">
              <w:lastRenderedPageBreak/>
              <w:t>состоящих на учете, совершавших правонарушения</w:t>
            </w:r>
          </w:p>
        </w:tc>
        <w:tc>
          <w:tcPr>
            <w:tcW w:w="226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lastRenderedPageBreak/>
              <w:t>Администрация Калиновского</w:t>
            </w:r>
          </w:p>
          <w:p w:rsidR="00651DF2" w:rsidRPr="00EA53E2" w:rsidRDefault="00651DF2" w:rsidP="00CE71FD">
            <w:pPr>
              <w:pStyle w:val="af"/>
              <w:jc w:val="center"/>
            </w:pPr>
            <w:r w:rsidRPr="00EA53E2">
              <w:t>сельсовета</w:t>
            </w:r>
          </w:p>
        </w:tc>
        <w:tc>
          <w:tcPr>
            <w:tcW w:w="141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2021-2023 год</w:t>
            </w:r>
          </w:p>
        </w:tc>
        <w:tc>
          <w:tcPr>
            <w:tcW w:w="2410"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Снижение уровня правонарушений на территории поселения</w:t>
            </w:r>
          </w:p>
        </w:tc>
      </w:tr>
      <w:tr w:rsidR="00651DF2" w:rsidRPr="00EA53E2" w:rsidTr="00CE71FD">
        <w:tc>
          <w:tcPr>
            <w:tcW w:w="3969"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lastRenderedPageBreak/>
              <w:t>3.2.</w:t>
            </w:r>
            <w:r w:rsidRPr="00EA53E2">
              <w:rPr>
                <w:rFonts w:eastAsia="Lucida Sans Unicode"/>
                <w:kern w:val="2"/>
              </w:rPr>
              <w:t>Оказание адресной помощи в регистрации и трудоустройстве лицам, освободившимся из мест лишения свободы</w:t>
            </w:r>
          </w:p>
        </w:tc>
        <w:tc>
          <w:tcPr>
            <w:tcW w:w="226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Администрация Калиновского</w:t>
            </w:r>
          </w:p>
          <w:p w:rsidR="00651DF2" w:rsidRPr="00EA53E2" w:rsidRDefault="00651DF2" w:rsidP="00CE71FD">
            <w:pPr>
              <w:pStyle w:val="af"/>
              <w:jc w:val="center"/>
            </w:pPr>
            <w:r w:rsidRPr="00EA53E2">
              <w:t>сельсовета</w:t>
            </w:r>
          </w:p>
        </w:tc>
        <w:tc>
          <w:tcPr>
            <w:tcW w:w="141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2021-2023 год</w:t>
            </w:r>
          </w:p>
        </w:tc>
        <w:tc>
          <w:tcPr>
            <w:tcW w:w="2410"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Снижение уровня правонарушений на территории поселения</w:t>
            </w:r>
          </w:p>
        </w:tc>
      </w:tr>
      <w:tr w:rsidR="00651DF2" w:rsidRPr="00EA53E2" w:rsidTr="00CE71FD">
        <w:tc>
          <w:tcPr>
            <w:tcW w:w="3969"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3.3.Проведение оперативно-профилактических мероприятий по выявлению мест компактного проживания иностранных граждан, лиц без гражданства, в том числе оставшихся без работы в целях предупреждения совершения ими правонарушений и преступлений, а также профилактики преступлений в отношении лиц данной категории</w:t>
            </w:r>
          </w:p>
        </w:tc>
        <w:tc>
          <w:tcPr>
            <w:tcW w:w="226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Администрация Калиновского</w:t>
            </w:r>
          </w:p>
          <w:p w:rsidR="00651DF2" w:rsidRPr="00EA53E2" w:rsidRDefault="00651DF2" w:rsidP="00CE71FD">
            <w:pPr>
              <w:pStyle w:val="af"/>
              <w:jc w:val="center"/>
            </w:pPr>
            <w:r w:rsidRPr="00EA53E2">
              <w:t>сельсовета</w:t>
            </w:r>
          </w:p>
        </w:tc>
        <w:tc>
          <w:tcPr>
            <w:tcW w:w="141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2021-2023 год</w:t>
            </w:r>
          </w:p>
        </w:tc>
        <w:tc>
          <w:tcPr>
            <w:tcW w:w="2410"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Снижение уровня правонарушений на территории поселения</w:t>
            </w:r>
          </w:p>
        </w:tc>
      </w:tr>
      <w:tr w:rsidR="00651DF2" w:rsidRPr="00EA53E2" w:rsidTr="00CE71FD">
        <w:tc>
          <w:tcPr>
            <w:tcW w:w="3969"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3.4. Выявление семей, находящихся в социально опасном положении, и организация  дифференцированной, в т.ч. индивидуальной помощи, направленной на предупреждение асоциального поведения родителей и несовершеннолетних</w:t>
            </w:r>
          </w:p>
        </w:tc>
        <w:tc>
          <w:tcPr>
            <w:tcW w:w="226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Администрация Калиновского</w:t>
            </w:r>
          </w:p>
          <w:p w:rsidR="00651DF2" w:rsidRPr="00EA53E2" w:rsidRDefault="00651DF2" w:rsidP="00CE71FD">
            <w:pPr>
              <w:pStyle w:val="af"/>
              <w:jc w:val="center"/>
            </w:pPr>
            <w:r w:rsidRPr="00EA53E2">
              <w:t>сельсовета</w:t>
            </w:r>
          </w:p>
        </w:tc>
        <w:tc>
          <w:tcPr>
            <w:tcW w:w="141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2021-2023 год</w:t>
            </w:r>
          </w:p>
        </w:tc>
        <w:tc>
          <w:tcPr>
            <w:tcW w:w="2410"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Снижение уровня правонарушений на территории поселения</w:t>
            </w:r>
          </w:p>
        </w:tc>
      </w:tr>
      <w:tr w:rsidR="00651DF2" w:rsidRPr="00EA53E2" w:rsidTr="00CE71FD">
        <w:tc>
          <w:tcPr>
            <w:tcW w:w="3969"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3.5.Проведение мероприятий по выявлению нарушений гражданами Российской Федерации правил регистрации по месту пребывания и по месту жительства</w:t>
            </w:r>
          </w:p>
        </w:tc>
        <w:tc>
          <w:tcPr>
            <w:tcW w:w="226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Администрация Калиновского</w:t>
            </w:r>
          </w:p>
          <w:p w:rsidR="00651DF2" w:rsidRPr="00EA53E2" w:rsidRDefault="00651DF2" w:rsidP="00CE71FD">
            <w:pPr>
              <w:pStyle w:val="af"/>
              <w:jc w:val="center"/>
            </w:pPr>
            <w:r w:rsidRPr="00EA53E2">
              <w:t>сельсовета</w:t>
            </w:r>
          </w:p>
        </w:tc>
        <w:tc>
          <w:tcPr>
            <w:tcW w:w="1418"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2021-2023 год</w:t>
            </w:r>
          </w:p>
        </w:tc>
        <w:tc>
          <w:tcPr>
            <w:tcW w:w="2410" w:type="dxa"/>
            <w:tcBorders>
              <w:top w:val="single" w:sz="2" w:space="0" w:color="auto"/>
              <w:left w:val="single" w:sz="2" w:space="0" w:color="auto"/>
              <w:bottom w:val="single" w:sz="2" w:space="0" w:color="auto"/>
              <w:right w:val="single" w:sz="2" w:space="0" w:color="auto"/>
            </w:tcBorders>
          </w:tcPr>
          <w:p w:rsidR="00651DF2" w:rsidRPr="00EA53E2" w:rsidRDefault="00651DF2" w:rsidP="00CE71FD">
            <w:pPr>
              <w:pStyle w:val="af"/>
              <w:jc w:val="center"/>
            </w:pPr>
            <w:r w:rsidRPr="00EA53E2">
              <w:t>Снижение уровня правонарушений на территории поселения</w:t>
            </w:r>
          </w:p>
        </w:tc>
      </w:tr>
    </w:tbl>
    <w:p w:rsidR="00651DF2" w:rsidRPr="00EA53E2" w:rsidRDefault="00651DF2" w:rsidP="00651DF2">
      <w:pPr>
        <w:pStyle w:val="af"/>
        <w:jc w:val="center"/>
        <w:rPr>
          <w:b/>
          <w:sz w:val="24"/>
          <w:szCs w:val="24"/>
        </w:rPr>
      </w:pPr>
      <w:r w:rsidRPr="00EA53E2">
        <w:rPr>
          <w:b/>
          <w:sz w:val="24"/>
          <w:szCs w:val="24"/>
        </w:rPr>
        <w:t>РЕСУРСНОЕ ОБЕСПЕЧЕНИЕ МУНИЦИПАЛЬНОЙ ПРОГРАММЫ СВОДНЫЕ ФИНАНСОВЫЕ ЗАТРАТЫ</w:t>
      </w:r>
    </w:p>
    <w:p w:rsidR="00651DF2" w:rsidRPr="00EA53E2" w:rsidRDefault="00651DF2" w:rsidP="00651DF2">
      <w:pPr>
        <w:pStyle w:val="af"/>
      </w:pPr>
      <w:r w:rsidRPr="00EA53E2">
        <w:t xml:space="preserve">Реализация мероприятий Программы не требует финансовых затрат. </w:t>
      </w:r>
    </w:p>
    <w:p w:rsidR="00651DF2" w:rsidRPr="00EA53E2" w:rsidRDefault="00651DF2" w:rsidP="00651DF2">
      <w:pPr>
        <w:pStyle w:val="af"/>
        <w:rPr>
          <w:rFonts w:ascii="Calibri" w:hAnsi="Calibri"/>
        </w:rPr>
      </w:pPr>
      <w:r w:rsidRPr="00EA53E2">
        <w:t>Объем финансовых средств подлежит ежегодному уточнению на основе анализа полученных результатов и возможностей бюджета поселения. В случае принятия решения о финансировании отдельных мероприятий из средств местного или областного бюджета, в Программу будут внесены изменения и дополнения.</w:t>
      </w:r>
    </w:p>
    <w:p w:rsidR="00651DF2" w:rsidRPr="00EA53E2" w:rsidRDefault="00651DF2" w:rsidP="00651DF2">
      <w:pPr>
        <w:widowControl w:val="0"/>
        <w:autoSpaceDE w:val="0"/>
        <w:autoSpaceDN w:val="0"/>
        <w:adjustRightInd w:val="0"/>
        <w:spacing w:after="0" w:line="240" w:lineRule="auto"/>
        <w:ind w:left="360"/>
        <w:jc w:val="center"/>
        <w:rPr>
          <w:rFonts w:ascii="Times New Roman" w:hAnsi="Times New Roman"/>
          <w:b/>
          <w:bCs/>
          <w:sz w:val="24"/>
          <w:szCs w:val="24"/>
        </w:rPr>
      </w:pPr>
      <w:r w:rsidRPr="00EA53E2">
        <w:rPr>
          <w:rFonts w:ascii="Times New Roman" w:hAnsi="Times New Roman"/>
          <w:b/>
          <w:bCs/>
          <w:sz w:val="24"/>
          <w:szCs w:val="24"/>
        </w:rPr>
        <w:t>ОЖИДАЕМЫЕ РЕЗУЛЬТАТЫ РЕАЛИЗАЦИИ</w:t>
      </w:r>
    </w:p>
    <w:tbl>
      <w:tblPr>
        <w:tblW w:w="10207" w:type="dxa"/>
        <w:tblInd w:w="-176" w:type="dxa"/>
        <w:tblLayout w:type="fixed"/>
        <w:tblLook w:val="0000"/>
      </w:tblPr>
      <w:tblGrid>
        <w:gridCol w:w="675"/>
        <w:gridCol w:w="5846"/>
        <w:gridCol w:w="851"/>
        <w:gridCol w:w="709"/>
        <w:gridCol w:w="567"/>
        <w:gridCol w:w="141"/>
        <w:gridCol w:w="567"/>
        <w:gridCol w:w="142"/>
        <w:gridCol w:w="709"/>
      </w:tblGrid>
      <w:tr w:rsidR="00651DF2" w:rsidRPr="00EA53E2" w:rsidTr="00CE71FD">
        <w:trPr>
          <w:trHeight w:val="375"/>
        </w:trPr>
        <w:tc>
          <w:tcPr>
            <w:tcW w:w="675" w:type="dxa"/>
            <w:vMerge w:val="restart"/>
            <w:tcBorders>
              <w:top w:val="single" w:sz="4" w:space="0" w:color="000000"/>
              <w:left w:val="single" w:sz="4" w:space="0" w:color="000000"/>
              <w:right w:val="single" w:sz="4" w:space="0" w:color="000000"/>
            </w:tcBorders>
            <w:shd w:val="clear" w:color="auto" w:fill="auto"/>
            <w:vAlign w:val="center"/>
          </w:tcPr>
          <w:p w:rsidR="00651DF2" w:rsidRPr="00EA53E2" w:rsidRDefault="00651DF2" w:rsidP="00CE71FD">
            <w:pPr>
              <w:pStyle w:val="af"/>
              <w:jc w:val="center"/>
            </w:pPr>
            <w:r w:rsidRPr="00EA53E2">
              <w:t>№ п.п.</w:t>
            </w:r>
          </w:p>
        </w:tc>
        <w:tc>
          <w:tcPr>
            <w:tcW w:w="5846" w:type="dxa"/>
            <w:vMerge w:val="restart"/>
            <w:tcBorders>
              <w:top w:val="single" w:sz="4" w:space="0" w:color="000000"/>
              <w:left w:val="single" w:sz="4" w:space="0" w:color="000000"/>
              <w:right w:val="single" w:sz="4" w:space="0" w:color="000000"/>
            </w:tcBorders>
            <w:shd w:val="clear" w:color="auto" w:fill="auto"/>
            <w:vAlign w:val="center"/>
          </w:tcPr>
          <w:p w:rsidR="00651DF2" w:rsidRPr="00EA53E2" w:rsidRDefault="00651DF2" w:rsidP="00CE71FD">
            <w:pPr>
              <w:pStyle w:val="af"/>
              <w:jc w:val="center"/>
            </w:pPr>
            <w:r w:rsidRPr="00EA53E2">
              <w:t>Наименование</w:t>
            </w:r>
          </w:p>
          <w:p w:rsidR="00651DF2" w:rsidRPr="00EA53E2" w:rsidRDefault="00651DF2" w:rsidP="00CE71FD">
            <w:pPr>
              <w:pStyle w:val="af"/>
              <w:jc w:val="center"/>
            </w:pPr>
            <w:r w:rsidRPr="00EA53E2">
              <w:t>показателя</w:t>
            </w:r>
          </w:p>
          <w:p w:rsidR="00651DF2" w:rsidRPr="00EA53E2" w:rsidRDefault="00651DF2" w:rsidP="00CE71FD">
            <w:pPr>
              <w:pStyle w:val="af"/>
              <w:jc w:val="center"/>
            </w:pPr>
            <w:r w:rsidRPr="00EA53E2">
              <w:t>индикатора</w:t>
            </w:r>
          </w:p>
        </w:tc>
        <w:tc>
          <w:tcPr>
            <w:tcW w:w="851" w:type="dxa"/>
            <w:vMerge w:val="restart"/>
            <w:tcBorders>
              <w:top w:val="single" w:sz="4" w:space="0" w:color="000000"/>
              <w:left w:val="single" w:sz="4" w:space="0" w:color="000000"/>
              <w:right w:val="single" w:sz="4" w:space="0" w:color="000000"/>
            </w:tcBorders>
            <w:shd w:val="clear" w:color="auto" w:fill="auto"/>
            <w:vAlign w:val="center"/>
          </w:tcPr>
          <w:p w:rsidR="00651DF2" w:rsidRPr="00EA53E2" w:rsidRDefault="00651DF2" w:rsidP="00CE71FD">
            <w:pPr>
              <w:pStyle w:val="af"/>
              <w:jc w:val="center"/>
            </w:pPr>
            <w:r w:rsidRPr="00EA53E2">
              <w:t>Ед.</w:t>
            </w:r>
          </w:p>
          <w:p w:rsidR="00651DF2" w:rsidRPr="00EA53E2" w:rsidRDefault="00651DF2" w:rsidP="00CE71FD">
            <w:pPr>
              <w:pStyle w:val="af"/>
              <w:jc w:val="center"/>
            </w:pPr>
            <w:r w:rsidRPr="00EA53E2">
              <w:t>измерения/ % выполнения</w:t>
            </w:r>
          </w:p>
        </w:tc>
        <w:tc>
          <w:tcPr>
            <w:tcW w:w="709" w:type="dxa"/>
            <w:vMerge w:val="restart"/>
            <w:tcBorders>
              <w:top w:val="single" w:sz="4" w:space="0" w:color="000000"/>
              <w:left w:val="single" w:sz="4" w:space="0" w:color="000000"/>
              <w:right w:val="single" w:sz="4" w:space="0" w:color="auto"/>
            </w:tcBorders>
            <w:shd w:val="clear" w:color="auto" w:fill="auto"/>
            <w:vAlign w:val="center"/>
          </w:tcPr>
          <w:p w:rsidR="00651DF2" w:rsidRPr="00EA53E2" w:rsidRDefault="00651DF2" w:rsidP="00CE71FD">
            <w:pPr>
              <w:pStyle w:val="af"/>
              <w:jc w:val="center"/>
            </w:pPr>
            <w:r w:rsidRPr="00EA53E2">
              <w:t>Базовое значение показателя</w:t>
            </w:r>
          </w:p>
        </w:tc>
        <w:tc>
          <w:tcPr>
            <w:tcW w:w="2126"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651DF2" w:rsidRPr="00EA53E2" w:rsidRDefault="00651DF2" w:rsidP="00CE71FD">
            <w:pPr>
              <w:pStyle w:val="af"/>
              <w:jc w:val="center"/>
            </w:pPr>
            <w:r w:rsidRPr="00EA53E2">
              <w:t>Значения показателей</w:t>
            </w:r>
          </w:p>
        </w:tc>
      </w:tr>
      <w:tr w:rsidR="00651DF2" w:rsidRPr="00EA53E2" w:rsidTr="00CE71FD">
        <w:trPr>
          <w:trHeight w:val="375"/>
        </w:trPr>
        <w:tc>
          <w:tcPr>
            <w:tcW w:w="675" w:type="dxa"/>
            <w:vMerge/>
            <w:tcBorders>
              <w:top w:val="single" w:sz="4" w:space="0" w:color="000000"/>
              <w:left w:val="single" w:sz="4" w:space="0" w:color="000000"/>
              <w:right w:val="single" w:sz="4" w:space="0" w:color="000000"/>
            </w:tcBorders>
            <w:shd w:val="clear" w:color="auto" w:fill="auto"/>
            <w:vAlign w:val="center"/>
          </w:tcPr>
          <w:p w:rsidR="00651DF2" w:rsidRPr="00EA53E2" w:rsidRDefault="00651DF2" w:rsidP="00CE71FD">
            <w:pPr>
              <w:pStyle w:val="af"/>
              <w:jc w:val="center"/>
            </w:pPr>
          </w:p>
        </w:tc>
        <w:tc>
          <w:tcPr>
            <w:tcW w:w="5846" w:type="dxa"/>
            <w:vMerge/>
            <w:tcBorders>
              <w:top w:val="single" w:sz="4" w:space="0" w:color="000000"/>
              <w:left w:val="single" w:sz="4" w:space="0" w:color="000000"/>
              <w:right w:val="single" w:sz="4" w:space="0" w:color="000000"/>
            </w:tcBorders>
            <w:shd w:val="clear" w:color="auto" w:fill="auto"/>
            <w:vAlign w:val="center"/>
          </w:tcPr>
          <w:p w:rsidR="00651DF2" w:rsidRPr="00EA53E2" w:rsidRDefault="00651DF2" w:rsidP="00CE71FD">
            <w:pPr>
              <w:pStyle w:val="af"/>
              <w:jc w:val="center"/>
            </w:pPr>
          </w:p>
        </w:tc>
        <w:tc>
          <w:tcPr>
            <w:tcW w:w="851" w:type="dxa"/>
            <w:vMerge/>
            <w:tcBorders>
              <w:top w:val="single" w:sz="4" w:space="0" w:color="000000"/>
              <w:left w:val="single" w:sz="4" w:space="0" w:color="000000"/>
              <w:right w:val="single" w:sz="4" w:space="0" w:color="000000"/>
            </w:tcBorders>
            <w:shd w:val="clear" w:color="auto" w:fill="auto"/>
            <w:vAlign w:val="center"/>
          </w:tcPr>
          <w:p w:rsidR="00651DF2" w:rsidRPr="00EA53E2" w:rsidRDefault="00651DF2" w:rsidP="00CE71FD">
            <w:pPr>
              <w:pStyle w:val="af"/>
              <w:jc w:val="center"/>
            </w:pPr>
          </w:p>
        </w:tc>
        <w:tc>
          <w:tcPr>
            <w:tcW w:w="709" w:type="dxa"/>
            <w:vMerge/>
            <w:tcBorders>
              <w:top w:val="single" w:sz="4" w:space="0" w:color="000000"/>
              <w:left w:val="single" w:sz="4" w:space="0" w:color="000000"/>
              <w:right w:val="single" w:sz="4" w:space="0" w:color="auto"/>
            </w:tcBorders>
            <w:shd w:val="clear" w:color="auto" w:fill="auto"/>
            <w:vAlign w:val="center"/>
          </w:tcPr>
          <w:p w:rsidR="00651DF2" w:rsidRPr="00EA53E2" w:rsidRDefault="00651DF2" w:rsidP="00CE71FD">
            <w:pPr>
              <w:pStyle w:val="af"/>
              <w:jc w:val="center"/>
            </w:pPr>
          </w:p>
        </w:tc>
        <w:tc>
          <w:tcPr>
            <w:tcW w:w="2126"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651DF2" w:rsidRPr="00EA53E2" w:rsidRDefault="00651DF2" w:rsidP="00CE71FD">
            <w:pPr>
              <w:pStyle w:val="af"/>
              <w:jc w:val="center"/>
            </w:pPr>
            <w:r w:rsidRPr="00EA53E2">
              <w:t>В том числе по годам</w:t>
            </w:r>
          </w:p>
        </w:tc>
      </w:tr>
      <w:tr w:rsidR="00651DF2" w:rsidRPr="00EA53E2" w:rsidTr="00CE71FD">
        <w:trPr>
          <w:trHeight w:val="375"/>
        </w:trPr>
        <w:tc>
          <w:tcPr>
            <w:tcW w:w="675" w:type="dxa"/>
            <w:vMerge/>
            <w:tcBorders>
              <w:left w:val="single" w:sz="4" w:space="0" w:color="000000"/>
              <w:bottom w:val="single" w:sz="4" w:space="0" w:color="000000"/>
              <w:right w:val="single" w:sz="4" w:space="0" w:color="000000"/>
            </w:tcBorders>
            <w:shd w:val="clear" w:color="auto" w:fill="auto"/>
            <w:vAlign w:val="center"/>
          </w:tcPr>
          <w:p w:rsidR="00651DF2" w:rsidRPr="00EA53E2" w:rsidRDefault="00651DF2" w:rsidP="00CE71FD">
            <w:pPr>
              <w:pStyle w:val="af"/>
              <w:jc w:val="center"/>
            </w:pPr>
          </w:p>
        </w:tc>
        <w:tc>
          <w:tcPr>
            <w:tcW w:w="5846" w:type="dxa"/>
            <w:vMerge/>
            <w:tcBorders>
              <w:left w:val="single" w:sz="4" w:space="0" w:color="000000"/>
              <w:bottom w:val="single" w:sz="4" w:space="0" w:color="000000"/>
              <w:right w:val="single" w:sz="4" w:space="0" w:color="000000"/>
            </w:tcBorders>
            <w:shd w:val="clear" w:color="auto" w:fill="auto"/>
            <w:vAlign w:val="center"/>
          </w:tcPr>
          <w:p w:rsidR="00651DF2" w:rsidRPr="00EA53E2" w:rsidRDefault="00651DF2" w:rsidP="00CE71FD">
            <w:pPr>
              <w:pStyle w:val="af"/>
              <w:jc w:val="center"/>
            </w:pPr>
          </w:p>
        </w:tc>
        <w:tc>
          <w:tcPr>
            <w:tcW w:w="851" w:type="dxa"/>
            <w:vMerge/>
            <w:tcBorders>
              <w:left w:val="single" w:sz="4" w:space="0" w:color="000000"/>
              <w:bottom w:val="single" w:sz="4" w:space="0" w:color="000000"/>
              <w:right w:val="single" w:sz="4" w:space="0" w:color="000000"/>
            </w:tcBorders>
            <w:shd w:val="clear" w:color="auto" w:fill="auto"/>
            <w:vAlign w:val="center"/>
          </w:tcPr>
          <w:p w:rsidR="00651DF2" w:rsidRPr="00EA53E2" w:rsidRDefault="00651DF2" w:rsidP="00CE71FD">
            <w:pPr>
              <w:pStyle w:val="af"/>
              <w:jc w:val="center"/>
            </w:pPr>
          </w:p>
        </w:tc>
        <w:tc>
          <w:tcPr>
            <w:tcW w:w="709" w:type="dxa"/>
            <w:vMerge/>
            <w:tcBorders>
              <w:left w:val="single" w:sz="4" w:space="0" w:color="000000"/>
              <w:bottom w:val="single" w:sz="4" w:space="0" w:color="000000"/>
              <w:right w:val="single" w:sz="4" w:space="0" w:color="auto"/>
            </w:tcBorders>
            <w:shd w:val="clear" w:color="auto" w:fill="auto"/>
            <w:vAlign w:val="center"/>
          </w:tcPr>
          <w:p w:rsidR="00651DF2" w:rsidRPr="00EA53E2" w:rsidRDefault="00651DF2" w:rsidP="00CE71FD">
            <w:pPr>
              <w:pStyle w:val="af"/>
              <w:jc w:val="center"/>
            </w:pPr>
          </w:p>
        </w:tc>
        <w:tc>
          <w:tcPr>
            <w:tcW w:w="70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651DF2" w:rsidRPr="00EA53E2" w:rsidRDefault="00651DF2" w:rsidP="00CE71FD">
            <w:pPr>
              <w:pStyle w:val="af"/>
              <w:jc w:val="center"/>
            </w:pPr>
            <w:r w:rsidRPr="00EA53E2">
              <w:t>2021 г.</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1DF2" w:rsidRPr="00EA53E2" w:rsidRDefault="00651DF2" w:rsidP="00CE71FD">
            <w:pPr>
              <w:pStyle w:val="af"/>
              <w:jc w:val="center"/>
            </w:pPr>
            <w:r w:rsidRPr="00EA53E2">
              <w:t>2022 г.</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651DF2" w:rsidRPr="00EA53E2" w:rsidRDefault="00651DF2" w:rsidP="00CE71FD">
            <w:pPr>
              <w:pStyle w:val="af"/>
              <w:jc w:val="center"/>
            </w:pPr>
            <w:r w:rsidRPr="00EA53E2">
              <w:t>2023 г.</w:t>
            </w:r>
          </w:p>
        </w:tc>
      </w:tr>
      <w:tr w:rsidR="00651DF2" w:rsidRPr="00EA53E2" w:rsidTr="00CE71FD">
        <w:trPr>
          <w:trHeight w:val="246"/>
        </w:trPr>
        <w:tc>
          <w:tcPr>
            <w:tcW w:w="102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51DF2" w:rsidRPr="00EA53E2" w:rsidRDefault="00651DF2" w:rsidP="00CE71FD">
            <w:pPr>
              <w:pStyle w:val="af"/>
              <w:jc w:val="center"/>
            </w:pPr>
          </w:p>
        </w:tc>
      </w:tr>
      <w:tr w:rsidR="00651DF2" w:rsidRPr="00EA53E2" w:rsidTr="00CE71FD">
        <w:trPr>
          <w:trHeight w:val="375"/>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DF2" w:rsidRPr="00EA53E2" w:rsidRDefault="00651DF2" w:rsidP="00CE71FD">
            <w:pPr>
              <w:pStyle w:val="af"/>
              <w:jc w:val="center"/>
            </w:pPr>
            <w:r w:rsidRPr="00EA53E2">
              <w:t>1.</w:t>
            </w:r>
          </w:p>
        </w:tc>
        <w:tc>
          <w:tcPr>
            <w:tcW w:w="5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DF2" w:rsidRPr="00EA53E2" w:rsidRDefault="00651DF2" w:rsidP="00CE71FD">
            <w:pPr>
              <w:pStyle w:val="af"/>
              <w:jc w:val="center"/>
            </w:pPr>
            <w:r w:rsidRPr="00EA53E2">
              <w:t>Соотношение общего количества зарегистрированных правонарушений   с численностью населения Калиновского сельсовета Карасукского района Новосибирской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DF2" w:rsidRPr="00EA53E2" w:rsidRDefault="00651DF2" w:rsidP="00CE71FD">
            <w:pPr>
              <w:pStyle w:val="af"/>
              <w:jc w:val="center"/>
            </w:pPr>
            <w:r w:rsidRPr="00EA53E2">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DF2" w:rsidRPr="00EA53E2" w:rsidRDefault="00651DF2" w:rsidP="00CE71FD">
            <w:pPr>
              <w:pStyle w:val="af"/>
              <w:jc w:val="center"/>
            </w:pPr>
            <w:r w:rsidRPr="00EA53E2">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DF2" w:rsidRPr="00EA53E2" w:rsidRDefault="00651DF2" w:rsidP="00CE71FD">
            <w:pPr>
              <w:pStyle w:val="af"/>
              <w:jc w:val="center"/>
            </w:pPr>
            <w:r w:rsidRPr="00EA53E2">
              <w:t>2</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1DF2" w:rsidRPr="00EA53E2" w:rsidRDefault="00651DF2" w:rsidP="00CE71FD">
            <w:pPr>
              <w:pStyle w:val="af"/>
              <w:jc w:val="center"/>
            </w:pPr>
            <w:r w:rsidRPr="00EA53E2">
              <w:t>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1DF2" w:rsidRPr="00EA53E2" w:rsidRDefault="00651DF2" w:rsidP="00CE71FD">
            <w:pPr>
              <w:pStyle w:val="af"/>
              <w:jc w:val="center"/>
            </w:pPr>
            <w:r w:rsidRPr="00EA53E2">
              <w:t>2</w:t>
            </w:r>
          </w:p>
        </w:tc>
      </w:tr>
      <w:tr w:rsidR="00651DF2" w:rsidRPr="00EA53E2" w:rsidTr="00CE71FD">
        <w:trPr>
          <w:trHeight w:val="375"/>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DF2" w:rsidRPr="00EA53E2" w:rsidRDefault="00651DF2" w:rsidP="00CE71FD">
            <w:pPr>
              <w:pStyle w:val="af"/>
              <w:jc w:val="center"/>
            </w:pPr>
            <w:r w:rsidRPr="00EA53E2">
              <w:t>2.</w:t>
            </w:r>
          </w:p>
        </w:tc>
        <w:tc>
          <w:tcPr>
            <w:tcW w:w="5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DF2" w:rsidRPr="00EA53E2" w:rsidRDefault="00651DF2" w:rsidP="00CE71FD">
            <w:pPr>
              <w:pStyle w:val="af"/>
              <w:jc w:val="center"/>
            </w:pPr>
            <w:r w:rsidRPr="00EA53E2">
              <w:t>Соотношение количества правонарушений совершенных в общественных местах с общим числом правонарушений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DF2" w:rsidRPr="00EA53E2" w:rsidRDefault="00651DF2" w:rsidP="00CE71FD">
            <w:pPr>
              <w:pStyle w:val="af"/>
              <w:jc w:val="center"/>
            </w:pPr>
            <w:r w:rsidRPr="00EA53E2">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DF2" w:rsidRPr="00EA53E2" w:rsidRDefault="00651DF2" w:rsidP="00CE71FD">
            <w:pPr>
              <w:pStyle w:val="af"/>
              <w:jc w:val="center"/>
            </w:pPr>
            <w:r w:rsidRPr="00EA53E2">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DF2" w:rsidRPr="00EA53E2" w:rsidRDefault="00651DF2" w:rsidP="00CE71FD">
            <w:pPr>
              <w:pStyle w:val="af"/>
              <w:jc w:val="center"/>
            </w:pPr>
            <w:r w:rsidRPr="00EA53E2">
              <w:t>2</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1DF2" w:rsidRPr="00EA53E2" w:rsidRDefault="00651DF2" w:rsidP="00CE71FD">
            <w:pPr>
              <w:pStyle w:val="af"/>
              <w:jc w:val="center"/>
            </w:pPr>
            <w:r w:rsidRPr="00EA53E2">
              <w:t>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1DF2" w:rsidRPr="00EA53E2" w:rsidRDefault="00651DF2" w:rsidP="00CE71FD">
            <w:pPr>
              <w:pStyle w:val="af"/>
              <w:jc w:val="center"/>
            </w:pPr>
            <w:r w:rsidRPr="00EA53E2">
              <w:t>2</w:t>
            </w:r>
          </w:p>
        </w:tc>
      </w:tr>
      <w:tr w:rsidR="00651DF2" w:rsidRPr="00EA53E2" w:rsidTr="00CE71FD">
        <w:trPr>
          <w:trHeight w:val="375"/>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DF2" w:rsidRPr="00EA53E2" w:rsidRDefault="00651DF2" w:rsidP="00CE71FD">
            <w:pPr>
              <w:pStyle w:val="af"/>
              <w:jc w:val="center"/>
            </w:pPr>
            <w:r w:rsidRPr="00EA53E2">
              <w:t>3.</w:t>
            </w:r>
          </w:p>
        </w:tc>
        <w:tc>
          <w:tcPr>
            <w:tcW w:w="5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DF2" w:rsidRPr="00EA53E2" w:rsidRDefault="00651DF2" w:rsidP="00CE71FD">
            <w:pPr>
              <w:pStyle w:val="af"/>
              <w:jc w:val="center"/>
            </w:pPr>
            <w:r w:rsidRPr="00EA53E2">
              <w:t>Соотношение количества правонарушений, совершенных несовершеннолетними с общим числом правонарушений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DF2" w:rsidRPr="00EA53E2" w:rsidRDefault="00651DF2" w:rsidP="00CE71FD">
            <w:pPr>
              <w:pStyle w:val="af"/>
              <w:jc w:val="center"/>
            </w:pPr>
            <w:r w:rsidRPr="00EA53E2">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DF2" w:rsidRPr="00EA53E2" w:rsidRDefault="00651DF2" w:rsidP="00CE71FD">
            <w:pPr>
              <w:pStyle w:val="af"/>
              <w:jc w:val="center"/>
            </w:pPr>
            <w:r w:rsidRPr="00EA53E2">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DF2" w:rsidRPr="00EA53E2" w:rsidRDefault="00651DF2" w:rsidP="00CE71FD">
            <w:pPr>
              <w:pStyle w:val="af"/>
              <w:jc w:val="center"/>
            </w:pPr>
            <w:r w:rsidRPr="00EA53E2">
              <w:t>2</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1DF2" w:rsidRPr="00EA53E2" w:rsidRDefault="00651DF2" w:rsidP="00CE71FD">
            <w:pPr>
              <w:pStyle w:val="af"/>
              <w:jc w:val="center"/>
            </w:pPr>
            <w:r w:rsidRPr="00EA53E2">
              <w:t>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1DF2" w:rsidRPr="00EA53E2" w:rsidRDefault="00651DF2" w:rsidP="00CE71FD">
            <w:pPr>
              <w:pStyle w:val="af"/>
              <w:jc w:val="center"/>
            </w:pPr>
          </w:p>
          <w:p w:rsidR="00651DF2" w:rsidRPr="00EA53E2" w:rsidRDefault="00651DF2" w:rsidP="00CE71FD">
            <w:pPr>
              <w:pStyle w:val="af"/>
              <w:jc w:val="center"/>
            </w:pPr>
            <w:r w:rsidRPr="00EA53E2">
              <w:t>2</w:t>
            </w:r>
          </w:p>
          <w:p w:rsidR="00651DF2" w:rsidRPr="00EA53E2" w:rsidRDefault="00651DF2" w:rsidP="00CE71FD">
            <w:pPr>
              <w:pStyle w:val="af"/>
              <w:jc w:val="center"/>
            </w:pPr>
          </w:p>
        </w:tc>
      </w:tr>
    </w:tbl>
    <w:p w:rsidR="00651DF2" w:rsidRPr="00EA53E2" w:rsidRDefault="00651DF2" w:rsidP="00651DF2">
      <w:pPr>
        <w:pStyle w:val="af"/>
        <w:jc w:val="center"/>
      </w:pPr>
    </w:p>
    <w:p w:rsidR="00651DF2" w:rsidRPr="00EA53E2" w:rsidRDefault="00651DF2" w:rsidP="00651DF2">
      <w:pPr>
        <w:pStyle w:val="af"/>
      </w:pPr>
      <w:r w:rsidRPr="00EA53E2">
        <w:t>Реализация мероприятий, предусмотренных Программой, снизит уровень правонарушений и преступлений, совершаемых на улицах и в общественных местах; укрепит общественный порядок; повысит доверие населения к органам внутренних дел, органам власти и органам местного самоуправления; повысит эффективность профилактики правонарушений среди несовершеннолетних.</w:t>
      </w:r>
    </w:p>
    <w:p w:rsidR="00651DF2" w:rsidRPr="00EA53E2" w:rsidRDefault="00651DF2" w:rsidP="00651DF2">
      <w:pPr>
        <w:pStyle w:val="af"/>
        <w:jc w:val="center"/>
        <w:rPr>
          <w:b/>
          <w:sz w:val="24"/>
          <w:szCs w:val="24"/>
        </w:rPr>
      </w:pPr>
      <w:r w:rsidRPr="00EA53E2">
        <w:rPr>
          <w:b/>
          <w:sz w:val="24"/>
          <w:szCs w:val="24"/>
        </w:rPr>
        <w:t>СИСТЕМА КОНТРОЛЯ ЗА РЕАЛИЗАЦИЕЙ</w:t>
      </w:r>
    </w:p>
    <w:p w:rsidR="00651DF2" w:rsidRPr="00EA53E2" w:rsidRDefault="00651DF2" w:rsidP="00651DF2">
      <w:pPr>
        <w:pStyle w:val="af"/>
      </w:pPr>
      <w:r w:rsidRPr="00EA53E2">
        <w:lastRenderedPageBreak/>
        <w:t xml:space="preserve">  7.1. Администрация Калиновского сельсовета несет ответственность за выполнение Программы,  издает нормативные акты, направленные на выполнение соответствующих программных мероприятий.</w:t>
      </w:r>
    </w:p>
    <w:p w:rsidR="00651DF2" w:rsidRPr="00EA53E2" w:rsidRDefault="00651DF2" w:rsidP="00651DF2">
      <w:pPr>
        <w:pStyle w:val="af"/>
      </w:pPr>
      <w:r w:rsidRPr="00EA53E2">
        <w:t>7.2. Контроль деятельности исполнителей мероприятий муниципальной программы и  анализа выполнения мероприятии муниципальной программы,  внесение предложений по корректировке муниципальной программы осуществляет глава администрации Калиновского сельсовета.</w:t>
      </w:r>
    </w:p>
    <w:p w:rsidR="00651DF2" w:rsidRPr="00EA53E2" w:rsidRDefault="00651DF2" w:rsidP="00651DF2">
      <w:pPr>
        <w:pStyle w:val="af"/>
      </w:pPr>
      <w:r w:rsidRPr="00EA53E2">
        <w:t>7.3.   Подготовка отчётной информации о ходе реализации программы ведётся в соответствии с Порядком проведения оценки эффективности реализации муниципальных программ Калиновского сельсовета Карасукского района новосибирской области, утверждённым постановлением администрации Калиновского сельсовета Карасукского района Новосибирской области № 33-п от 14.06.2017 3.</w:t>
      </w:r>
    </w:p>
    <w:p w:rsidR="00651DF2" w:rsidRPr="00EA53E2" w:rsidRDefault="00651DF2" w:rsidP="00651DF2">
      <w:pPr>
        <w:pStyle w:val="a9"/>
        <w:jc w:val="center"/>
        <w:rPr>
          <w:b/>
          <w:bCs/>
          <w:i/>
          <w:szCs w:val="28"/>
        </w:rPr>
      </w:pPr>
    </w:p>
    <w:p w:rsidR="00651DF2" w:rsidRPr="00EA53E2" w:rsidRDefault="00651DF2" w:rsidP="00651DF2">
      <w:pPr>
        <w:pStyle w:val="a9"/>
        <w:jc w:val="center"/>
        <w:rPr>
          <w:b/>
          <w:bCs/>
          <w:i/>
          <w:sz w:val="24"/>
          <w:szCs w:val="24"/>
        </w:rPr>
      </w:pPr>
      <w:r w:rsidRPr="00EA53E2">
        <w:rPr>
          <w:b/>
          <w:bCs/>
          <w:i/>
          <w:sz w:val="24"/>
          <w:szCs w:val="24"/>
        </w:rPr>
        <w:t>3.Муниципальной программы «Профилактика наркомании на территории Калиновского сельсовета Карасукского района Новосибирской области»</w:t>
      </w:r>
    </w:p>
    <w:p w:rsidR="00651DF2" w:rsidRPr="00EA53E2" w:rsidRDefault="00651DF2" w:rsidP="00651DF2">
      <w:pPr>
        <w:pStyle w:val="af"/>
        <w:jc w:val="center"/>
        <w:rPr>
          <w:b/>
        </w:rPr>
      </w:pPr>
      <w:r w:rsidRPr="00EA53E2">
        <w:rPr>
          <w:b/>
        </w:rPr>
        <w:t>ПАСПОРТ</w:t>
      </w:r>
    </w:p>
    <w:p w:rsidR="00651DF2" w:rsidRPr="00EA53E2" w:rsidRDefault="00651DF2" w:rsidP="00651DF2">
      <w:pPr>
        <w:pStyle w:val="af"/>
        <w:jc w:val="center"/>
        <w:rPr>
          <w:b/>
          <w:bCs/>
        </w:rPr>
      </w:pPr>
      <w:r w:rsidRPr="00EA53E2">
        <w:rPr>
          <w:b/>
          <w:bCs/>
        </w:rPr>
        <w:t>Муниципальной программы «Профилактика наркомании на территории</w:t>
      </w:r>
    </w:p>
    <w:p w:rsidR="00651DF2" w:rsidRPr="00EA53E2" w:rsidRDefault="00651DF2" w:rsidP="00651DF2">
      <w:pPr>
        <w:pStyle w:val="af"/>
        <w:jc w:val="center"/>
        <w:rPr>
          <w:b/>
          <w:bCs/>
        </w:rPr>
      </w:pPr>
      <w:r w:rsidRPr="00EA53E2">
        <w:rPr>
          <w:b/>
          <w:bCs/>
        </w:rPr>
        <w:t>Калиновского сельсовета Карасукского района Новосибирской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39"/>
        <w:gridCol w:w="5831"/>
      </w:tblGrid>
      <w:tr w:rsidR="00651DF2" w:rsidRPr="00EA53E2" w:rsidTr="00CE71FD">
        <w:tc>
          <w:tcPr>
            <w:tcW w:w="3936"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rPr>
                <w:lang w:eastAsia="ar-SA"/>
              </w:rPr>
            </w:pPr>
            <w:r w:rsidRPr="00EA53E2">
              <w:tab/>
            </w:r>
            <w:r w:rsidRPr="00EA53E2">
              <w:tab/>
            </w:r>
          </w:p>
          <w:p w:rsidR="00651DF2" w:rsidRPr="00EA53E2" w:rsidRDefault="00651DF2" w:rsidP="00CE71FD">
            <w:pPr>
              <w:pStyle w:val="af"/>
              <w:rPr>
                <w:b/>
                <w:bCs/>
                <w:lang w:eastAsia="ar-SA"/>
              </w:rPr>
            </w:pPr>
            <w:r w:rsidRPr="00EA53E2">
              <w:t>Наименование программы</w:t>
            </w:r>
          </w:p>
        </w:tc>
        <w:tc>
          <w:tcPr>
            <w:tcW w:w="6200"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rPr>
                <w:lang w:eastAsia="ar-SA"/>
              </w:rPr>
            </w:pPr>
            <w:r w:rsidRPr="00EA53E2">
              <w:t>Муниципальная программа «Профилактика наркомании на территории Калиновского сельсовета Карасукского района Новосибирской области»</w:t>
            </w:r>
          </w:p>
        </w:tc>
      </w:tr>
      <w:tr w:rsidR="00651DF2" w:rsidRPr="00EA53E2" w:rsidTr="00CE71FD">
        <w:tc>
          <w:tcPr>
            <w:tcW w:w="3936"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rPr>
                <w:lang w:eastAsia="ar-SA"/>
              </w:rPr>
            </w:pPr>
            <w:r w:rsidRPr="00EA53E2">
              <w:t xml:space="preserve">Основание для разработки </w:t>
            </w:r>
          </w:p>
          <w:p w:rsidR="00651DF2" w:rsidRPr="00EA53E2" w:rsidRDefault="00651DF2" w:rsidP="00CE71FD">
            <w:pPr>
              <w:pStyle w:val="af"/>
              <w:rPr>
                <w:b/>
                <w:bCs/>
                <w:lang w:eastAsia="ar-SA"/>
              </w:rPr>
            </w:pPr>
            <w:r w:rsidRPr="00EA53E2">
              <w:t>программы</w:t>
            </w:r>
          </w:p>
        </w:tc>
        <w:tc>
          <w:tcPr>
            <w:tcW w:w="6200"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rPr>
                <w:lang w:eastAsia="ar-SA"/>
              </w:rPr>
            </w:pPr>
            <w:r w:rsidRPr="00EA53E2">
              <w:t>Федеральный закон от 08.01.1998г. №3-ФЗ «О наркотических средствах и психотропных веществах», «Стратегия государственной антинаркотической политики Российской Федерации на период до 2030 года», утвержденная Указом Президента РФ от 23.11.2020 года №733</w:t>
            </w:r>
          </w:p>
        </w:tc>
      </w:tr>
      <w:tr w:rsidR="00651DF2" w:rsidRPr="00EA53E2" w:rsidTr="00CE71FD">
        <w:tc>
          <w:tcPr>
            <w:tcW w:w="3936" w:type="dxa"/>
            <w:tcBorders>
              <w:top w:val="single" w:sz="4" w:space="0" w:color="000000"/>
              <w:left w:val="single" w:sz="4" w:space="0" w:color="000000"/>
              <w:bottom w:val="single" w:sz="4" w:space="0" w:color="000000"/>
              <w:right w:val="single" w:sz="4" w:space="0" w:color="000000"/>
            </w:tcBorders>
          </w:tcPr>
          <w:p w:rsidR="00651DF2" w:rsidRPr="00EA53E2" w:rsidRDefault="00651DF2" w:rsidP="00CE71FD">
            <w:pPr>
              <w:pStyle w:val="af"/>
              <w:rPr>
                <w:lang w:eastAsia="ar-SA"/>
              </w:rPr>
            </w:pPr>
            <w:r w:rsidRPr="00EA53E2">
              <w:t>Заказчик программы</w:t>
            </w:r>
          </w:p>
          <w:p w:rsidR="00651DF2" w:rsidRPr="00EA53E2" w:rsidRDefault="00651DF2" w:rsidP="00CE71FD">
            <w:pPr>
              <w:pStyle w:val="af"/>
              <w:rPr>
                <w:b/>
                <w:bCs/>
                <w:lang w:eastAsia="ar-SA"/>
              </w:rPr>
            </w:pPr>
          </w:p>
        </w:tc>
        <w:tc>
          <w:tcPr>
            <w:tcW w:w="6200"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pPr>
            <w:r w:rsidRPr="00EA53E2">
              <w:t>администрация Калиновского сельсовета Карасукского района Новосибирской области</w:t>
            </w:r>
          </w:p>
        </w:tc>
      </w:tr>
      <w:tr w:rsidR="00651DF2" w:rsidRPr="00EA53E2" w:rsidTr="00CE71FD">
        <w:tc>
          <w:tcPr>
            <w:tcW w:w="3936" w:type="dxa"/>
            <w:tcBorders>
              <w:top w:val="single" w:sz="4" w:space="0" w:color="000000"/>
              <w:left w:val="single" w:sz="4" w:space="0" w:color="000000"/>
              <w:bottom w:val="single" w:sz="4" w:space="0" w:color="000000"/>
              <w:right w:val="single" w:sz="4" w:space="0" w:color="000000"/>
            </w:tcBorders>
          </w:tcPr>
          <w:p w:rsidR="00651DF2" w:rsidRPr="00EA53E2" w:rsidRDefault="00651DF2" w:rsidP="00CE71FD">
            <w:pPr>
              <w:pStyle w:val="af"/>
              <w:rPr>
                <w:lang w:eastAsia="ar-SA"/>
              </w:rPr>
            </w:pPr>
            <w:r w:rsidRPr="00EA53E2">
              <w:t>Разработчик</w:t>
            </w:r>
          </w:p>
          <w:p w:rsidR="00651DF2" w:rsidRPr="00EA53E2" w:rsidRDefault="00651DF2" w:rsidP="00CE71FD">
            <w:pPr>
              <w:pStyle w:val="af"/>
              <w:rPr>
                <w:b/>
                <w:bCs/>
                <w:lang w:eastAsia="ar-SA"/>
              </w:rPr>
            </w:pPr>
          </w:p>
        </w:tc>
        <w:tc>
          <w:tcPr>
            <w:tcW w:w="6200"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rPr>
                <w:b/>
                <w:bCs/>
              </w:rPr>
            </w:pPr>
            <w:r w:rsidRPr="00EA53E2">
              <w:t>администрация Калиновского сельсовета Карасукского района Новосибирской области</w:t>
            </w:r>
          </w:p>
        </w:tc>
      </w:tr>
      <w:tr w:rsidR="00651DF2" w:rsidRPr="00EA53E2" w:rsidTr="00CE71FD">
        <w:tc>
          <w:tcPr>
            <w:tcW w:w="3936" w:type="dxa"/>
            <w:tcBorders>
              <w:top w:val="single" w:sz="4" w:space="0" w:color="000000"/>
              <w:left w:val="single" w:sz="4" w:space="0" w:color="000000"/>
              <w:bottom w:val="single" w:sz="4" w:space="0" w:color="000000"/>
              <w:right w:val="single" w:sz="4" w:space="0" w:color="000000"/>
            </w:tcBorders>
          </w:tcPr>
          <w:p w:rsidR="00651DF2" w:rsidRPr="00EA53E2" w:rsidRDefault="00651DF2" w:rsidP="00CE71FD">
            <w:pPr>
              <w:pStyle w:val="af"/>
              <w:rPr>
                <w:lang w:eastAsia="ar-SA"/>
              </w:rPr>
            </w:pPr>
            <w:r w:rsidRPr="00EA53E2">
              <w:t>Исполнитель основных мероприятий программы</w:t>
            </w:r>
          </w:p>
          <w:p w:rsidR="00651DF2" w:rsidRPr="00EA53E2" w:rsidRDefault="00651DF2" w:rsidP="00CE71FD">
            <w:pPr>
              <w:pStyle w:val="af"/>
              <w:rPr>
                <w:b/>
                <w:bCs/>
                <w:lang w:eastAsia="ar-SA"/>
              </w:rPr>
            </w:pPr>
          </w:p>
        </w:tc>
        <w:tc>
          <w:tcPr>
            <w:tcW w:w="6200"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pPr>
            <w:r w:rsidRPr="00EA53E2">
              <w:t>администрация Калиновского сельсовета Карасукского района Новосибирской области</w:t>
            </w:r>
          </w:p>
        </w:tc>
      </w:tr>
      <w:tr w:rsidR="00651DF2" w:rsidRPr="00EA53E2" w:rsidTr="00CE71FD">
        <w:tc>
          <w:tcPr>
            <w:tcW w:w="3936" w:type="dxa"/>
            <w:vMerge w:val="restart"/>
            <w:tcBorders>
              <w:top w:val="single" w:sz="4" w:space="0" w:color="000000"/>
              <w:left w:val="single" w:sz="4" w:space="0" w:color="000000"/>
              <w:bottom w:val="single" w:sz="4" w:space="0" w:color="000000"/>
              <w:right w:val="single" w:sz="4" w:space="0" w:color="000000"/>
            </w:tcBorders>
          </w:tcPr>
          <w:p w:rsidR="00651DF2" w:rsidRPr="00EA53E2" w:rsidRDefault="00651DF2" w:rsidP="00CE71FD">
            <w:pPr>
              <w:pStyle w:val="af"/>
              <w:rPr>
                <w:lang w:eastAsia="ar-SA"/>
              </w:rPr>
            </w:pPr>
          </w:p>
          <w:p w:rsidR="00651DF2" w:rsidRPr="00EA53E2" w:rsidRDefault="00651DF2" w:rsidP="00CE71FD">
            <w:pPr>
              <w:pStyle w:val="af"/>
              <w:rPr>
                <w:b/>
                <w:bCs/>
                <w:lang w:eastAsia="ar-SA"/>
              </w:rPr>
            </w:pPr>
            <w:r w:rsidRPr="00EA53E2">
              <w:t>Цель и задачи программы</w:t>
            </w:r>
          </w:p>
        </w:tc>
        <w:tc>
          <w:tcPr>
            <w:tcW w:w="6200"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rPr>
                <w:lang w:eastAsia="ar-SA"/>
              </w:rPr>
            </w:pPr>
            <w:r w:rsidRPr="00EA53E2">
              <w:t>Цель:</w:t>
            </w:r>
          </w:p>
          <w:p w:rsidR="00651DF2" w:rsidRPr="00EA53E2" w:rsidRDefault="00651DF2" w:rsidP="00CE71FD">
            <w:pPr>
              <w:pStyle w:val="af"/>
            </w:pPr>
            <w:r w:rsidRPr="00EA53E2">
              <w:t>противодействие незаконному обороту наркотиков на территории поселения, профилактика правонарушений связанных с употреблением и распространением наркотических и психотропных веществ.</w:t>
            </w:r>
          </w:p>
        </w:tc>
      </w:tr>
      <w:tr w:rsidR="00651DF2" w:rsidRPr="00EA53E2" w:rsidTr="00CE71F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1DF2" w:rsidRPr="00EA53E2" w:rsidRDefault="00651DF2" w:rsidP="00CE71FD">
            <w:pPr>
              <w:pStyle w:val="af"/>
              <w:rPr>
                <w:b/>
                <w:bCs/>
                <w:lang w:eastAsia="ar-SA"/>
              </w:rPr>
            </w:pPr>
          </w:p>
        </w:tc>
        <w:tc>
          <w:tcPr>
            <w:tcW w:w="6200"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pPr>
            <w:r w:rsidRPr="00EA53E2">
              <w:t xml:space="preserve">Задачи:                                                                 </w:t>
            </w:r>
          </w:p>
          <w:p w:rsidR="00651DF2" w:rsidRPr="00EA53E2" w:rsidRDefault="00651DF2" w:rsidP="00CE71FD">
            <w:pPr>
              <w:pStyle w:val="af"/>
            </w:pPr>
            <w:r w:rsidRPr="00EA53E2">
              <w:t>-организация системы профилактики наркомании в муниципальном образовании;</w:t>
            </w:r>
          </w:p>
          <w:p w:rsidR="00651DF2" w:rsidRPr="00EA53E2" w:rsidRDefault="00651DF2" w:rsidP="00CE71FD">
            <w:pPr>
              <w:pStyle w:val="af"/>
            </w:pPr>
            <w:r w:rsidRPr="00EA53E2">
              <w:t>-организация информационно-пропагандистского обеспечения профилактики наркомании в поселении;</w:t>
            </w:r>
          </w:p>
          <w:p w:rsidR="00651DF2" w:rsidRPr="00EA53E2" w:rsidRDefault="00651DF2" w:rsidP="00CE71FD">
            <w:pPr>
              <w:pStyle w:val="af"/>
            </w:pPr>
            <w:r w:rsidRPr="00EA53E2">
              <w:t>-оптимизация работы по профилактике распространения и употребления наркотических и психотропных веществ;</w:t>
            </w:r>
          </w:p>
          <w:p w:rsidR="00651DF2" w:rsidRPr="00EA53E2" w:rsidRDefault="00651DF2" w:rsidP="00CE71FD">
            <w:pPr>
              <w:pStyle w:val="af"/>
            </w:pPr>
            <w:r w:rsidRPr="00EA53E2">
              <w:t>-создание системы стимулов, среди населения жизни без наркотиков.</w:t>
            </w:r>
          </w:p>
        </w:tc>
      </w:tr>
      <w:tr w:rsidR="00651DF2" w:rsidRPr="00EA53E2" w:rsidTr="00CE71FD">
        <w:trPr>
          <w:trHeight w:val="207"/>
        </w:trPr>
        <w:tc>
          <w:tcPr>
            <w:tcW w:w="3936" w:type="dxa"/>
            <w:tcBorders>
              <w:top w:val="single" w:sz="4" w:space="0" w:color="000000"/>
              <w:left w:val="single" w:sz="4" w:space="0" w:color="000000"/>
              <w:bottom w:val="single" w:sz="4" w:space="0" w:color="000000"/>
              <w:right w:val="single" w:sz="4" w:space="0" w:color="000000"/>
            </w:tcBorders>
          </w:tcPr>
          <w:p w:rsidR="00651DF2" w:rsidRPr="00EA53E2" w:rsidRDefault="00651DF2" w:rsidP="00CE71FD">
            <w:pPr>
              <w:pStyle w:val="af"/>
              <w:rPr>
                <w:lang w:eastAsia="ar-SA"/>
              </w:rPr>
            </w:pPr>
            <w:r w:rsidRPr="00EA53E2">
              <w:t>Сроки реализации программы</w:t>
            </w:r>
          </w:p>
        </w:tc>
        <w:tc>
          <w:tcPr>
            <w:tcW w:w="6200"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rPr>
                <w:lang w:eastAsia="ar-SA"/>
              </w:rPr>
            </w:pPr>
            <w:r w:rsidRPr="00EA53E2">
              <w:t>2023 -2025гг</w:t>
            </w:r>
          </w:p>
        </w:tc>
      </w:tr>
      <w:tr w:rsidR="00651DF2" w:rsidRPr="00EA53E2" w:rsidTr="00CE71FD">
        <w:tc>
          <w:tcPr>
            <w:tcW w:w="3936" w:type="dxa"/>
            <w:tcBorders>
              <w:top w:val="single" w:sz="4" w:space="0" w:color="000000"/>
              <w:left w:val="single" w:sz="4" w:space="0" w:color="000000"/>
              <w:bottom w:val="single" w:sz="4" w:space="0" w:color="000000"/>
              <w:right w:val="single" w:sz="4" w:space="0" w:color="000000"/>
            </w:tcBorders>
          </w:tcPr>
          <w:p w:rsidR="00651DF2" w:rsidRPr="00EA53E2" w:rsidRDefault="00651DF2" w:rsidP="00CE71FD">
            <w:pPr>
              <w:pStyle w:val="af"/>
              <w:rPr>
                <w:lang w:eastAsia="ar-SA"/>
              </w:rPr>
            </w:pPr>
            <w:r w:rsidRPr="00EA53E2">
              <w:t>Объемы и источники финансирования</w:t>
            </w:r>
          </w:p>
        </w:tc>
        <w:tc>
          <w:tcPr>
            <w:tcW w:w="6200"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rPr>
                <w:lang w:eastAsia="ar-SA"/>
              </w:rPr>
            </w:pPr>
            <w:r w:rsidRPr="00EA53E2">
              <w:t>Программа не требует финансирования</w:t>
            </w:r>
          </w:p>
        </w:tc>
      </w:tr>
      <w:tr w:rsidR="00651DF2" w:rsidRPr="00EA53E2" w:rsidTr="00CE71FD">
        <w:tc>
          <w:tcPr>
            <w:tcW w:w="3936"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rPr>
                <w:lang w:eastAsia="ar-SA"/>
              </w:rPr>
            </w:pPr>
            <w:r w:rsidRPr="00EA53E2">
              <w:t>Управление программой и контроль за ее реализацией</w:t>
            </w:r>
          </w:p>
        </w:tc>
        <w:tc>
          <w:tcPr>
            <w:tcW w:w="6200"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pPr>
            <w:r w:rsidRPr="00EA53E2">
              <w:t>Контроль за выполнением настоящей программы осуществляет</w:t>
            </w:r>
            <w:r w:rsidRPr="00EA53E2">
              <w:rPr>
                <w:b/>
                <w:bCs/>
              </w:rPr>
              <w:t xml:space="preserve"> </w:t>
            </w:r>
            <w:r w:rsidRPr="00EA53E2">
              <w:t>администрация Калиновского сельсовета Карасукского района Новосибирской области в соответствии с полномочиями, установленными действующим законодательством.</w:t>
            </w:r>
          </w:p>
        </w:tc>
      </w:tr>
    </w:tbl>
    <w:p w:rsidR="00651DF2" w:rsidRPr="00EA53E2" w:rsidRDefault="00651DF2" w:rsidP="00651DF2">
      <w:pPr>
        <w:pStyle w:val="af"/>
        <w:rPr>
          <w:sz w:val="24"/>
          <w:szCs w:val="24"/>
        </w:rPr>
      </w:pPr>
    </w:p>
    <w:p w:rsidR="00651DF2" w:rsidRPr="00EA53E2" w:rsidRDefault="00651DF2" w:rsidP="00651DF2">
      <w:pPr>
        <w:pStyle w:val="af"/>
        <w:jc w:val="center"/>
        <w:rPr>
          <w:b/>
          <w:sz w:val="24"/>
          <w:szCs w:val="24"/>
        </w:rPr>
      </w:pPr>
      <w:r w:rsidRPr="00EA53E2">
        <w:rPr>
          <w:b/>
          <w:sz w:val="24"/>
          <w:szCs w:val="24"/>
        </w:rPr>
        <w:t>1.Характеристика программы</w:t>
      </w:r>
    </w:p>
    <w:p w:rsidR="00651DF2" w:rsidRPr="00EA53E2" w:rsidRDefault="00651DF2" w:rsidP="00651DF2">
      <w:pPr>
        <w:pStyle w:val="af"/>
        <w:rPr>
          <w:sz w:val="24"/>
          <w:szCs w:val="24"/>
        </w:rPr>
      </w:pPr>
      <w:r w:rsidRPr="00EA53E2">
        <w:rPr>
          <w:bCs/>
          <w:sz w:val="24"/>
          <w:szCs w:val="24"/>
        </w:rPr>
        <w:lastRenderedPageBreak/>
        <w:t xml:space="preserve">       Муниципальная программа «Профилактика наркомании на территории Калиновского сельсовета Карасукского района Новосибирской области», разработана в соответствии с Федеральным законом от 08.01.1998г. №3-ФЗ «О наркотических средствах и психотропных веществах», «Стратегией государственной антинаркотической политики Российской Федерации на период до 2030 года», утвержденной Указом Президента РФ от 23.11.2020 года №733, и в целях активизации работы по противодействию незаконному обороту наркотических средств и психотропных веществ на территории Калиновского сельсовета Карасукского района Новосибирской области.</w:t>
      </w:r>
    </w:p>
    <w:p w:rsidR="00651DF2" w:rsidRPr="00EA53E2" w:rsidRDefault="00651DF2" w:rsidP="00651DF2">
      <w:pPr>
        <w:pStyle w:val="af"/>
        <w:rPr>
          <w:sz w:val="24"/>
          <w:szCs w:val="24"/>
        </w:rPr>
      </w:pPr>
    </w:p>
    <w:p w:rsidR="00651DF2" w:rsidRPr="00EA53E2" w:rsidRDefault="00651DF2" w:rsidP="00651DF2">
      <w:pPr>
        <w:pStyle w:val="af"/>
        <w:jc w:val="center"/>
        <w:rPr>
          <w:b/>
          <w:sz w:val="24"/>
          <w:szCs w:val="24"/>
        </w:rPr>
      </w:pPr>
      <w:r w:rsidRPr="00EA53E2">
        <w:rPr>
          <w:b/>
          <w:sz w:val="24"/>
          <w:szCs w:val="24"/>
        </w:rPr>
        <w:t>2.Основные цели и задачи программы</w:t>
      </w:r>
    </w:p>
    <w:p w:rsidR="00651DF2" w:rsidRPr="00EA53E2" w:rsidRDefault="00651DF2" w:rsidP="00651DF2">
      <w:pPr>
        <w:pStyle w:val="af"/>
        <w:rPr>
          <w:bCs/>
          <w:sz w:val="24"/>
          <w:szCs w:val="24"/>
        </w:rPr>
      </w:pPr>
      <w:r w:rsidRPr="00EA53E2">
        <w:rPr>
          <w:bCs/>
          <w:sz w:val="24"/>
          <w:szCs w:val="24"/>
        </w:rPr>
        <w:t xml:space="preserve">       Основной целью программы является противодействие незаконному обороту наркотиков на территории Калиновского сельсовета Карасукского района Новосибирской области, профилактика правонарушений связанных с употреблением и распространением наркотических и психотропных веществ.</w:t>
      </w:r>
    </w:p>
    <w:p w:rsidR="00651DF2" w:rsidRPr="00EA53E2" w:rsidRDefault="00651DF2" w:rsidP="00651DF2">
      <w:pPr>
        <w:pStyle w:val="af"/>
        <w:rPr>
          <w:bCs/>
          <w:sz w:val="24"/>
          <w:szCs w:val="24"/>
        </w:rPr>
      </w:pPr>
      <w:r w:rsidRPr="00EA53E2">
        <w:rPr>
          <w:bCs/>
          <w:sz w:val="24"/>
          <w:szCs w:val="24"/>
        </w:rPr>
        <w:t xml:space="preserve">Программа рассчитана на 2023-2025 годы и предлагает решение следующих основных задач: </w:t>
      </w:r>
    </w:p>
    <w:p w:rsidR="00651DF2" w:rsidRPr="00EA53E2" w:rsidRDefault="00651DF2" w:rsidP="00651DF2">
      <w:pPr>
        <w:pStyle w:val="af"/>
        <w:rPr>
          <w:bCs/>
          <w:sz w:val="24"/>
          <w:szCs w:val="24"/>
        </w:rPr>
      </w:pPr>
      <w:r w:rsidRPr="00EA53E2">
        <w:rPr>
          <w:bCs/>
          <w:sz w:val="24"/>
          <w:szCs w:val="24"/>
        </w:rPr>
        <w:t>- организация системы профилактики наркомании в муниципальном образовании;</w:t>
      </w:r>
    </w:p>
    <w:p w:rsidR="00651DF2" w:rsidRPr="00EA53E2" w:rsidRDefault="00651DF2" w:rsidP="00651DF2">
      <w:pPr>
        <w:pStyle w:val="af"/>
        <w:rPr>
          <w:sz w:val="24"/>
          <w:szCs w:val="24"/>
        </w:rPr>
      </w:pPr>
      <w:r w:rsidRPr="00EA53E2">
        <w:rPr>
          <w:sz w:val="24"/>
          <w:szCs w:val="24"/>
        </w:rPr>
        <w:t>- организация информационно-пропагандистского обеспечения профилактики наркомании в поселении;</w:t>
      </w:r>
    </w:p>
    <w:p w:rsidR="00651DF2" w:rsidRPr="00EA53E2" w:rsidRDefault="00651DF2" w:rsidP="00651DF2">
      <w:pPr>
        <w:pStyle w:val="af"/>
        <w:rPr>
          <w:sz w:val="24"/>
          <w:szCs w:val="24"/>
        </w:rPr>
      </w:pPr>
      <w:r w:rsidRPr="00EA53E2">
        <w:rPr>
          <w:sz w:val="24"/>
          <w:szCs w:val="24"/>
        </w:rPr>
        <w:t>- совершенствование нормативно - правовой базы Калиновского сельсовета Карасукского района Новосибирской области в сфере незаконного оборота наркотиков;</w:t>
      </w:r>
    </w:p>
    <w:p w:rsidR="00651DF2" w:rsidRPr="00EA53E2" w:rsidRDefault="00651DF2" w:rsidP="00651DF2">
      <w:pPr>
        <w:pStyle w:val="af"/>
        <w:rPr>
          <w:sz w:val="24"/>
          <w:szCs w:val="24"/>
        </w:rPr>
      </w:pPr>
      <w:r w:rsidRPr="00EA53E2">
        <w:rPr>
          <w:sz w:val="24"/>
          <w:szCs w:val="24"/>
        </w:rPr>
        <w:t>- оптимизация работы по профилактике распространения и употребления наркотических и психотропных веществ;</w:t>
      </w:r>
    </w:p>
    <w:p w:rsidR="00651DF2" w:rsidRPr="00EA53E2" w:rsidRDefault="00651DF2" w:rsidP="00651DF2">
      <w:pPr>
        <w:pStyle w:val="af"/>
        <w:rPr>
          <w:sz w:val="24"/>
          <w:szCs w:val="24"/>
        </w:rPr>
      </w:pPr>
      <w:r w:rsidRPr="00EA53E2">
        <w:rPr>
          <w:sz w:val="24"/>
          <w:szCs w:val="24"/>
        </w:rPr>
        <w:t>-  создание системы стимулов, среди населения жизни без наркотиков.</w:t>
      </w:r>
    </w:p>
    <w:p w:rsidR="00651DF2" w:rsidRPr="00EA53E2" w:rsidRDefault="00651DF2" w:rsidP="00651DF2">
      <w:pPr>
        <w:pStyle w:val="af"/>
        <w:rPr>
          <w:sz w:val="24"/>
          <w:szCs w:val="24"/>
        </w:rPr>
      </w:pPr>
      <w:r w:rsidRPr="00EA53E2">
        <w:rPr>
          <w:bCs/>
          <w:sz w:val="24"/>
          <w:szCs w:val="24"/>
        </w:rPr>
        <w:t>- реализация на территории муниципального образования государственной политики в области противодействия незаконному обороту наркотических средств, психотропных веществ.</w:t>
      </w:r>
    </w:p>
    <w:p w:rsidR="00651DF2" w:rsidRPr="00EA53E2" w:rsidRDefault="00651DF2" w:rsidP="00651DF2">
      <w:pPr>
        <w:pStyle w:val="af"/>
        <w:jc w:val="center"/>
        <w:rPr>
          <w:b/>
          <w:sz w:val="24"/>
          <w:szCs w:val="24"/>
        </w:rPr>
      </w:pPr>
      <w:r w:rsidRPr="00EA53E2">
        <w:rPr>
          <w:b/>
          <w:sz w:val="24"/>
          <w:szCs w:val="24"/>
        </w:rPr>
        <w:t>3.Основные мероприятия программы</w:t>
      </w:r>
    </w:p>
    <w:p w:rsidR="00651DF2" w:rsidRPr="00EA53E2" w:rsidRDefault="00651DF2" w:rsidP="00651DF2">
      <w:pPr>
        <w:pStyle w:val="af"/>
        <w:jc w:val="both"/>
        <w:rPr>
          <w:bCs/>
          <w:sz w:val="24"/>
          <w:szCs w:val="24"/>
        </w:rPr>
      </w:pPr>
      <w:r w:rsidRPr="00EA53E2">
        <w:rPr>
          <w:bCs/>
          <w:sz w:val="24"/>
          <w:szCs w:val="24"/>
        </w:rPr>
        <w:t xml:space="preserve">       Программа включает мероприятия по основным направлениям в сфере профилактики употребления и незаконного оборота наркотиков на территории Калиновского сельсовета Карасукского района Новосибирской области:</w:t>
      </w:r>
    </w:p>
    <w:p w:rsidR="00651DF2" w:rsidRPr="00EA53E2" w:rsidRDefault="00651DF2" w:rsidP="00651DF2">
      <w:pPr>
        <w:pStyle w:val="af"/>
        <w:jc w:val="both"/>
        <w:rPr>
          <w:sz w:val="24"/>
          <w:szCs w:val="24"/>
        </w:rPr>
      </w:pPr>
      <w:r w:rsidRPr="00EA53E2">
        <w:rPr>
          <w:sz w:val="24"/>
          <w:szCs w:val="24"/>
        </w:rPr>
        <w:t>- Информационно-пропагандистское обеспечение профилактики наркомании в поселении;</w:t>
      </w:r>
    </w:p>
    <w:p w:rsidR="00651DF2" w:rsidRPr="00EA53E2" w:rsidRDefault="00651DF2" w:rsidP="00651DF2">
      <w:pPr>
        <w:pStyle w:val="af"/>
        <w:jc w:val="both"/>
        <w:rPr>
          <w:bCs/>
          <w:sz w:val="24"/>
          <w:szCs w:val="24"/>
        </w:rPr>
      </w:pPr>
      <w:r w:rsidRPr="00EA53E2">
        <w:rPr>
          <w:bCs/>
          <w:sz w:val="24"/>
          <w:szCs w:val="24"/>
        </w:rPr>
        <w:t>- Контроль за неиспользуемыми земельными участками, в целях недопущения произрастания или незаконного культивирования наркосодержащих растений;</w:t>
      </w:r>
    </w:p>
    <w:p w:rsidR="00651DF2" w:rsidRPr="00EA53E2" w:rsidRDefault="00651DF2" w:rsidP="00651DF2">
      <w:pPr>
        <w:pStyle w:val="af"/>
        <w:jc w:val="both"/>
        <w:rPr>
          <w:bCs/>
          <w:sz w:val="24"/>
          <w:szCs w:val="24"/>
        </w:rPr>
      </w:pPr>
      <w:r w:rsidRPr="00EA53E2">
        <w:rPr>
          <w:bCs/>
          <w:sz w:val="24"/>
          <w:szCs w:val="24"/>
        </w:rPr>
        <w:t>- Мероприятия первичной профилактики наркомании;</w:t>
      </w:r>
    </w:p>
    <w:p w:rsidR="00651DF2" w:rsidRPr="00EA53E2" w:rsidRDefault="00651DF2" w:rsidP="00651DF2">
      <w:pPr>
        <w:pStyle w:val="af"/>
        <w:jc w:val="both"/>
        <w:rPr>
          <w:bCs/>
          <w:sz w:val="24"/>
          <w:szCs w:val="24"/>
        </w:rPr>
      </w:pPr>
      <w:r w:rsidRPr="00EA53E2">
        <w:rPr>
          <w:bCs/>
          <w:sz w:val="24"/>
          <w:szCs w:val="24"/>
        </w:rPr>
        <w:t>- Межуровневое сотрудничество.</w:t>
      </w:r>
    </w:p>
    <w:p w:rsidR="00651DF2" w:rsidRPr="00EA53E2" w:rsidRDefault="00651DF2" w:rsidP="00651DF2">
      <w:pPr>
        <w:pStyle w:val="af"/>
        <w:jc w:val="center"/>
        <w:rPr>
          <w:b/>
          <w:sz w:val="24"/>
          <w:szCs w:val="24"/>
        </w:rPr>
      </w:pPr>
      <w:r w:rsidRPr="00EA53E2">
        <w:rPr>
          <w:b/>
          <w:sz w:val="24"/>
          <w:szCs w:val="24"/>
        </w:rPr>
        <w:t>4.Обоснование ресурсного обеспечения программы</w:t>
      </w:r>
    </w:p>
    <w:p w:rsidR="00651DF2" w:rsidRPr="00EA53E2" w:rsidRDefault="00651DF2" w:rsidP="00651DF2">
      <w:pPr>
        <w:pStyle w:val="af"/>
        <w:jc w:val="both"/>
        <w:rPr>
          <w:bCs/>
          <w:sz w:val="24"/>
          <w:szCs w:val="24"/>
        </w:rPr>
      </w:pPr>
      <w:r w:rsidRPr="00EA53E2">
        <w:rPr>
          <w:b/>
          <w:bCs/>
          <w:sz w:val="24"/>
          <w:szCs w:val="24"/>
        </w:rPr>
        <w:t xml:space="preserve">       </w:t>
      </w:r>
      <w:r w:rsidRPr="00EA53E2">
        <w:rPr>
          <w:bCs/>
          <w:sz w:val="24"/>
          <w:szCs w:val="24"/>
        </w:rPr>
        <w:t>Программа рассчитана на 3 года, период 2023-2025 годы. Для реализации мероприятий, предусмотренных данной программой, необходимо объединить усилия всех участников программы. Бюджетных средств на реализацию Программы не требуется.</w:t>
      </w:r>
    </w:p>
    <w:p w:rsidR="00651DF2" w:rsidRPr="00EA53E2" w:rsidRDefault="00651DF2" w:rsidP="00651DF2">
      <w:pPr>
        <w:pStyle w:val="af"/>
        <w:jc w:val="center"/>
        <w:rPr>
          <w:b/>
          <w:sz w:val="24"/>
          <w:szCs w:val="24"/>
        </w:rPr>
      </w:pPr>
      <w:r w:rsidRPr="00EA53E2">
        <w:rPr>
          <w:b/>
          <w:sz w:val="24"/>
          <w:szCs w:val="24"/>
        </w:rPr>
        <w:t>5. Механизм реализации программы</w:t>
      </w:r>
    </w:p>
    <w:p w:rsidR="00651DF2" w:rsidRPr="00EA53E2" w:rsidRDefault="00651DF2" w:rsidP="00651DF2">
      <w:pPr>
        <w:pStyle w:val="af"/>
        <w:rPr>
          <w:bCs/>
          <w:sz w:val="24"/>
          <w:szCs w:val="24"/>
        </w:rPr>
      </w:pPr>
      <w:r w:rsidRPr="00EA53E2">
        <w:rPr>
          <w:b/>
          <w:bCs/>
          <w:sz w:val="24"/>
          <w:szCs w:val="24"/>
        </w:rPr>
        <w:t xml:space="preserve">       </w:t>
      </w:r>
      <w:r w:rsidRPr="00EA53E2">
        <w:rPr>
          <w:bCs/>
          <w:sz w:val="24"/>
          <w:szCs w:val="24"/>
        </w:rPr>
        <w:t xml:space="preserve">Основой реализации программы должно стать создание правового, организационного и других видов обеспечения достижения поставленной цели по противодействию незаконному обороту наркотиков на территории Калиновского сельсовета Карасукского </w:t>
      </w:r>
      <w:r w:rsidRPr="00EA53E2">
        <w:rPr>
          <w:bCs/>
          <w:sz w:val="24"/>
          <w:szCs w:val="24"/>
        </w:rPr>
        <w:lastRenderedPageBreak/>
        <w:t>района Новосибирской области. Координацию деятельности исполнителей осуществляет администрация Калиновского сельсовета Карасукского района Новосибирской области.</w:t>
      </w:r>
    </w:p>
    <w:p w:rsidR="00651DF2" w:rsidRPr="00EA53E2" w:rsidRDefault="00651DF2" w:rsidP="00651DF2">
      <w:pPr>
        <w:pStyle w:val="af"/>
        <w:jc w:val="center"/>
        <w:rPr>
          <w:b/>
          <w:sz w:val="24"/>
          <w:szCs w:val="24"/>
        </w:rPr>
      </w:pPr>
      <w:r w:rsidRPr="00EA53E2">
        <w:rPr>
          <w:b/>
          <w:sz w:val="24"/>
          <w:szCs w:val="24"/>
        </w:rPr>
        <w:t>6.Оценка социально-экономической и иной эффективности реализации программы</w:t>
      </w:r>
    </w:p>
    <w:p w:rsidR="00651DF2" w:rsidRPr="00EA53E2" w:rsidRDefault="00651DF2" w:rsidP="00651DF2">
      <w:pPr>
        <w:pStyle w:val="af"/>
        <w:jc w:val="both"/>
        <w:rPr>
          <w:bCs/>
          <w:sz w:val="24"/>
          <w:szCs w:val="24"/>
        </w:rPr>
      </w:pPr>
      <w:r w:rsidRPr="00EA53E2">
        <w:rPr>
          <w:b/>
          <w:bCs/>
          <w:sz w:val="24"/>
          <w:szCs w:val="24"/>
        </w:rPr>
        <w:t xml:space="preserve">       </w:t>
      </w:r>
      <w:r w:rsidRPr="00EA53E2">
        <w:rPr>
          <w:bCs/>
          <w:sz w:val="24"/>
          <w:szCs w:val="24"/>
        </w:rPr>
        <w:t>В ходе реализации программы планируется консолидировать усилия правоохранительных органов, медицинских служб, общественных организаций, образовательных учреждений и населения в борьбе с незаконным оборотом  и употреблением наркотиков на территории Калиновского сельсовета Карасукского района Новосибирской области.</w:t>
      </w:r>
    </w:p>
    <w:p w:rsidR="00651DF2" w:rsidRPr="00EA53E2" w:rsidRDefault="00651DF2" w:rsidP="00651DF2">
      <w:pPr>
        <w:pStyle w:val="af"/>
        <w:jc w:val="both"/>
        <w:rPr>
          <w:bCs/>
          <w:sz w:val="24"/>
          <w:szCs w:val="24"/>
        </w:rPr>
      </w:pPr>
      <w:r w:rsidRPr="00EA53E2">
        <w:rPr>
          <w:bCs/>
          <w:sz w:val="24"/>
          <w:szCs w:val="24"/>
        </w:rPr>
        <w:t>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 Калиновском сельсовете Карасукского района Новосибирской области.</w:t>
      </w:r>
    </w:p>
    <w:p w:rsidR="00651DF2" w:rsidRPr="00EA53E2" w:rsidRDefault="00651DF2" w:rsidP="00651DF2">
      <w:pPr>
        <w:pStyle w:val="af"/>
        <w:rPr>
          <w:sz w:val="24"/>
          <w:szCs w:val="24"/>
        </w:rPr>
      </w:pPr>
    </w:p>
    <w:p w:rsidR="00651DF2" w:rsidRPr="00EA53E2" w:rsidRDefault="00651DF2" w:rsidP="00651DF2">
      <w:pPr>
        <w:pStyle w:val="af"/>
        <w:jc w:val="center"/>
        <w:rPr>
          <w:b/>
          <w:sz w:val="24"/>
          <w:szCs w:val="24"/>
        </w:rPr>
      </w:pPr>
      <w:r w:rsidRPr="00EA53E2">
        <w:rPr>
          <w:b/>
          <w:sz w:val="24"/>
          <w:szCs w:val="24"/>
        </w:rPr>
        <w:t>7. Перечень мероприятий для реализации Муниципальной программы</w:t>
      </w:r>
    </w:p>
    <w:p w:rsidR="00651DF2" w:rsidRPr="00EA53E2" w:rsidRDefault="00651DF2" w:rsidP="00651DF2">
      <w:pPr>
        <w:pStyle w:val="af"/>
        <w:jc w:val="center"/>
        <w:rPr>
          <w:b/>
          <w:sz w:val="24"/>
          <w:szCs w:val="24"/>
        </w:rPr>
      </w:pPr>
      <w:r w:rsidRPr="00EA53E2">
        <w:rPr>
          <w:b/>
          <w:sz w:val="24"/>
          <w:szCs w:val="24"/>
        </w:rPr>
        <w:t>«Профилактика наркомании на территории Калиновского сельсовета Карасукского района Новосибирской области»</w:t>
      </w:r>
    </w:p>
    <w:p w:rsidR="00651DF2" w:rsidRPr="00EA53E2" w:rsidRDefault="00651DF2" w:rsidP="00651DF2">
      <w:pPr>
        <w:pStyle w:val="af"/>
        <w:rPr>
          <w:sz w:val="24"/>
          <w:szCs w:val="24"/>
        </w:rPr>
      </w:pPr>
    </w:p>
    <w:tbl>
      <w:tblPr>
        <w:tblpPr w:leftFromText="180" w:rightFromText="180" w:vertAnchor="page" w:horzAnchor="margin" w:tblpX="-743" w:tblpY="2144"/>
        <w:tblW w:w="1116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1E0"/>
      </w:tblPr>
      <w:tblGrid>
        <w:gridCol w:w="570"/>
        <w:gridCol w:w="5206"/>
        <w:gridCol w:w="1700"/>
        <w:gridCol w:w="3684"/>
      </w:tblGrid>
      <w:tr w:rsidR="00651DF2" w:rsidRPr="00EA53E2" w:rsidTr="00CE71FD">
        <w:trPr>
          <w:trHeight w:val="393"/>
        </w:trPr>
        <w:tc>
          <w:tcPr>
            <w:tcW w:w="570" w:type="dxa"/>
            <w:tcBorders>
              <w:top w:val="single" w:sz="4" w:space="0" w:color="auto"/>
              <w:left w:val="single" w:sz="4" w:space="0" w:color="auto"/>
              <w:bottom w:val="single" w:sz="6" w:space="0" w:color="000000"/>
              <w:right w:val="single" w:sz="6" w:space="0" w:color="000000"/>
            </w:tcBorders>
            <w:vAlign w:val="center"/>
            <w:hideMark/>
          </w:tcPr>
          <w:p w:rsidR="00651DF2" w:rsidRPr="00EA53E2" w:rsidRDefault="00651DF2" w:rsidP="00CE71FD">
            <w:pPr>
              <w:pStyle w:val="af"/>
              <w:rPr>
                <w:sz w:val="24"/>
                <w:szCs w:val="24"/>
                <w:lang w:eastAsia="ar-SA"/>
              </w:rPr>
            </w:pPr>
            <w:r w:rsidRPr="00EA53E2">
              <w:rPr>
                <w:sz w:val="24"/>
                <w:szCs w:val="24"/>
              </w:rPr>
              <w:t>№</w:t>
            </w:r>
          </w:p>
        </w:tc>
        <w:tc>
          <w:tcPr>
            <w:tcW w:w="5206" w:type="dxa"/>
            <w:tcBorders>
              <w:top w:val="single" w:sz="4" w:space="0" w:color="auto"/>
              <w:left w:val="single" w:sz="6" w:space="0" w:color="000000"/>
              <w:bottom w:val="single" w:sz="6" w:space="0" w:color="000000"/>
              <w:right w:val="single" w:sz="6" w:space="0" w:color="000000"/>
            </w:tcBorders>
            <w:vAlign w:val="center"/>
            <w:hideMark/>
          </w:tcPr>
          <w:p w:rsidR="00651DF2" w:rsidRPr="00EA53E2" w:rsidRDefault="00651DF2" w:rsidP="00CE71FD">
            <w:pPr>
              <w:pStyle w:val="af"/>
              <w:rPr>
                <w:sz w:val="24"/>
                <w:szCs w:val="24"/>
                <w:lang w:eastAsia="ar-SA"/>
              </w:rPr>
            </w:pPr>
            <w:r w:rsidRPr="00EA53E2">
              <w:rPr>
                <w:sz w:val="24"/>
                <w:szCs w:val="24"/>
              </w:rPr>
              <w:t xml:space="preserve">Наименование </w:t>
            </w:r>
          </w:p>
          <w:p w:rsidR="00651DF2" w:rsidRPr="00EA53E2" w:rsidRDefault="00651DF2" w:rsidP="00CE71FD">
            <w:pPr>
              <w:pStyle w:val="af"/>
              <w:rPr>
                <w:sz w:val="24"/>
                <w:szCs w:val="24"/>
                <w:lang w:eastAsia="ar-SA"/>
              </w:rPr>
            </w:pPr>
            <w:r w:rsidRPr="00EA53E2">
              <w:rPr>
                <w:sz w:val="24"/>
                <w:szCs w:val="24"/>
              </w:rPr>
              <w:t>мероприятий</w:t>
            </w:r>
          </w:p>
        </w:tc>
        <w:tc>
          <w:tcPr>
            <w:tcW w:w="1700" w:type="dxa"/>
            <w:tcBorders>
              <w:top w:val="single" w:sz="4" w:space="0" w:color="auto"/>
              <w:left w:val="single" w:sz="6" w:space="0" w:color="000000"/>
              <w:bottom w:val="single" w:sz="6" w:space="0" w:color="000000"/>
              <w:right w:val="single" w:sz="6" w:space="0" w:color="000000"/>
            </w:tcBorders>
            <w:vAlign w:val="center"/>
            <w:hideMark/>
          </w:tcPr>
          <w:p w:rsidR="00651DF2" w:rsidRPr="00EA53E2" w:rsidRDefault="00651DF2" w:rsidP="00CE71FD">
            <w:pPr>
              <w:pStyle w:val="af"/>
              <w:rPr>
                <w:sz w:val="24"/>
                <w:szCs w:val="24"/>
                <w:lang w:eastAsia="ar-SA"/>
              </w:rPr>
            </w:pPr>
            <w:r w:rsidRPr="00EA53E2">
              <w:rPr>
                <w:sz w:val="24"/>
                <w:szCs w:val="24"/>
              </w:rPr>
              <w:t xml:space="preserve">Срок </w:t>
            </w:r>
          </w:p>
          <w:p w:rsidR="00651DF2" w:rsidRPr="00EA53E2" w:rsidRDefault="00651DF2" w:rsidP="00CE71FD">
            <w:pPr>
              <w:pStyle w:val="af"/>
              <w:rPr>
                <w:sz w:val="24"/>
                <w:szCs w:val="24"/>
                <w:lang w:eastAsia="ar-SA"/>
              </w:rPr>
            </w:pPr>
            <w:r w:rsidRPr="00EA53E2">
              <w:rPr>
                <w:sz w:val="24"/>
                <w:szCs w:val="24"/>
              </w:rPr>
              <w:t>исполнения</w:t>
            </w:r>
          </w:p>
        </w:tc>
        <w:tc>
          <w:tcPr>
            <w:tcW w:w="3684" w:type="dxa"/>
            <w:tcBorders>
              <w:top w:val="single" w:sz="4" w:space="0" w:color="auto"/>
              <w:left w:val="single" w:sz="6" w:space="0" w:color="000000"/>
              <w:bottom w:val="single" w:sz="6" w:space="0" w:color="000000"/>
              <w:right w:val="single" w:sz="4" w:space="0" w:color="auto"/>
            </w:tcBorders>
            <w:vAlign w:val="center"/>
            <w:hideMark/>
          </w:tcPr>
          <w:p w:rsidR="00651DF2" w:rsidRPr="00EA53E2" w:rsidRDefault="00651DF2" w:rsidP="00CE71FD">
            <w:pPr>
              <w:pStyle w:val="af"/>
              <w:rPr>
                <w:sz w:val="24"/>
                <w:szCs w:val="24"/>
                <w:lang w:eastAsia="ar-SA"/>
              </w:rPr>
            </w:pPr>
            <w:r w:rsidRPr="00EA53E2">
              <w:rPr>
                <w:sz w:val="24"/>
                <w:szCs w:val="24"/>
              </w:rPr>
              <w:t xml:space="preserve">Ответственные </w:t>
            </w:r>
          </w:p>
          <w:p w:rsidR="00651DF2" w:rsidRPr="00EA53E2" w:rsidRDefault="00651DF2" w:rsidP="00CE71FD">
            <w:pPr>
              <w:pStyle w:val="af"/>
              <w:rPr>
                <w:sz w:val="24"/>
                <w:szCs w:val="24"/>
                <w:lang w:eastAsia="ar-SA"/>
              </w:rPr>
            </w:pPr>
            <w:r w:rsidRPr="00EA53E2">
              <w:rPr>
                <w:sz w:val="24"/>
                <w:szCs w:val="24"/>
              </w:rPr>
              <w:t>исполнители</w:t>
            </w:r>
          </w:p>
        </w:tc>
      </w:tr>
      <w:tr w:rsidR="00651DF2" w:rsidRPr="00EA53E2" w:rsidTr="00CE71FD">
        <w:trPr>
          <w:trHeight w:val="412"/>
        </w:trPr>
        <w:tc>
          <w:tcPr>
            <w:tcW w:w="570" w:type="dxa"/>
            <w:tcBorders>
              <w:top w:val="single" w:sz="6" w:space="0" w:color="000000"/>
              <w:left w:val="single" w:sz="4" w:space="0" w:color="auto"/>
              <w:bottom w:val="single" w:sz="6" w:space="0" w:color="000000"/>
              <w:right w:val="single" w:sz="6" w:space="0" w:color="000000"/>
            </w:tcBorders>
            <w:vAlign w:val="center"/>
            <w:hideMark/>
          </w:tcPr>
          <w:p w:rsidR="00651DF2" w:rsidRPr="00EA53E2" w:rsidRDefault="00651DF2" w:rsidP="00CE71FD">
            <w:pPr>
              <w:pStyle w:val="af"/>
              <w:rPr>
                <w:sz w:val="24"/>
                <w:szCs w:val="24"/>
                <w:lang w:eastAsia="ar-SA"/>
              </w:rPr>
            </w:pPr>
            <w:r w:rsidRPr="00EA53E2">
              <w:rPr>
                <w:sz w:val="24"/>
                <w:szCs w:val="24"/>
              </w:rPr>
              <w:t>1</w:t>
            </w:r>
          </w:p>
        </w:tc>
        <w:tc>
          <w:tcPr>
            <w:tcW w:w="5206" w:type="dxa"/>
            <w:tcBorders>
              <w:top w:val="single" w:sz="6" w:space="0" w:color="000000"/>
              <w:left w:val="single" w:sz="6" w:space="0" w:color="000000"/>
              <w:bottom w:val="single" w:sz="6" w:space="0" w:color="000000"/>
              <w:right w:val="single" w:sz="6" w:space="0" w:color="000000"/>
            </w:tcBorders>
            <w:hideMark/>
          </w:tcPr>
          <w:p w:rsidR="00651DF2" w:rsidRPr="00EA53E2" w:rsidRDefault="00651DF2" w:rsidP="00CE71FD">
            <w:pPr>
              <w:pStyle w:val="af"/>
              <w:rPr>
                <w:sz w:val="24"/>
                <w:szCs w:val="24"/>
                <w:lang w:eastAsia="ar-SA"/>
              </w:rPr>
            </w:pPr>
            <w:r w:rsidRPr="00EA53E2">
              <w:rPr>
                <w:sz w:val="24"/>
                <w:szCs w:val="24"/>
              </w:rPr>
              <w:t xml:space="preserve">Информирование населения о контактных телефонах анонимной «Горячей линии» для </w:t>
            </w:r>
            <w:r w:rsidRPr="00EA53E2">
              <w:rPr>
                <w:sz w:val="24"/>
                <w:szCs w:val="24"/>
              </w:rPr>
              <w:lastRenderedPageBreak/>
              <w:t>приема сообщений о местах продажи наркотиков и других правонарушений</w:t>
            </w:r>
          </w:p>
        </w:tc>
        <w:tc>
          <w:tcPr>
            <w:tcW w:w="1700" w:type="dxa"/>
            <w:tcBorders>
              <w:top w:val="single" w:sz="6" w:space="0" w:color="000000"/>
              <w:left w:val="single" w:sz="6" w:space="0" w:color="000000"/>
              <w:bottom w:val="single" w:sz="6" w:space="0" w:color="000000"/>
              <w:right w:val="single" w:sz="6" w:space="0" w:color="000000"/>
            </w:tcBorders>
            <w:hideMark/>
          </w:tcPr>
          <w:p w:rsidR="00651DF2" w:rsidRPr="00EA53E2" w:rsidRDefault="00651DF2" w:rsidP="00CE71FD">
            <w:pPr>
              <w:pStyle w:val="af"/>
              <w:rPr>
                <w:sz w:val="24"/>
                <w:szCs w:val="24"/>
                <w:lang w:eastAsia="ar-SA"/>
              </w:rPr>
            </w:pPr>
            <w:r w:rsidRPr="00EA53E2">
              <w:rPr>
                <w:sz w:val="24"/>
                <w:szCs w:val="24"/>
              </w:rPr>
              <w:lastRenderedPageBreak/>
              <w:t>2023-2025гг</w:t>
            </w:r>
          </w:p>
        </w:tc>
        <w:tc>
          <w:tcPr>
            <w:tcW w:w="3684" w:type="dxa"/>
            <w:tcBorders>
              <w:top w:val="single" w:sz="6" w:space="0" w:color="000000"/>
              <w:left w:val="single" w:sz="6" w:space="0" w:color="000000"/>
              <w:bottom w:val="single" w:sz="6" w:space="0" w:color="000000"/>
              <w:right w:val="single" w:sz="4" w:space="0" w:color="auto"/>
            </w:tcBorders>
            <w:hideMark/>
          </w:tcPr>
          <w:p w:rsidR="00651DF2" w:rsidRPr="00EA53E2" w:rsidRDefault="00651DF2" w:rsidP="00CE71FD">
            <w:pPr>
              <w:pStyle w:val="af"/>
              <w:rPr>
                <w:sz w:val="24"/>
                <w:szCs w:val="24"/>
                <w:lang w:eastAsia="ar-SA"/>
              </w:rPr>
            </w:pPr>
            <w:r w:rsidRPr="00EA53E2">
              <w:rPr>
                <w:sz w:val="24"/>
                <w:szCs w:val="24"/>
              </w:rPr>
              <w:t xml:space="preserve">администрация  Калиновского сельсовета Карасукского района </w:t>
            </w:r>
            <w:r w:rsidRPr="00EA53E2">
              <w:rPr>
                <w:sz w:val="24"/>
                <w:szCs w:val="24"/>
              </w:rPr>
              <w:lastRenderedPageBreak/>
              <w:t>Новосибирской области</w:t>
            </w:r>
          </w:p>
        </w:tc>
      </w:tr>
      <w:tr w:rsidR="00651DF2" w:rsidRPr="00EA53E2" w:rsidTr="00CE71FD">
        <w:trPr>
          <w:trHeight w:val="393"/>
        </w:trPr>
        <w:tc>
          <w:tcPr>
            <w:tcW w:w="570" w:type="dxa"/>
            <w:tcBorders>
              <w:top w:val="single" w:sz="6" w:space="0" w:color="000000"/>
              <w:left w:val="single" w:sz="4" w:space="0" w:color="auto"/>
              <w:bottom w:val="single" w:sz="6" w:space="0" w:color="000000"/>
              <w:right w:val="single" w:sz="6" w:space="0" w:color="000000"/>
            </w:tcBorders>
            <w:vAlign w:val="center"/>
            <w:hideMark/>
          </w:tcPr>
          <w:p w:rsidR="00651DF2" w:rsidRPr="00EA53E2" w:rsidRDefault="00651DF2" w:rsidP="00CE71FD">
            <w:pPr>
              <w:pStyle w:val="af"/>
              <w:rPr>
                <w:sz w:val="24"/>
                <w:szCs w:val="24"/>
                <w:lang w:eastAsia="ar-SA"/>
              </w:rPr>
            </w:pPr>
            <w:r w:rsidRPr="00EA53E2">
              <w:rPr>
                <w:sz w:val="24"/>
                <w:szCs w:val="24"/>
              </w:rPr>
              <w:lastRenderedPageBreak/>
              <w:t>2</w:t>
            </w:r>
          </w:p>
        </w:tc>
        <w:tc>
          <w:tcPr>
            <w:tcW w:w="5206" w:type="dxa"/>
            <w:tcBorders>
              <w:top w:val="single" w:sz="6" w:space="0" w:color="000000"/>
              <w:left w:val="single" w:sz="6" w:space="0" w:color="000000"/>
              <w:bottom w:val="single" w:sz="6" w:space="0" w:color="000000"/>
              <w:right w:val="single" w:sz="6" w:space="0" w:color="000000"/>
            </w:tcBorders>
            <w:hideMark/>
          </w:tcPr>
          <w:p w:rsidR="00651DF2" w:rsidRPr="00EA53E2" w:rsidRDefault="00651DF2" w:rsidP="00CE71FD">
            <w:pPr>
              <w:pStyle w:val="af"/>
              <w:rPr>
                <w:sz w:val="24"/>
                <w:szCs w:val="24"/>
                <w:lang w:eastAsia="ar-SA"/>
              </w:rPr>
            </w:pPr>
            <w:r w:rsidRPr="00EA53E2">
              <w:rPr>
                <w:sz w:val="24"/>
                <w:szCs w:val="24"/>
              </w:rPr>
              <w:t>Своевременное  обновление информации на официальном сайте администрации   Калиновского сельсовета Карасукского района Новосибирской области</w:t>
            </w:r>
          </w:p>
        </w:tc>
        <w:tc>
          <w:tcPr>
            <w:tcW w:w="1700" w:type="dxa"/>
            <w:tcBorders>
              <w:top w:val="single" w:sz="6" w:space="0" w:color="000000"/>
              <w:left w:val="single" w:sz="6" w:space="0" w:color="000000"/>
              <w:bottom w:val="single" w:sz="6" w:space="0" w:color="000000"/>
              <w:right w:val="single" w:sz="6" w:space="0" w:color="000000"/>
            </w:tcBorders>
            <w:hideMark/>
          </w:tcPr>
          <w:p w:rsidR="00651DF2" w:rsidRPr="00EA53E2" w:rsidRDefault="00651DF2" w:rsidP="00CE71FD">
            <w:pPr>
              <w:pStyle w:val="af"/>
              <w:rPr>
                <w:sz w:val="24"/>
                <w:szCs w:val="24"/>
                <w:lang w:eastAsia="ar-SA"/>
              </w:rPr>
            </w:pPr>
            <w:r w:rsidRPr="00EA53E2">
              <w:rPr>
                <w:sz w:val="24"/>
                <w:szCs w:val="24"/>
              </w:rPr>
              <w:t>2023-2025гг</w:t>
            </w:r>
          </w:p>
        </w:tc>
        <w:tc>
          <w:tcPr>
            <w:tcW w:w="3684" w:type="dxa"/>
            <w:tcBorders>
              <w:top w:val="single" w:sz="6" w:space="0" w:color="000000"/>
              <w:left w:val="single" w:sz="6" w:space="0" w:color="000000"/>
              <w:bottom w:val="single" w:sz="6" w:space="0" w:color="000000"/>
              <w:right w:val="single" w:sz="4" w:space="0" w:color="auto"/>
            </w:tcBorders>
            <w:hideMark/>
          </w:tcPr>
          <w:p w:rsidR="00651DF2" w:rsidRPr="00EA53E2" w:rsidRDefault="00651DF2" w:rsidP="00CE71FD">
            <w:pPr>
              <w:pStyle w:val="af"/>
              <w:rPr>
                <w:sz w:val="24"/>
                <w:szCs w:val="24"/>
                <w:lang w:eastAsia="ar-SA"/>
              </w:rPr>
            </w:pPr>
            <w:r w:rsidRPr="00EA53E2">
              <w:rPr>
                <w:sz w:val="24"/>
                <w:szCs w:val="24"/>
              </w:rPr>
              <w:t>администрация  Калиновского сельсовета Карасукского района Новосибирской области</w:t>
            </w:r>
          </w:p>
        </w:tc>
      </w:tr>
      <w:tr w:rsidR="00651DF2" w:rsidRPr="00EA53E2" w:rsidTr="00CE71FD">
        <w:trPr>
          <w:trHeight w:val="412"/>
        </w:trPr>
        <w:tc>
          <w:tcPr>
            <w:tcW w:w="570" w:type="dxa"/>
            <w:tcBorders>
              <w:top w:val="single" w:sz="6" w:space="0" w:color="000000"/>
              <w:left w:val="single" w:sz="4" w:space="0" w:color="auto"/>
              <w:bottom w:val="single" w:sz="6" w:space="0" w:color="000000"/>
              <w:right w:val="single" w:sz="6" w:space="0" w:color="000000"/>
            </w:tcBorders>
            <w:vAlign w:val="center"/>
            <w:hideMark/>
          </w:tcPr>
          <w:p w:rsidR="00651DF2" w:rsidRPr="00EA53E2" w:rsidRDefault="00651DF2" w:rsidP="00CE71FD">
            <w:pPr>
              <w:pStyle w:val="af"/>
              <w:rPr>
                <w:sz w:val="24"/>
                <w:szCs w:val="24"/>
                <w:lang w:eastAsia="ar-SA"/>
              </w:rPr>
            </w:pPr>
            <w:r w:rsidRPr="00EA53E2">
              <w:rPr>
                <w:sz w:val="24"/>
                <w:szCs w:val="24"/>
              </w:rPr>
              <w:t>3</w:t>
            </w:r>
          </w:p>
        </w:tc>
        <w:tc>
          <w:tcPr>
            <w:tcW w:w="5206" w:type="dxa"/>
            <w:tcBorders>
              <w:top w:val="single" w:sz="6" w:space="0" w:color="000000"/>
              <w:left w:val="single" w:sz="6" w:space="0" w:color="000000"/>
              <w:bottom w:val="single" w:sz="6" w:space="0" w:color="000000"/>
              <w:right w:val="single" w:sz="6" w:space="0" w:color="000000"/>
            </w:tcBorders>
            <w:hideMark/>
          </w:tcPr>
          <w:p w:rsidR="00651DF2" w:rsidRPr="00EA53E2" w:rsidRDefault="00651DF2" w:rsidP="00CE71FD">
            <w:pPr>
              <w:pStyle w:val="af"/>
              <w:rPr>
                <w:sz w:val="24"/>
                <w:szCs w:val="24"/>
                <w:lang w:eastAsia="ar-SA"/>
              </w:rPr>
            </w:pPr>
            <w:r w:rsidRPr="00EA53E2">
              <w:rPr>
                <w:sz w:val="24"/>
                <w:szCs w:val="24"/>
              </w:rPr>
              <w:t>Контроль за неиспользуемыми земельными участками на предмет выявления фактов произрастания или незаконного культивирования наркосодержащих растений</w:t>
            </w:r>
          </w:p>
        </w:tc>
        <w:tc>
          <w:tcPr>
            <w:tcW w:w="1700" w:type="dxa"/>
            <w:tcBorders>
              <w:top w:val="single" w:sz="6" w:space="0" w:color="000000"/>
              <w:left w:val="single" w:sz="6" w:space="0" w:color="000000"/>
              <w:bottom w:val="single" w:sz="6" w:space="0" w:color="000000"/>
              <w:right w:val="single" w:sz="6" w:space="0" w:color="000000"/>
            </w:tcBorders>
            <w:hideMark/>
          </w:tcPr>
          <w:p w:rsidR="00651DF2" w:rsidRPr="00EA53E2" w:rsidRDefault="00651DF2" w:rsidP="00CE71FD">
            <w:pPr>
              <w:pStyle w:val="af"/>
              <w:rPr>
                <w:sz w:val="24"/>
                <w:szCs w:val="24"/>
                <w:lang w:eastAsia="ar-SA"/>
              </w:rPr>
            </w:pPr>
            <w:r w:rsidRPr="00EA53E2">
              <w:rPr>
                <w:sz w:val="24"/>
                <w:szCs w:val="24"/>
              </w:rPr>
              <w:t>2023-2025гг</w:t>
            </w:r>
          </w:p>
        </w:tc>
        <w:tc>
          <w:tcPr>
            <w:tcW w:w="3684" w:type="dxa"/>
            <w:tcBorders>
              <w:top w:val="single" w:sz="6" w:space="0" w:color="000000"/>
              <w:left w:val="single" w:sz="6" w:space="0" w:color="000000"/>
              <w:bottom w:val="single" w:sz="6" w:space="0" w:color="000000"/>
              <w:right w:val="single" w:sz="4" w:space="0" w:color="auto"/>
            </w:tcBorders>
            <w:hideMark/>
          </w:tcPr>
          <w:p w:rsidR="00651DF2" w:rsidRPr="00EA53E2" w:rsidRDefault="00651DF2" w:rsidP="00CE71FD">
            <w:pPr>
              <w:pStyle w:val="af"/>
              <w:rPr>
                <w:sz w:val="24"/>
                <w:szCs w:val="24"/>
                <w:lang w:eastAsia="ar-SA"/>
              </w:rPr>
            </w:pPr>
            <w:r w:rsidRPr="00EA53E2">
              <w:rPr>
                <w:sz w:val="24"/>
                <w:szCs w:val="24"/>
              </w:rPr>
              <w:t>администрация  Калиновского  сельсовета Карасукского района Новосибирской области</w:t>
            </w:r>
          </w:p>
        </w:tc>
      </w:tr>
      <w:tr w:rsidR="00651DF2" w:rsidRPr="00EA53E2" w:rsidTr="00CE71FD">
        <w:trPr>
          <w:trHeight w:val="393"/>
        </w:trPr>
        <w:tc>
          <w:tcPr>
            <w:tcW w:w="570" w:type="dxa"/>
            <w:tcBorders>
              <w:top w:val="single" w:sz="6" w:space="0" w:color="000000"/>
              <w:left w:val="single" w:sz="4" w:space="0" w:color="auto"/>
              <w:bottom w:val="single" w:sz="6" w:space="0" w:color="000000"/>
              <w:right w:val="single" w:sz="6" w:space="0" w:color="000000"/>
            </w:tcBorders>
            <w:vAlign w:val="center"/>
            <w:hideMark/>
          </w:tcPr>
          <w:p w:rsidR="00651DF2" w:rsidRPr="00EA53E2" w:rsidRDefault="00651DF2" w:rsidP="00CE71FD">
            <w:pPr>
              <w:pStyle w:val="af"/>
              <w:rPr>
                <w:sz w:val="24"/>
                <w:szCs w:val="24"/>
                <w:lang w:eastAsia="ar-SA"/>
              </w:rPr>
            </w:pPr>
            <w:r w:rsidRPr="00EA53E2">
              <w:rPr>
                <w:sz w:val="24"/>
                <w:szCs w:val="24"/>
              </w:rPr>
              <w:t>4</w:t>
            </w:r>
          </w:p>
        </w:tc>
        <w:tc>
          <w:tcPr>
            <w:tcW w:w="5206" w:type="dxa"/>
            <w:tcBorders>
              <w:top w:val="single" w:sz="6" w:space="0" w:color="000000"/>
              <w:left w:val="single" w:sz="6" w:space="0" w:color="000000"/>
              <w:bottom w:val="single" w:sz="6" w:space="0" w:color="000000"/>
              <w:right w:val="single" w:sz="6" w:space="0" w:color="000000"/>
            </w:tcBorders>
            <w:hideMark/>
          </w:tcPr>
          <w:p w:rsidR="00651DF2" w:rsidRPr="00EA53E2" w:rsidRDefault="00651DF2" w:rsidP="00CE71FD">
            <w:pPr>
              <w:pStyle w:val="af"/>
              <w:rPr>
                <w:sz w:val="24"/>
                <w:szCs w:val="24"/>
                <w:lang w:eastAsia="ar-SA"/>
              </w:rPr>
            </w:pPr>
            <w:r w:rsidRPr="00EA53E2">
              <w:rPr>
                <w:sz w:val="24"/>
                <w:szCs w:val="24"/>
              </w:rPr>
              <w:t>Ведение разъяснительной работы с землепользователями и землевладельцами об ответственности за незаконное культивирование запрещенных к возделыванию растений, содержащих наркотические вещества, и непринятие мер по их уничтожению</w:t>
            </w:r>
          </w:p>
        </w:tc>
        <w:tc>
          <w:tcPr>
            <w:tcW w:w="1700" w:type="dxa"/>
            <w:tcBorders>
              <w:top w:val="single" w:sz="6" w:space="0" w:color="000000"/>
              <w:left w:val="single" w:sz="6" w:space="0" w:color="000000"/>
              <w:bottom w:val="single" w:sz="6" w:space="0" w:color="000000"/>
              <w:right w:val="single" w:sz="6" w:space="0" w:color="000000"/>
            </w:tcBorders>
            <w:hideMark/>
          </w:tcPr>
          <w:p w:rsidR="00651DF2" w:rsidRPr="00EA53E2" w:rsidRDefault="00651DF2" w:rsidP="00CE71FD">
            <w:pPr>
              <w:pStyle w:val="af"/>
              <w:rPr>
                <w:sz w:val="24"/>
                <w:szCs w:val="24"/>
                <w:lang w:eastAsia="ar-SA"/>
              </w:rPr>
            </w:pPr>
            <w:r w:rsidRPr="00EA53E2">
              <w:rPr>
                <w:sz w:val="24"/>
                <w:szCs w:val="24"/>
              </w:rPr>
              <w:t>2023-2025гг</w:t>
            </w:r>
          </w:p>
        </w:tc>
        <w:tc>
          <w:tcPr>
            <w:tcW w:w="3684" w:type="dxa"/>
            <w:tcBorders>
              <w:top w:val="single" w:sz="6" w:space="0" w:color="000000"/>
              <w:left w:val="single" w:sz="6" w:space="0" w:color="000000"/>
              <w:bottom w:val="single" w:sz="6" w:space="0" w:color="000000"/>
              <w:right w:val="single" w:sz="4" w:space="0" w:color="auto"/>
            </w:tcBorders>
            <w:hideMark/>
          </w:tcPr>
          <w:p w:rsidR="00651DF2" w:rsidRPr="00EA53E2" w:rsidRDefault="00651DF2" w:rsidP="00CE71FD">
            <w:pPr>
              <w:pStyle w:val="af"/>
              <w:rPr>
                <w:sz w:val="24"/>
                <w:szCs w:val="24"/>
                <w:lang w:eastAsia="ar-SA"/>
              </w:rPr>
            </w:pPr>
            <w:r w:rsidRPr="00EA53E2">
              <w:rPr>
                <w:sz w:val="24"/>
                <w:szCs w:val="24"/>
              </w:rPr>
              <w:t xml:space="preserve">администрация </w:t>
            </w:r>
            <w:r w:rsidRPr="00EA53E2">
              <w:rPr>
                <w:b/>
                <w:bCs/>
                <w:sz w:val="24"/>
                <w:szCs w:val="24"/>
              </w:rPr>
              <w:t xml:space="preserve"> </w:t>
            </w:r>
            <w:r w:rsidRPr="00EA53E2">
              <w:rPr>
                <w:sz w:val="24"/>
                <w:szCs w:val="24"/>
              </w:rPr>
              <w:t>Калиновского  сельсовета Карасукского района Новосибирской области</w:t>
            </w:r>
          </w:p>
        </w:tc>
      </w:tr>
      <w:tr w:rsidR="00651DF2" w:rsidRPr="00EA53E2" w:rsidTr="00CE71FD">
        <w:trPr>
          <w:trHeight w:val="412"/>
        </w:trPr>
        <w:tc>
          <w:tcPr>
            <w:tcW w:w="570" w:type="dxa"/>
            <w:tcBorders>
              <w:top w:val="single" w:sz="6" w:space="0" w:color="000000"/>
              <w:left w:val="single" w:sz="4" w:space="0" w:color="auto"/>
              <w:bottom w:val="single" w:sz="6" w:space="0" w:color="000000"/>
              <w:right w:val="single" w:sz="6" w:space="0" w:color="000000"/>
            </w:tcBorders>
            <w:vAlign w:val="center"/>
            <w:hideMark/>
          </w:tcPr>
          <w:p w:rsidR="00651DF2" w:rsidRPr="00EA53E2" w:rsidRDefault="00651DF2" w:rsidP="00CE71FD">
            <w:pPr>
              <w:pStyle w:val="af"/>
              <w:rPr>
                <w:sz w:val="24"/>
                <w:szCs w:val="24"/>
                <w:lang w:eastAsia="ar-SA"/>
              </w:rPr>
            </w:pPr>
            <w:r w:rsidRPr="00EA53E2">
              <w:rPr>
                <w:sz w:val="24"/>
                <w:szCs w:val="24"/>
              </w:rPr>
              <w:t>5</w:t>
            </w:r>
          </w:p>
        </w:tc>
        <w:tc>
          <w:tcPr>
            <w:tcW w:w="5206" w:type="dxa"/>
            <w:tcBorders>
              <w:top w:val="single" w:sz="6" w:space="0" w:color="000000"/>
              <w:left w:val="single" w:sz="6" w:space="0" w:color="000000"/>
              <w:bottom w:val="single" w:sz="6" w:space="0" w:color="000000"/>
              <w:right w:val="single" w:sz="6" w:space="0" w:color="000000"/>
            </w:tcBorders>
            <w:hideMark/>
          </w:tcPr>
          <w:p w:rsidR="00651DF2" w:rsidRPr="00EA53E2" w:rsidRDefault="00651DF2" w:rsidP="00CE71FD">
            <w:pPr>
              <w:pStyle w:val="af"/>
              <w:rPr>
                <w:sz w:val="24"/>
                <w:szCs w:val="24"/>
                <w:lang w:eastAsia="ar-SA"/>
              </w:rPr>
            </w:pPr>
            <w:r w:rsidRPr="00EA53E2">
              <w:rPr>
                <w:sz w:val="24"/>
                <w:szCs w:val="24"/>
              </w:rPr>
              <w:t>Взаимодействие с участковым инспектором по профилактической работе с населением</w:t>
            </w:r>
          </w:p>
        </w:tc>
        <w:tc>
          <w:tcPr>
            <w:tcW w:w="1700" w:type="dxa"/>
            <w:tcBorders>
              <w:top w:val="single" w:sz="6" w:space="0" w:color="000000"/>
              <w:left w:val="single" w:sz="6" w:space="0" w:color="000000"/>
              <w:bottom w:val="single" w:sz="6" w:space="0" w:color="000000"/>
              <w:right w:val="single" w:sz="6" w:space="0" w:color="000000"/>
            </w:tcBorders>
            <w:hideMark/>
          </w:tcPr>
          <w:p w:rsidR="00651DF2" w:rsidRPr="00EA53E2" w:rsidRDefault="00651DF2" w:rsidP="00CE71FD">
            <w:pPr>
              <w:pStyle w:val="af"/>
              <w:rPr>
                <w:sz w:val="24"/>
                <w:szCs w:val="24"/>
                <w:lang w:eastAsia="ar-SA"/>
              </w:rPr>
            </w:pPr>
            <w:r w:rsidRPr="00EA53E2">
              <w:rPr>
                <w:sz w:val="24"/>
                <w:szCs w:val="24"/>
              </w:rPr>
              <w:t>2023-2025гг</w:t>
            </w:r>
          </w:p>
        </w:tc>
        <w:tc>
          <w:tcPr>
            <w:tcW w:w="3684" w:type="dxa"/>
            <w:tcBorders>
              <w:top w:val="single" w:sz="6" w:space="0" w:color="000000"/>
              <w:left w:val="single" w:sz="6" w:space="0" w:color="000000"/>
              <w:bottom w:val="single" w:sz="6" w:space="0" w:color="000000"/>
              <w:right w:val="single" w:sz="4" w:space="0" w:color="auto"/>
            </w:tcBorders>
            <w:hideMark/>
          </w:tcPr>
          <w:p w:rsidR="00651DF2" w:rsidRPr="00EA53E2" w:rsidRDefault="00651DF2" w:rsidP="00CE71FD">
            <w:pPr>
              <w:pStyle w:val="af"/>
              <w:rPr>
                <w:sz w:val="24"/>
                <w:szCs w:val="24"/>
                <w:lang w:eastAsia="ar-SA"/>
              </w:rPr>
            </w:pPr>
            <w:r w:rsidRPr="00EA53E2">
              <w:rPr>
                <w:sz w:val="24"/>
                <w:szCs w:val="24"/>
              </w:rPr>
              <w:t xml:space="preserve">администрация </w:t>
            </w:r>
            <w:r w:rsidRPr="00EA53E2">
              <w:rPr>
                <w:b/>
                <w:bCs/>
                <w:sz w:val="24"/>
                <w:szCs w:val="24"/>
              </w:rPr>
              <w:t xml:space="preserve"> </w:t>
            </w:r>
            <w:r w:rsidRPr="00EA53E2">
              <w:rPr>
                <w:sz w:val="24"/>
                <w:szCs w:val="24"/>
              </w:rPr>
              <w:t>Калиновского  сельсовета Карасукского района Новосибирской области</w:t>
            </w:r>
          </w:p>
        </w:tc>
      </w:tr>
      <w:tr w:rsidR="00651DF2" w:rsidRPr="00EA53E2" w:rsidTr="00CE71FD">
        <w:trPr>
          <w:trHeight w:val="393"/>
        </w:trPr>
        <w:tc>
          <w:tcPr>
            <w:tcW w:w="570" w:type="dxa"/>
            <w:tcBorders>
              <w:top w:val="single" w:sz="6" w:space="0" w:color="000000"/>
              <w:left w:val="single" w:sz="4" w:space="0" w:color="auto"/>
              <w:bottom w:val="single" w:sz="6" w:space="0" w:color="000000"/>
              <w:right w:val="single" w:sz="6" w:space="0" w:color="000000"/>
            </w:tcBorders>
            <w:vAlign w:val="center"/>
            <w:hideMark/>
          </w:tcPr>
          <w:p w:rsidR="00651DF2" w:rsidRPr="00EA53E2" w:rsidRDefault="00651DF2" w:rsidP="00CE71FD">
            <w:pPr>
              <w:pStyle w:val="af"/>
              <w:rPr>
                <w:sz w:val="24"/>
                <w:szCs w:val="24"/>
                <w:lang w:eastAsia="ar-SA"/>
              </w:rPr>
            </w:pPr>
            <w:r w:rsidRPr="00EA53E2">
              <w:rPr>
                <w:sz w:val="24"/>
                <w:szCs w:val="24"/>
              </w:rPr>
              <w:t>6</w:t>
            </w:r>
          </w:p>
        </w:tc>
        <w:tc>
          <w:tcPr>
            <w:tcW w:w="5206" w:type="dxa"/>
            <w:tcBorders>
              <w:top w:val="single" w:sz="6" w:space="0" w:color="000000"/>
              <w:left w:val="single" w:sz="6" w:space="0" w:color="000000"/>
              <w:bottom w:val="single" w:sz="6" w:space="0" w:color="000000"/>
              <w:right w:val="single" w:sz="6" w:space="0" w:color="000000"/>
            </w:tcBorders>
            <w:hideMark/>
          </w:tcPr>
          <w:p w:rsidR="00651DF2" w:rsidRPr="00EA53E2" w:rsidRDefault="00651DF2" w:rsidP="00CE71FD">
            <w:pPr>
              <w:pStyle w:val="af"/>
              <w:rPr>
                <w:sz w:val="24"/>
                <w:szCs w:val="24"/>
                <w:lang w:eastAsia="ar-SA"/>
              </w:rPr>
            </w:pPr>
            <w:r w:rsidRPr="00EA53E2">
              <w:rPr>
                <w:sz w:val="24"/>
                <w:szCs w:val="24"/>
              </w:rPr>
              <w:t>Взаимодействие с учреждениями образования для размещения информации о вреде наркотиков</w:t>
            </w:r>
          </w:p>
        </w:tc>
        <w:tc>
          <w:tcPr>
            <w:tcW w:w="1700" w:type="dxa"/>
            <w:tcBorders>
              <w:top w:val="single" w:sz="6" w:space="0" w:color="000000"/>
              <w:left w:val="single" w:sz="6" w:space="0" w:color="000000"/>
              <w:bottom w:val="single" w:sz="6" w:space="0" w:color="000000"/>
              <w:right w:val="single" w:sz="6" w:space="0" w:color="000000"/>
            </w:tcBorders>
            <w:hideMark/>
          </w:tcPr>
          <w:p w:rsidR="00651DF2" w:rsidRPr="00EA53E2" w:rsidRDefault="00651DF2" w:rsidP="00CE71FD">
            <w:pPr>
              <w:pStyle w:val="af"/>
              <w:rPr>
                <w:sz w:val="24"/>
                <w:szCs w:val="24"/>
                <w:lang w:eastAsia="ar-SA"/>
              </w:rPr>
            </w:pPr>
            <w:r w:rsidRPr="00EA53E2">
              <w:rPr>
                <w:sz w:val="24"/>
                <w:szCs w:val="24"/>
              </w:rPr>
              <w:t>2023-2025гг</w:t>
            </w:r>
          </w:p>
        </w:tc>
        <w:tc>
          <w:tcPr>
            <w:tcW w:w="3684" w:type="dxa"/>
            <w:tcBorders>
              <w:top w:val="single" w:sz="6" w:space="0" w:color="000000"/>
              <w:left w:val="single" w:sz="6" w:space="0" w:color="000000"/>
              <w:bottom w:val="single" w:sz="6" w:space="0" w:color="000000"/>
              <w:right w:val="single" w:sz="4" w:space="0" w:color="auto"/>
            </w:tcBorders>
            <w:hideMark/>
          </w:tcPr>
          <w:p w:rsidR="00651DF2" w:rsidRPr="00EA53E2" w:rsidRDefault="00651DF2" w:rsidP="00CE71FD">
            <w:pPr>
              <w:pStyle w:val="af"/>
              <w:rPr>
                <w:sz w:val="24"/>
                <w:szCs w:val="24"/>
                <w:lang w:eastAsia="ar-SA"/>
              </w:rPr>
            </w:pPr>
            <w:r w:rsidRPr="00EA53E2">
              <w:rPr>
                <w:sz w:val="24"/>
                <w:szCs w:val="24"/>
              </w:rPr>
              <w:t xml:space="preserve">администрация </w:t>
            </w:r>
            <w:r w:rsidRPr="00EA53E2">
              <w:rPr>
                <w:b/>
                <w:bCs/>
                <w:sz w:val="24"/>
                <w:szCs w:val="24"/>
              </w:rPr>
              <w:t xml:space="preserve"> </w:t>
            </w:r>
            <w:r w:rsidRPr="00EA53E2">
              <w:rPr>
                <w:sz w:val="24"/>
                <w:szCs w:val="24"/>
              </w:rPr>
              <w:t>Калиновского  сельсовета Карасукского района Новосибирской области</w:t>
            </w:r>
          </w:p>
        </w:tc>
      </w:tr>
      <w:tr w:rsidR="00651DF2" w:rsidRPr="00EA53E2" w:rsidTr="00CE71FD">
        <w:trPr>
          <w:trHeight w:val="412"/>
        </w:trPr>
        <w:tc>
          <w:tcPr>
            <w:tcW w:w="570" w:type="dxa"/>
            <w:tcBorders>
              <w:top w:val="single" w:sz="6" w:space="0" w:color="000000"/>
              <w:left w:val="single" w:sz="4" w:space="0" w:color="auto"/>
              <w:bottom w:val="single" w:sz="4" w:space="0" w:color="auto"/>
              <w:right w:val="single" w:sz="6" w:space="0" w:color="000000"/>
            </w:tcBorders>
            <w:vAlign w:val="center"/>
            <w:hideMark/>
          </w:tcPr>
          <w:p w:rsidR="00651DF2" w:rsidRPr="00EA53E2" w:rsidRDefault="00651DF2" w:rsidP="00CE71FD">
            <w:pPr>
              <w:pStyle w:val="af"/>
              <w:rPr>
                <w:sz w:val="24"/>
                <w:szCs w:val="24"/>
                <w:lang w:eastAsia="ar-SA"/>
              </w:rPr>
            </w:pPr>
            <w:r w:rsidRPr="00EA53E2">
              <w:rPr>
                <w:sz w:val="24"/>
                <w:szCs w:val="24"/>
              </w:rPr>
              <w:t>7</w:t>
            </w:r>
          </w:p>
        </w:tc>
        <w:tc>
          <w:tcPr>
            <w:tcW w:w="5206" w:type="dxa"/>
            <w:tcBorders>
              <w:top w:val="single" w:sz="6" w:space="0" w:color="000000"/>
              <w:left w:val="single" w:sz="6" w:space="0" w:color="000000"/>
              <w:bottom w:val="single" w:sz="4" w:space="0" w:color="auto"/>
              <w:right w:val="single" w:sz="6" w:space="0" w:color="000000"/>
            </w:tcBorders>
            <w:hideMark/>
          </w:tcPr>
          <w:p w:rsidR="00651DF2" w:rsidRPr="00EA53E2" w:rsidRDefault="00651DF2" w:rsidP="00CE71FD">
            <w:pPr>
              <w:pStyle w:val="af"/>
              <w:rPr>
                <w:sz w:val="24"/>
                <w:szCs w:val="24"/>
                <w:lang w:eastAsia="ar-SA"/>
              </w:rPr>
            </w:pPr>
            <w:r w:rsidRPr="00EA53E2">
              <w:rPr>
                <w:sz w:val="24"/>
                <w:szCs w:val="24"/>
              </w:rPr>
              <w:t>Беседы, игровые программы, видеопоказы и др. мероприятия для молодежи по профилактике наркомании и ведению здорового образа жизни</w:t>
            </w:r>
          </w:p>
        </w:tc>
        <w:tc>
          <w:tcPr>
            <w:tcW w:w="1700" w:type="dxa"/>
            <w:tcBorders>
              <w:top w:val="single" w:sz="6" w:space="0" w:color="000000"/>
              <w:left w:val="single" w:sz="6" w:space="0" w:color="000000"/>
              <w:bottom w:val="single" w:sz="4" w:space="0" w:color="auto"/>
              <w:right w:val="single" w:sz="6" w:space="0" w:color="000000"/>
            </w:tcBorders>
            <w:hideMark/>
          </w:tcPr>
          <w:p w:rsidR="00651DF2" w:rsidRPr="00EA53E2" w:rsidRDefault="00651DF2" w:rsidP="00CE71FD">
            <w:pPr>
              <w:pStyle w:val="af"/>
              <w:rPr>
                <w:sz w:val="24"/>
                <w:szCs w:val="24"/>
                <w:lang w:eastAsia="ar-SA"/>
              </w:rPr>
            </w:pPr>
            <w:r w:rsidRPr="00EA53E2">
              <w:rPr>
                <w:sz w:val="24"/>
                <w:szCs w:val="24"/>
              </w:rPr>
              <w:t>2023-2025гг</w:t>
            </w:r>
          </w:p>
        </w:tc>
        <w:tc>
          <w:tcPr>
            <w:tcW w:w="3684" w:type="dxa"/>
            <w:tcBorders>
              <w:top w:val="single" w:sz="6" w:space="0" w:color="000000"/>
              <w:left w:val="single" w:sz="6" w:space="0" w:color="000000"/>
              <w:bottom w:val="single" w:sz="4" w:space="0" w:color="auto"/>
              <w:right w:val="single" w:sz="4" w:space="0" w:color="auto"/>
            </w:tcBorders>
            <w:hideMark/>
          </w:tcPr>
          <w:p w:rsidR="00651DF2" w:rsidRPr="00EA53E2" w:rsidRDefault="00651DF2" w:rsidP="00CE71FD">
            <w:pPr>
              <w:pStyle w:val="af"/>
              <w:rPr>
                <w:sz w:val="24"/>
                <w:szCs w:val="24"/>
                <w:lang w:eastAsia="ar-SA"/>
              </w:rPr>
            </w:pPr>
            <w:r w:rsidRPr="00EA53E2">
              <w:rPr>
                <w:sz w:val="24"/>
                <w:szCs w:val="24"/>
              </w:rPr>
              <w:t>Калиновский Дом культуры, Нестеровский сельский клуб, Грамотинский сельский клуб, Свободянский сельский клуб, МБОУ Калиновская СОШ , Калиновская сельская библиотека.</w:t>
            </w:r>
          </w:p>
        </w:tc>
      </w:tr>
    </w:tbl>
    <w:p w:rsidR="00651DF2" w:rsidRPr="00EA53E2" w:rsidRDefault="00651DF2" w:rsidP="00651DF2">
      <w:pPr>
        <w:pStyle w:val="a9"/>
        <w:spacing w:line="100" w:lineRule="atLeast"/>
        <w:rPr>
          <w:szCs w:val="28"/>
        </w:rPr>
      </w:pPr>
    </w:p>
    <w:p w:rsidR="00651DF2" w:rsidRPr="00EA53E2" w:rsidRDefault="00651DF2" w:rsidP="00651DF2">
      <w:pPr>
        <w:pStyle w:val="a9"/>
        <w:spacing w:line="100" w:lineRule="atLeast"/>
        <w:rPr>
          <w:szCs w:val="28"/>
        </w:rPr>
      </w:pPr>
    </w:p>
    <w:p w:rsidR="00651DF2" w:rsidRPr="00EA53E2" w:rsidRDefault="00651DF2" w:rsidP="00651DF2">
      <w:pPr>
        <w:pStyle w:val="a9"/>
        <w:spacing w:line="100" w:lineRule="atLeast"/>
        <w:rPr>
          <w:szCs w:val="28"/>
        </w:rPr>
      </w:pPr>
    </w:p>
    <w:p w:rsidR="00651DF2" w:rsidRPr="00EA53E2" w:rsidRDefault="00651DF2" w:rsidP="00651DF2">
      <w:pPr>
        <w:pStyle w:val="a9"/>
        <w:spacing w:line="100" w:lineRule="atLeast"/>
        <w:rPr>
          <w:szCs w:val="28"/>
        </w:rPr>
      </w:pPr>
    </w:p>
    <w:p w:rsidR="00651DF2" w:rsidRPr="00EA53E2" w:rsidRDefault="00651DF2" w:rsidP="00651DF2">
      <w:pPr>
        <w:pStyle w:val="a9"/>
        <w:spacing w:line="100" w:lineRule="atLeast"/>
        <w:rPr>
          <w:szCs w:val="28"/>
        </w:rPr>
      </w:pPr>
    </w:p>
    <w:p w:rsidR="00651DF2" w:rsidRPr="00EA53E2" w:rsidRDefault="00651DF2" w:rsidP="00651DF2">
      <w:pPr>
        <w:pStyle w:val="a9"/>
        <w:spacing w:line="100" w:lineRule="atLeast"/>
        <w:rPr>
          <w:szCs w:val="28"/>
        </w:rPr>
      </w:pPr>
    </w:p>
    <w:p w:rsidR="00651DF2" w:rsidRPr="00EA53E2" w:rsidRDefault="00651DF2" w:rsidP="00651DF2">
      <w:pPr>
        <w:pStyle w:val="a9"/>
        <w:spacing w:line="100" w:lineRule="atLeast"/>
        <w:rPr>
          <w:szCs w:val="28"/>
        </w:rPr>
      </w:pPr>
    </w:p>
    <w:p w:rsidR="00651DF2" w:rsidRPr="00EA53E2" w:rsidRDefault="00651DF2" w:rsidP="00651DF2">
      <w:pPr>
        <w:pStyle w:val="a9"/>
        <w:spacing w:line="100" w:lineRule="atLeast"/>
        <w:rPr>
          <w:szCs w:val="28"/>
        </w:rPr>
      </w:pPr>
    </w:p>
    <w:p w:rsidR="00651DF2" w:rsidRPr="00EA53E2" w:rsidRDefault="00651DF2" w:rsidP="00651DF2">
      <w:pPr>
        <w:pStyle w:val="a9"/>
        <w:spacing w:line="100" w:lineRule="atLeast"/>
        <w:rPr>
          <w:szCs w:val="28"/>
        </w:rPr>
      </w:pPr>
    </w:p>
    <w:p w:rsidR="00651DF2" w:rsidRPr="00EA53E2" w:rsidRDefault="00651DF2" w:rsidP="00651DF2">
      <w:pPr>
        <w:pStyle w:val="a9"/>
        <w:spacing w:line="100" w:lineRule="atLeast"/>
        <w:rPr>
          <w:szCs w:val="28"/>
        </w:rPr>
      </w:pPr>
    </w:p>
    <w:p w:rsidR="00651DF2" w:rsidRPr="00EA53E2" w:rsidRDefault="00651DF2" w:rsidP="00651DF2">
      <w:pPr>
        <w:pStyle w:val="a9"/>
        <w:spacing w:line="100" w:lineRule="atLeast"/>
        <w:rPr>
          <w:szCs w:val="28"/>
        </w:rPr>
      </w:pPr>
    </w:p>
    <w:p w:rsidR="00651DF2" w:rsidRPr="00EA53E2" w:rsidRDefault="00651DF2" w:rsidP="00651DF2">
      <w:pPr>
        <w:pStyle w:val="a9"/>
        <w:spacing w:line="100" w:lineRule="atLeast"/>
        <w:rPr>
          <w:szCs w:val="28"/>
        </w:rPr>
      </w:pPr>
    </w:p>
    <w:p w:rsidR="00651DF2" w:rsidRPr="00EA53E2" w:rsidRDefault="00651DF2" w:rsidP="00651DF2">
      <w:pPr>
        <w:pStyle w:val="a9"/>
        <w:spacing w:line="100" w:lineRule="atLeast"/>
        <w:rPr>
          <w:szCs w:val="28"/>
        </w:rPr>
      </w:pPr>
    </w:p>
    <w:p w:rsidR="00651DF2" w:rsidRPr="00EA53E2" w:rsidRDefault="00651DF2" w:rsidP="00651DF2">
      <w:pPr>
        <w:pStyle w:val="a9"/>
        <w:spacing w:line="100" w:lineRule="atLeast"/>
        <w:rPr>
          <w:szCs w:val="28"/>
        </w:rPr>
      </w:pPr>
    </w:p>
    <w:p w:rsidR="00651DF2" w:rsidRPr="00EA53E2" w:rsidRDefault="00651DF2" w:rsidP="00651DF2">
      <w:pPr>
        <w:pStyle w:val="a9"/>
        <w:spacing w:line="100" w:lineRule="atLeast"/>
        <w:rPr>
          <w:szCs w:val="28"/>
        </w:rPr>
      </w:pPr>
    </w:p>
    <w:p w:rsidR="00651DF2" w:rsidRPr="00EA53E2" w:rsidRDefault="00651DF2" w:rsidP="00651DF2">
      <w:pPr>
        <w:spacing w:after="240"/>
        <w:rPr>
          <w:sz w:val="28"/>
          <w:szCs w:val="28"/>
        </w:rPr>
      </w:pPr>
    </w:p>
    <w:p w:rsidR="00651DF2" w:rsidRPr="00EA53E2" w:rsidRDefault="00651DF2" w:rsidP="00651DF2">
      <w:pPr>
        <w:spacing w:after="240"/>
        <w:rPr>
          <w:sz w:val="28"/>
          <w:szCs w:val="28"/>
        </w:rPr>
      </w:pPr>
    </w:p>
    <w:p w:rsidR="00651DF2" w:rsidRPr="00EA53E2" w:rsidRDefault="00651DF2" w:rsidP="00651DF2">
      <w:pPr>
        <w:pStyle w:val="af"/>
        <w:jc w:val="center"/>
        <w:rPr>
          <w:b/>
          <w:i/>
          <w:sz w:val="24"/>
          <w:szCs w:val="24"/>
        </w:rPr>
      </w:pPr>
      <w:r w:rsidRPr="00EA53E2">
        <w:rPr>
          <w:b/>
          <w:i/>
          <w:sz w:val="24"/>
          <w:szCs w:val="24"/>
        </w:rPr>
        <w:t xml:space="preserve">4.Программа профилактики нарушений обязательных требований, требований, установленных муниципальными правовыми актами администрации Калиновского сельсовета Карасукского района Новосибирской области, при осуществлении муниципального контроля на 2021 год </w:t>
      </w:r>
      <w:r w:rsidRPr="00EA53E2">
        <w:rPr>
          <w:b/>
          <w:bCs/>
          <w:i/>
          <w:kern w:val="36"/>
          <w:sz w:val="24"/>
          <w:szCs w:val="24"/>
        </w:rPr>
        <w:t>и плановый период 2022 - 2023 годов</w:t>
      </w:r>
    </w:p>
    <w:p w:rsidR="00651DF2" w:rsidRPr="00EA53E2" w:rsidRDefault="00651DF2" w:rsidP="00651DF2">
      <w:pPr>
        <w:pStyle w:val="af"/>
        <w:jc w:val="both"/>
        <w:rPr>
          <w:sz w:val="24"/>
          <w:szCs w:val="24"/>
        </w:rPr>
      </w:pPr>
    </w:p>
    <w:p w:rsidR="00651DF2" w:rsidRPr="00EA53E2" w:rsidRDefault="00651DF2" w:rsidP="00651DF2">
      <w:pPr>
        <w:pStyle w:val="af"/>
        <w:jc w:val="both"/>
        <w:rPr>
          <w:rFonts w:eastAsiaTheme="minorEastAsia"/>
          <w:bCs/>
          <w:spacing w:val="-12"/>
          <w:sz w:val="24"/>
          <w:szCs w:val="24"/>
        </w:rPr>
      </w:pPr>
      <w:r w:rsidRPr="00EA53E2">
        <w:rPr>
          <w:bCs/>
          <w:spacing w:val="-12"/>
          <w:sz w:val="24"/>
          <w:szCs w:val="24"/>
          <w:lang w:val="en-US"/>
        </w:rPr>
        <w:t>I</w:t>
      </w:r>
      <w:r w:rsidRPr="00EA53E2">
        <w:rPr>
          <w:bCs/>
          <w:spacing w:val="-12"/>
          <w:sz w:val="24"/>
          <w:szCs w:val="24"/>
        </w:rPr>
        <w:t>. Общие положения</w:t>
      </w:r>
    </w:p>
    <w:p w:rsidR="00651DF2" w:rsidRPr="00EA53E2" w:rsidRDefault="00651DF2" w:rsidP="00651DF2">
      <w:pPr>
        <w:pStyle w:val="af"/>
        <w:jc w:val="both"/>
        <w:rPr>
          <w:sz w:val="24"/>
          <w:szCs w:val="24"/>
        </w:rPr>
      </w:pPr>
      <w:r w:rsidRPr="00EA53E2">
        <w:rPr>
          <w:sz w:val="24"/>
          <w:szCs w:val="24"/>
        </w:rPr>
        <w:t xml:space="preserve">Программа профилактики нарушений обязательных требований, требований, установленных муниципальными правовыми актами администрации Калиновского сельсовета Карасукского района Новосибирской области, при осуществлении муниципального контроля» на 2021 год </w:t>
      </w:r>
      <w:r w:rsidRPr="00EA53E2">
        <w:rPr>
          <w:bCs/>
          <w:kern w:val="36"/>
          <w:sz w:val="24"/>
          <w:szCs w:val="24"/>
        </w:rPr>
        <w:t>и плановый период 2022 - 2023 годов (далее – Программа) разработана в соответствии с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r w:rsidRPr="00EA53E2">
        <w:rPr>
          <w:sz w:val="24"/>
          <w:szCs w:val="24"/>
        </w:rPr>
        <w:t xml:space="preserve">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651DF2" w:rsidRPr="00EA53E2" w:rsidRDefault="00651DF2" w:rsidP="00651DF2">
      <w:pPr>
        <w:pStyle w:val="af"/>
        <w:jc w:val="both"/>
        <w:rPr>
          <w:sz w:val="24"/>
          <w:szCs w:val="24"/>
        </w:rPr>
      </w:pPr>
      <w:r w:rsidRPr="00EA53E2">
        <w:rPr>
          <w:sz w:val="24"/>
          <w:szCs w:val="24"/>
        </w:rPr>
        <w:t>Программа направлена на обеспечение минимизации рисков причинения вреда охраняемым законом ценностям и (или) ущерба в результате нарушений требований, установленных Федеральным законом № 294-ФЗ,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(далее – обязательные требования), требований, установленных муниципальными правовыми актами администрации Калиновского сельсовета Карасукского района Новосибирской области (далее – администрация).</w:t>
      </w:r>
    </w:p>
    <w:p w:rsidR="00651DF2" w:rsidRPr="00EA53E2" w:rsidRDefault="00651DF2" w:rsidP="00651DF2">
      <w:pPr>
        <w:pStyle w:val="af"/>
        <w:jc w:val="both"/>
        <w:rPr>
          <w:sz w:val="24"/>
          <w:szCs w:val="24"/>
        </w:rPr>
      </w:pPr>
      <w:r w:rsidRPr="00EA53E2">
        <w:rPr>
          <w:spacing w:val="1"/>
          <w:sz w:val="24"/>
          <w:szCs w:val="24"/>
          <w:shd w:val="clear" w:color="auto" w:fill="FFFFFF"/>
        </w:rPr>
        <w:t xml:space="preserve">Программа состоит из аналитической части, плана мероприятий по профилактике нарушений на 2021 год и проекта плана мероприятий по профилактике нарушений на 2022 - 2023 года, отчетных показателей на 2021 год и проекта отчетных показателей на 2022-2023 года. </w:t>
      </w:r>
    </w:p>
    <w:p w:rsidR="00651DF2" w:rsidRPr="00EA53E2" w:rsidRDefault="00651DF2" w:rsidP="00651DF2">
      <w:pPr>
        <w:pStyle w:val="af"/>
        <w:jc w:val="both"/>
        <w:rPr>
          <w:bCs/>
          <w:spacing w:val="-12"/>
          <w:sz w:val="24"/>
          <w:szCs w:val="24"/>
        </w:rPr>
      </w:pPr>
      <w:r w:rsidRPr="00EA53E2">
        <w:rPr>
          <w:bCs/>
          <w:spacing w:val="-12"/>
          <w:sz w:val="24"/>
          <w:szCs w:val="24"/>
          <w:lang w:val="en-US"/>
        </w:rPr>
        <w:t>II</w:t>
      </w:r>
      <w:r w:rsidRPr="00EA53E2">
        <w:rPr>
          <w:bCs/>
          <w:spacing w:val="-12"/>
          <w:sz w:val="24"/>
          <w:szCs w:val="24"/>
        </w:rPr>
        <w:t>. Аналитическая часть Программы</w:t>
      </w:r>
    </w:p>
    <w:p w:rsidR="00651DF2" w:rsidRPr="00EA53E2" w:rsidRDefault="00651DF2" w:rsidP="00651DF2">
      <w:pPr>
        <w:pStyle w:val="af"/>
        <w:jc w:val="both"/>
        <w:rPr>
          <w:sz w:val="24"/>
          <w:szCs w:val="24"/>
        </w:rPr>
      </w:pPr>
      <w:r w:rsidRPr="00EA53E2">
        <w:rPr>
          <w:bCs/>
          <w:spacing w:val="-12"/>
          <w:sz w:val="24"/>
          <w:szCs w:val="24"/>
        </w:rPr>
        <w:t xml:space="preserve">2.1. В соответствии с постановлением администрации </w:t>
      </w:r>
      <w:r w:rsidRPr="00EA53E2">
        <w:rPr>
          <w:sz w:val="24"/>
          <w:szCs w:val="24"/>
        </w:rPr>
        <w:t>Калиновского сельсовета</w:t>
      </w:r>
      <w:r w:rsidRPr="00EA53E2">
        <w:rPr>
          <w:bCs/>
          <w:spacing w:val="-12"/>
          <w:sz w:val="24"/>
          <w:szCs w:val="24"/>
        </w:rPr>
        <w:t xml:space="preserve"> Карасукского района Новосибирской области от </w:t>
      </w:r>
      <w:r w:rsidRPr="00EA53E2">
        <w:rPr>
          <w:sz w:val="24"/>
          <w:szCs w:val="24"/>
        </w:rPr>
        <w:t xml:space="preserve"> 03.12.2020 № 68 «О муниципальном контроле» </w:t>
      </w:r>
      <w:r w:rsidRPr="00EA53E2">
        <w:rPr>
          <w:sz w:val="24"/>
          <w:szCs w:val="24"/>
          <w:shd w:val="clear" w:color="auto" w:fill="FFFFFF"/>
        </w:rPr>
        <w:t>администрация организовывает и осуществляет следующие виды муниципального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5953"/>
        <w:gridCol w:w="3686"/>
      </w:tblGrid>
      <w:tr w:rsidR="00651DF2" w:rsidRPr="00EA53E2" w:rsidTr="00CE71FD">
        <w:tc>
          <w:tcPr>
            <w:tcW w:w="392" w:type="dxa"/>
            <w:tcBorders>
              <w:top w:val="single" w:sz="4" w:space="0" w:color="000000"/>
              <w:left w:val="single" w:sz="4" w:space="0" w:color="000000"/>
              <w:bottom w:val="single" w:sz="4" w:space="0" w:color="000000"/>
              <w:right w:val="single" w:sz="4" w:space="0" w:color="000000"/>
            </w:tcBorders>
            <w:vAlign w:val="center"/>
            <w:hideMark/>
          </w:tcPr>
          <w:p w:rsidR="00651DF2" w:rsidRPr="00EA53E2" w:rsidRDefault="00651DF2" w:rsidP="00CE71FD">
            <w:pPr>
              <w:pStyle w:val="af"/>
              <w:jc w:val="both"/>
              <w:rPr>
                <w:sz w:val="24"/>
                <w:szCs w:val="24"/>
              </w:rPr>
            </w:pPr>
            <w:r w:rsidRPr="00EA53E2">
              <w:rPr>
                <w:sz w:val="24"/>
                <w:szCs w:val="24"/>
              </w:rPr>
              <w:t>№</w:t>
            </w:r>
          </w:p>
        </w:tc>
        <w:tc>
          <w:tcPr>
            <w:tcW w:w="5953"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jc w:val="both"/>
              <w:rPr>
                <w:sz w:val="24"/>
                <w:szCs w:val="24"/>
              </w:rPr>
            </w:pPr>
            <w:r w:rsidRPr="00EA53E2">
              <w:rPr>
                <w:sz w:val="24"/>
                <w:szCs w:val="24"/>
              </w:rPr>
              <w:t>Наименование вида муниципального контроля</w:t>
            </w:r>
          </w:p>
        </w:tc>
        <w:tc>
          <w:tcPr>
            <w:tcW w:w="3686"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jc w:val="both"/>
              <w:rPr>
                <w:sz w:val="24"/>
                <w:szCs w:val="24"/>
              </w:rPr>
            </w:pPr>
            <w:r w:rsidRPr="00EA53E2">
              <w:rPr>
                <w:sz w:val="24"/>
                <w:szCs w:val="24"/>
              </w:rPr>
              <w:t xml:space="preserve">Структурное подразделение, </w:t>
            </w:r>
            <w:r w:rsidRPr="00EA53E2">
              <w:rPr>
                <w:sz w:val="24"/>
                <w:szCs w:val="24"/>
              </w:rPr>
              <w:lastRenderedPageBreak/>
              <w:t>ответственное за проведение муниципального контроля</w:t>
            </w:r>
          </w:p>
        </w:tc>
      </w:tr>
      <w:tr w:rsidR="00651DF2" w:rsidRPr="00EA53E2" w:rsidTr="00CE71FD">
        <w:tc>
          <w:tcPr>
            <w:tcW w:w="392"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jc w:val="both"/>
              <w:rPr>
                <w:sz w:val="24"/>
                <w:szCs w:val="24"/>
              </w:rPr>
            </w:pPr>
            <w:r w:rsidRPr="00EA53E2">
              <w:rPr>
                <w:sz w:val="24"/>
                <w:szCs w:val="24"/>
              </w:rPr>
              <w:lastRenderedPageBreak/>
              <w:t>1</w:t>
            </w:r>
          </w:p>
        </w:tc>
        <w:tc>
          <w:tcPr>
            <w:tcW w:w="5953"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jc w:val="both"/>
              <w:rPr>
                <w:sz w:val="24"/>
                <w:szCs w:val="24"/>
                <w:highlight w:val="yellow"/>
              </w:rPr>
            </w:pPr>
            <w:r w:rsidRPr="00EA53E2">
              <w:rPr>
                <w:sz w:val="24"/>
                <w:szCs w:val="24"/>
              </w:rPr>
              <w:t>Контроль за соблюдением законодательства в области розничной продажи алкогольной продукции</w:t>
            </w:r>
          </w:p>
        </w:tc>
        <w:tc>
          <w:tcPr>
            <w:tcW w:w="3686"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jc w:val="both"/>
              <w:rPr>
                <w:sz w:val="24"/>
                <w:szCs w:val="24"/>
                <w:highlight w:val="yellow"/>
              </w:rPr>
            </w:pPr>
            <w:r w:rsidRPr="00EA53E2">
              <w:rPr>
                <w:sz w:val="24"/>
                <w:szCs w:val="24"/>
              </w:rPr>
              <w:t>Администрация Калиновского сельсовета Карасукского района Новосибирской области</w:t>
            </w:r>
          </w:p>
        </w:tc>
      </w:tr>
      <w:tr w:rsidR="00651DF2" w:rsidRPr="00EA53E2" w:rsidTr="00CE71FD">
        <w:tc>
          <w:tcPr>
            <w:tcW w:w="392"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jc w:val="both"/>
              <w:rPr>
                <w:sz w:val="24"/>
                <w:szCs w:val="24"/>
              </w:rPr>
            </w:pPr>
            <w:r w:rsidRPr="00EA53E2">
              <w:rPr>
                <w:sz w:val="24"/>
                <w:szCs w:val="24"/>
              </w:rPr>
              <w:t>2</w:t>
            </w:r>
          </w:p>
        </w:tc>
        <w:tc>
          <w:tcPr>
            <w:tcW w:w="5953"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jc w:val="both"/>
              <w:rPr>
                <w:sz w:val="24"/>
                <w:szCs w:val="24"/>
              </w:rPr>
            </w:pPr>
            <w:r w:rsidRPr="00EA53E2">
              <w:rPr>
                <w:sz w:val="24"/>
                <w:szCs w:val="24"/>
              </w:rPr>
              <w:t>Контроль в области торговой деятельности</w:t>
            </w:r>
          </w:p>
        </w:tc>
        <w:tc>
          <w:tcPr>
            <w:tcW w:w="3686"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jc w:val="both"/>
              <w:rPr>
                <w:sz w:val="24"/>
                <w:szCs w:val="24"/>
              </w:rPr>
            </w:pPr>
            <w:r w:rsidRPr="00EA53E2">
              <w:rPr>
                <w:sz w:val="24"/>
                <w:szCs w:val="24"/>
              </w:rPr>
              <w:t>Администрация Калиновского сельсовета Карасукского района Новосибирской области</w:t>
            </w:r>
          </w:p>
        </w:tc>
      </w:tr>
      <w:tr w:rsidR="00651DF2" w:rsidRPr="00EA53E2" w:rsidTr="00CE71FD">
        <w:tc>
          <w:tcPr>
            <w:tcW w:w="392"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jc w:val="both"/>
              <w:rPr>
                <w:sz w:val="24"/>
                <w:szCs w:val="24"/>
              </w:rPr>
            </w:pPr>
            <w:r w:rsidRPr="00EA53E2">
              <w:rPr>
                <w:sz w:val="24"/>
                <w:szCs w:val="24"/>
              </w:rPr>
              <w:t>3</w:t>
            </w:r>
          </w:p>
        </w:tc>
        <w:tc>
          <w:tcPr>
            <w:tcW w:w="5953"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jc w:val="both"/>
              <w:rPr>
                <w:sz w:val="24"/>
                <w:szCs w:val="24"/>
              </w:rPr>
            </w:pPr>
            <w:r w:rsidRPr="00EA53E2">
              <w:rPr>
                <w:sz w:val="24"/>
                <w:szCs w:val="24"/>
              </w:rPr>
              <w:t>Контроль за использованием и сохранностью муниципального жилищного фонда</w:t>
            </w:r>
          </w:p>
        </w:tc>
        <w:tc>
          <w:tcPr>
            <w:tcW w:w="3686"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jc w:val="both"/>
              <w:rPr>
                <w:sz w:val="24"/>
                <w:szCs w:val="24"/>
              </w:rPr>
            </w:pPr>
            <w:r w:rsidRPr="00EA53E2">
              <w:rPr>
                <w:sz w:val="24"/>
                <w:szCs w:val="24"/>
              </w:rPr>
              <w:t>Администрация Калиновского сельсовета Карасукского района Новосибирской области</w:t>
            </w:r>
          </w:p>
        </w:tc>
      </w:tr>
      <w:tr w:rsidR="00651DF2" w:rsidRPr="00EA53E2" w:rsidTr="00CE71FD">
        <w:tc>
          <w:tcPr>
            <w:tcW w:w="392"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jc w:val="both"/>
              <w:rPr>
                <w:sz w:val="24"/>
                <w:szCs w:val="24"/>
              </w:rPr>
            </w:pPr>
            <w:r w:rsidRPr="00EA53E2">
              <w:rPr>
                <w:sz w:val="24"/>
                <w:szCs w:val="24"/>
              </w:rPr>
              <w:t>4</w:t>
            </w:r>
          </w:p>
        </w:tc>
        <w:tc>
          <w:tcPr>
            <w:tcW w:w="5953"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jc w:val="both"/>
              <w:rPr>
                <w:sz w:val="24"/>
                <w:szCs w:val="24"/>
              </w:rPr>
            </w:pPr>
            <w:r w:rsidRPr="00EA53E2">
              <w:rPr>
                <w:sz w:val="24"/>
                <w:szCs w:val="24"/>
              </w:rPr>
              <w:t>Контроль за обеспечением сохранности автомобильных дорог местного значения</w:t>
            </w:r>
          </w:p>
        </w:tc>
        <w:tc>
          <w:tcPr>
            <w:tcW w:w="3686"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jc w:val="both"/>
              <w:rPr>
                <w:sz w:val="24"/>
                <w:szCs w:val="24"/>
              </w:rPr>
            </w:pPr>
            <w:r w:rsidRPr="00EA53E2">
              <w:rPr>
                <w:sz w:val="24"/>
                <w:szCs w:val="24"/>
              </w:rPr>
              <w:t>Администрация Калиновского сельсовета Карасукского района Новосибирской области</w:t>
            </w:r>
          </w:p>
        </w:tc>
      </w:tr>
      <w:tr w:rsidR="00651DF2" w:rsidRPr="00EA53E2" w:rsidTr="00CE71FD">
        <w:tc>
          <w:tcPr>
            <w:tcW w:w="392"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jc w:val="both"/>
              <w:rPr>
                <w:sz w:val="24"/>
                <w:szCs w:val="24"/>
              </w:rPr>
            </w:pPr>
            <w:r w:rsidRPr="00EA53E2">
              <w:rPr>
                <w:sz w:val="24"/>
                <w:szCs w:val="24"/>
              </w:rPr>
              <w:t>5</w:t>
            </w:r>
          </w:p>
        </w:tc>
        <w:tc>
          <w:tcPr>
            <w:tcW w:w="5953"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jc w:val="both"/>
              <w:rPr>
                <w:sz w:val="24"/>
                <w:szCs w:val="24"/>
              </w:rPr>
            </w:pPr>
            <w:r w:rsidRPr="00EA53E2">
              <w:rPr>
                <w:sz w:val="24"/>
                <w:szCs w:val="24"/>
              </w:rPr>
              <w:t>Контроль за соблюдением правил благоустройства</w:t>
            </w:r>
          </w:p>
        </w:tc>
        <w:tc>
          <w:tcPr>
            <w:tcW w:w="3686"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jc w:val="both"/>
              <w:rPr>
                <w:sz w:val="24"/>
                <w:szCs w:val="24"/>
              </w:rPr>
            </w:pPr>
            <w:r w:rsidRPr="00EA53E2">
              <w:rPr>
                <w:sz w:val="24"/>
                <w:szCs w:val="24"/>
              </w:rPr>
              <w:t>Администрация Калиновского сельсовета Карасукского района Новосибирской области</w:t>
            </w:r>
          </w:p>
        </w:tc>
      </w:tr>
      <w:tr w:rsidR="00651DF2" w:rsidRPr="00EA53E2" w:rsidTr="00CE71FD">
        <w:tc>
          <w:tcPr>
            <w:tcW w:w="392"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jc w:val="both"/>
              <w:rPr>
                <w:sz w:val="24"/>
                <w:szCs w:val="24"/>
              </w:rPr>
            </w:pPr>
            <w:r w:rsidRPr="00EA53E2">
              <w:rPr>
                <w:sz w:val="24"/>
                <w:szCs w:val="24"/>
              </w:rPr>
              <w:t>6</w:t>
            </w:r>
          </w:p>
        </w:tc>
        <w:tc>
          <w:tcPr>
            <w:tcW w:w="5953"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jc w:val="both"/>
              <w:rPr>
                <w:sz w:val="24"/>
                <w:szCs w:val="24"/>
              </w:rPr>
            </w:pPr>
            <w:r w:rsidRPr="00EA53E2">
              <w:rPr>
                <w:sz w:val="24"/>
                <w:szCs w:val="24"/>
              </w:rPr>
              <w:t>Муниципальный лесной контроль</w:t>
            </w:r>
          </w:p>
        </w:tc>
        <w:tc>
          <w:tcPr>
            <w:tcW w:w="3686"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jc w:val="both"/>
              <w:rPr>
                <w:sz w:val="24"/>
                <w:szCs w:val="24"/>
              </w:rPr>
            </w:pPr>
            <w:r w:rsidRPr="00EA53E2">
              <w:rPr>
                <w:sz w:val="24"/>
                <w:szCs w:val="24"/>
              </w:rPr>
              <w:t>Администрация Калиновского сельсовета Карасукского района Новосибирской области</w:t>
            </w:r>
          </w:p>
        </w:tc>
      </w:tr>
      <w:tr w:rsidR="00651DF2" w:rsidRPr="00EA53E2" w:rsidTr="00CE71FD">
        <w:tc>
          <w:tcPr>
            <w:tcW w:w="392"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jc w:val="both"/>
              <w:rPr>
                <w:sz w:val="24"/>
                <w:szCs w:val="24"/>
              </w:rPr>
            </w:pPr>
            <w:r w:rsidRPr="00EA53E2">
              <w:rPr>
                <w:sz w:val="24"/>
                <w:szCs w:val="24"/>
              </w:rPr>
              <w:t>7</w:t>
            </w:r>
          </w:p>
        </w:tc>
        <w:tc>
          <w:tcPr>
            <w:tcW w:w="5953"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jc w:val="both"/>
              <w:rPr>
                <w:sz w:val="24"/>
                <w:szCs w:val="24"/>
              </w:rPr>
            </w:pPr>
            <w:r w:rsidRPr="00EA53E2">
              <w:rPr>
                <w:sz w:val="24"/>
                <w:szCs w:val="24"/>
              </w:rPr>
              <w:t>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tc>
        <w:tc>
          <w:tcPr>
            <w:tcW w:w="3686"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jc w:val="both"/>
              <w:rPr>
                <w:sz w:val="24"/>
                <w:szCs w:val="24"/>
              </w:rPr>
            </w:pPr>
            <w:r w:rsidRPr="00EA53E2">
              <w:rPr>
                <w:sz w:val="24"/>
                <w:szCs w:val="24"/>
              </w:rPr>
              <w:t>Администрация Калиновского сельсовета Карасукского района Новосибирской области</w:t>
            </w:r>
          </w:p>
        </w:tc>
      </w:tr>
      <w:tr w:rsidR="00651DF2" w:rsidRPr="00EA53E2" w:rsidTr="00CE71FD">
        <w:tc>
          <w:tcPr>
            <w:tcW w:w="392"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jc w:val="both"/>
              <w:rPr>
                <w:sz w:val="24"/>
                <w:szCs w:val="24"/>
              </w:rPr>
            </w:pPr>
            <w:r w:rsidRPr="00EA53E2">
              <w:rPr>
                <w:sz w:val="24"/>
                <w:szCs w:val="24"/>
              </w:rPr>
              <w:t>8</w:t>
            </w:r>
          </w:p>
        </w:tc>
        <w:tc>
          <w:tcPr>
            <w:tcW w:w="5953"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jc w:val="both"/>
              <w:rPr>
                <w:sz w:val="24"/>
                <w:szCs w:val="24"/>
              </w:rPr>
            </w:pPr>
            <w:r w:rsidRPr="00EA53E2">
              <w:rPr>
                <w:sz w:val="24"/>
                <w:szCs w:val="24"/>
              </w:rPr>
              <w:t>Контроль над представлением обязательного экземпляра</w:t>
            </w:r>
          </w:p>
        </w:tc>
        <w:tc>
          <w:tcPr>
            <w:tcW w:w="3686"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jc w:val="both"/>
              <w:rPr>
                <w:sz w:val="24"/>
                <w:szCs w:val="24"/>
              </w:rPr>
            </w:pPr>
            <w:r w:rsidRPr="00EA53E2">
              <w:rPr>
                <w:sz w:val="24"/>
                <w:szCs w:val="24"/>
              </w:rPr>
              <w:t>Администрация Калиновского сельсовета Карасукского района Новосибирской области</w:t>
            </w:r>
          </w:p>
        </w:tc>
      </w:tr>
      <w:tr w:rsidR="00651DF2" w:rsidRPr="00EA53E2" w:rsidTr="00CE71FD">
        <w:tc>
          <w:tcPr>
            <w:tcW w:w="392"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jc w:val="both"/>
              <w:rPr>
                <w:sz w:val="24"/>
                <w:szCs w:val="24"/>
              </w:rPr>
            </w:pPr>
            <w:r w:rsidRPr="00EA53E2">
              <w:rPr>
                <w:sz w:val="24"/>
                <w:szCs w:val="24"/>
              </w:rPr>
              <w:t>9</w:t>
            </w:r>
          </w:p>
        </w:tc>
        <w:tc>
          <w:tcPr>
            <w:tcW w:w="5953"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jc w:val="both"/>
              <w:rPr>
                <w:sz w:val="24"/>
                <w:szCs w:val="24"/>
              </w:rPr>
            </w:pPr>
            <w:r w:rsidRPr="00EA53E2">
              <w:rPr>
                <w:sz w:val="24"/>
                <w:szCs w:val="24"/>
              </w:rPr>
              <w:t>Контроль в области использования и охраны особо охраняемых природных территорий</w:t>
            </w:r>
          </w:p>
        </w:tc>
        <w:tc>
          <w:tcPr>
            <w:tcW w:w="3686" w:type="dxa"/>
            <w:tcBorders>
              <w:top w:val="single" w:sz="4" w:space="0" w:color="000000"/>
              <w:left w:val="single" w:sz="4" w:space="0" w:color="000000"/>
              <w:bottom w:val="single" w:sz="4" w:space="0" w:color="000000"/>
              <w:right w:val="single" w:sz="4" w:space="0" w:color="000000"/>
            </w:tcBorders>
            <w:hideMark/>
          </w:tcPr>
          <w:p w:rsidR="00651DF2" w:rsidRPr="00EA53E2" w:rsidRDefault="00651DF2" w:rsidP="00CE71FD">
            <w:pPr>
              <w:pStyle w:val="af"/>
              <w:jc w:val="both"/>
              <w:rPr>
                <w:sz w:val="24"/>
                <w:szCs w:val="24"/>
              </w:rPr>
            </w:pPr>
            <w:r w:rsidRPr="00EA53E2">
              <w:rPr>
                <w:sz w:val="24"/>
                <w:szCs w:val="24"/>
              </w:rPr>
              <w:t>Администрация Калиновского сельсовета Карасукского района Новосибирской области</w:t>
            </w:r>
          </w:p>
        </w:tc>
      </w:tr>
    </w:tbl>
    <w:p w:rsidR="00651DF2" w:rsidRPr="00EA53E2" w:rsidRDefault="00651DF2" w:rsidP="00651DF2">
      <w:pPr>
        <w:pStyle w:val="af"/>
        <w:jc w:val="both"/>
        <w:rPr>
          <w:sz w:val="24"/>
          <w:szCs w:val="24"/>
        </w:rPr>
      </w:pPr>
    </w:p>
    <w:p w:rsidR="00651DF2" w:rsidRPr="00EA53E2" w:rsidRDefault="00651DF2" w:rsidP="00651DF2">
      <w:pPr>
        <w:pStyle w:val="af"/>
        <w:jc w:val="both"/>
        <w:rPr>
          <w:sz w:val="24"/>
          <w:szCs w:val="24"/>
        </w:rPr>
      </w:pPr>
      <w:r w:rsidRPr="00EA53E2">
        <w:rPr>
          <w:sz w:val="24"/>
          <w:szCs w:val="24"/>
        </w:rPr>
        <w:t>2.2. Цель программы: предупреждение нарушений юридическими лицами и индивидуальными предпринимателями обязательных требований, включая устранение причин, факторов и условий, способствующих возможному нарушению обязательных требований, установленных законодательством РФ, муниципальными правовыми актами администрации.</w:t>
      </w:r>
    </w:p>
    <w:p w:rsidR="00651DF2" w:rsidRPr="00EA53E2" w:rsidRDefault="00651DF2" w:rsidP="00651DF2">
      <w:pPr>
        <w:pStyle w:val="af"/>
        <w:jc w:val="both"/>
        <w:rPr>
          <w:sz w:val="24"/>
          <w:szCs w:val="24"/>
        </w:rPr>
      </w:pPr>
      <w:r w:rsidRPr="00EA53E2">
        <w:rPr>
          <w:sz w:val="24"/>
          <w:szCs w:val="24"/>
        </w:rPr>
        <w:t>2.3. Задачами программы являются:</w:t>
      </w:r>
    </w:p>
    <w:p w:rsidR="00651DF2" w:rsidRPr="00EA53E2" w:rsidRDefault="00651DF2" w:rsidP="00651DF2">
      <w:pPr>
        <w:pStyle w:val="af"/>
        <w:jc w:val="both"/>
        <w:rPr>
          <w:sz w:val="24"/>
          <w:szCs w:val="24"/>
        </w:rPr>
      </w:pPr>
      <w:r w:rsidRPr="00EA53E2">
        <w:rPr>
          <w:sz w:val="24"/>
          <w:szCs w:val="24"/>
        </w:rPr>
        <w:t>- укрепление системы профилактики нарушений обязательных требований, установленных законодательством РФ путем активизации профилактической деятельности;</w:t>
      </w:r>
    </w:p>
    <w:p w:rsidR="00651DF2" w:rsidRPr="00EA53E2" w:rsidRDefault="00651DF2" w:rsidP="00651DF2">
      <w:pPr>
        <w:pStyle w:val="af"/>
        <w:jc w:val="both"/>
        <w:rPr>
          <w:sz w:val="24"/>
          <w:szCs w:val="24"/>
        </w:rPr>
      </w:pPr>
      <w:r w:rsidRPr="00EA53E2">
        <w:rPr>
          <w:sz w:val="24"/>
          <w:szCs w:val="24"/>
        </w:rPr>
        <w:t>- выявление причин, факторов и условий, способствующих нарушениям обязательных требований, установленных законодательством РФ, муниципальными правовыми актами администрации;</w:t>
      </w:r>
    </w:p>
    <w:p w:rsidR="00651DF2" w:rsidRPr="00EA53E2" w:rsidRDefault="00651DF2" w:rsidP="00651DF2">
      <w:pPr>
        <w:pStyle w:val="af"/>
        <w:jc w:val="both"/>
        <w:rPr>
          <w:sz w:val="24"/>
          <w:szCs w:val="24"/>
        </w:rPr>
      </w:pPr>
      <w:r w:rsidRPr="00EA53E2">
        <w:rPr>
          <w:sz w:val="24"/>
          <w:szCs w:val="24"/>
        </w:rPr>
        <w:lastRenderedPageBreak/>
        <w:t>-повышение правовой культуры руководителей юридических лиц и индивидуальных предпринимателей.</w:t>
      </w:r>
    </w:p>
    <w:p w:rsidR="00651DF2" w:rsidRPr="00EA53E2" w:rsidRDefault="00651DF2" w:rsidP="00651DF2">
      <w:pPr>
        <w:pStyle w:val="af"/>
        <w:jc w:val="both"/>
        <w:rPr>
          <w:sz w:val="24"/>
          <w:szCs w:val="24"/>
        </w:rPr>
      </w:pPr>
      <w:r w:rsidRPr="00EA53E2">
        <w:rPr>
          <w:sz w:val="24"/>
          <w:szCs w:val="24"/>
        </w:rPr>
        <w:t>2.4. Анализ правоприменительной практики по видам муниципального контроля:</w:t>
      </w:r>
    </w:p>
    <w:p w:rsidR="00651DF2" w:rsidRPr="00EA53E2" w:rsidRDefault="00651DF2" w:rsidP="00651DF2">
      <w:pPr>
        <w:pStyle w:val="af"/>
        <w:jc w:val="both"/>
        <w:rPr>
          <w:rFonts w:eastAsiaTheme="minorEastAsia"/>
          <w:sz w:val="24"/>
          <w:szCs w:val="24"/>
        </w:rPr>
      </w:pPr>
      <w:r w:rsidRPr="00EA53E2">
        <w:rPr>
          <w:sz w:val="24"/>
          <w:szCs w:val="24"/>
        </w:rPr>
        <w:t>2.4.1. Контроль за соблюдением законодательства в области розничной продажи алкогольной продукции</w:t>
      </w:r>
    </w:p>
    <w:p w:rsidR="00651DF2" w:rsidRPr="00EA53E2" w:rsidRDefault="00651DF2" w:rsidP="00651DF2">
      <w:pPr>
        <w:pStyle w:val="af"/>
        <w:jc w:val="both"/>
        <w:rPr>
          <w:sz w:val="24"/>
          <w:szCs w:val="24"/>
        </w:rPr>
      </w:pPr>
      <w:r w:rsidRPr="00EA53E2">
        <w:rPr>
          <w:sz w:val="24"/>
          <w:szCs w:val="24"/>
        </w:rPr>
        <w:t>проверок требований муниципальных правовых актов администрации и обязательных требований, в пределах переданных государственных полномочий, по вопросам организации и осуществления розничной продажи алкогольной продукции на территории Калиновского сельсовета Карасукского района Новосибирской области.</w:t>
      </w:r>
    </w:p>
    <w:p w:rsidR="00651DF2" w:rsidRPr="00EA53E2" w:rsidRDefault="00651DF2" w:rsidP="00651DF2">
      <w:pPr>
        <w:pStyle w:val="af"/>
        <w:jc w:val="both"/>
        <w:rPr>
          <w:sz w:val="24"/>
          <w:szCs w:val="24"/>
        </w:rPr>
      </w:pPr>
      <w:r w:rsidRPr="00EA53E2">
        <w:rPr>
          <w:sz w:val="24"/>
          <w:szCs w:val="24"/>
        </w:rPr>
        <w:t>Муниципальный контроль осуществляется в форме проверок (плановых и внеплановых) соблюдения юридическим лицом, индивидуальным предпринимателем требований за соблюдением законодательства в области розничной продажи алкогольной продукции, установленных муниципальными правовыми актами администрации и обязательных требований в пределах переданных государственных полномочий, а также выполнением предписаний органа муниципального контроля.</w:t>
      </w:r>
    </w:p>
    <w:p w:rsidR="00651DF2" w:rsidRPr="00EA53E2" w:rsidRDefault="00651DF2" w:rsidP="00651DF2">
      <w:pPr>
        <w:pStyle w:val="af"/>
        <w:jc w:val="both"/>
        <w:rPr>
          <w:sz w:val="24"/>
          <w:szCs w:val="24"/>
        </w:rPr>
      </w:pPr>
      <w:r w:rsidRPr="00EA53E2">
        <w:rPr>
          <w:sz w:val="24"/>
          <w:szCs w:val="24"/>
        </w:rPr>
        <w:t xml:space="preserve">Эксперты и представители экспертных организаций к проведению проверок не привлекались. </w:t>
      </w:r>
    </w:p>
    <w:p w:rsidR="00651DF2" w:rsidRPr="00EA53E2" w:rsidRDefault="00651DF2" w:rsidP="00651DF2">
      <w:pPr>
        <w:pStyle w:val="af"/>
        <w:jc w:val="both"/>
        <w:rPr>
          <w:sz w:val="24"/>
          <w:szCs w:val="24"/>
        </w:rPr>
      </w:pPr>
      <w:r w:rsidRPr="00EA53E2">
        <w:rPr>
          <w:sz w:val="24"/>
          <w:szCs w:val="24"/>
        </w:rPr>
        <w:t xml:space="preserve">Случаев причинения юридическими лицами и индивидуальными предпринимателями, в отношении которых проводились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возникновения чрезвычайных ситуаций природного и техногенного характера не установлено. </w:t>
      </w:r>
    </w:p>
    <w:p w:rsidR="00651DF2" w:rsidRPr="00EA53E2" w:rsidRDefault="00651DF2" w:rsidP="00651DF2">
      <w:pPr>
        <w:pStyle w:val="af"/>
        <w:jc w:val="both"/>
        <w:rPr>
          <w:sz w:val="24"/>
          <w:szCs w:val="24"/>
        </w:rPr>
      </w:pPr>
      <w:r w:rsidRPr="00EA53E2">
        <w:rPr>
          <w:sz w:val="24"/>
          <w:szCs w:val="24"/>
        </w:rPr>
        <w:t>В ходе реализации условий по профилактике нарушений обязательных требований  направленных на предупреждение нарушений при проведении контроля за соблюдением законодательства в области розничной продажи алкогольной продукции осуществлялись следующие мероприятия:</w:t>
      </w:r>
    </w:p>
    <w:p w:rsidR="00651DF2" w:rsidRPr="00EA53E2" w:rsidRDefault="00651DF2" w:rsidP="00651DF2">
      <w:pPr>
        <w:pStyle w:val="af"/>
        <w:jc w:val="both"/>
        <w:rPr>
          <w:sz w:val="24"/>
          <w:szCs w:val="24"/>
        </w:rPr>
      </w:pPr>
      <w:r w:rsidRPr="00EA53E2">
        <w:rPr>
          <w:sz w:val="24"/>
          <w:szCs w:val="24"/>
        </w:rPr>
        <w:t>- размещен на официальном сайте администрации перечень нормативных правовых актов, содержащих обязательные требования, оценка соблюдения которых является предметом контроля за соблюдением законодательства в области розничной продажи алкогольной продукции;</w:t>
      </w:r>
    </w:p>
    <w:p w:rsidR="00651DF2" w:rsidRPr="00EA53E2" w:rsidRDefault="00651DF2" w:rsidP="00651DF2">
      <w:pPr>
        <w:pStyle w:val="af"/>
        <w:jc w:val="both"/>
        <w:rPr>
          <w:sz w:val="24"/>
          <w:szCs w:val="24"/>
        </w:rPr>
      </w:pPr>
      <w:r w:rsidRPr="00EA53E2">
        <w:rPr>
          <w:sz w:val="24"/>
          <w:szCs w:val="24"/>
        </w:rPr>
        <w:t>- подготовлены и размещены на официальном сайте администрации и ГАС «Управление» доклады об осуществлении контроля за соблюдением законодательства в области розничной продажи алкогольной продукции  на территории Калиновского сельсовета Карасукского района Новосибирской области;</w:t>
      </w:r>
    </w:p>
    <w:p w:rsidR="00651DF2" w:rsidRPr="00EA53E2" w:rsidRDefault="00651DF2" w:rsidP="00651DF2">
      <w:pPr>
        <w:pStyle w:val="af"/>
        <w:jc w:val="both"/>
        <w:rPr>
          <w:sz w:val="24"/>
          <w:szCs w:val="24"/>
        </w:rPr>
      </w:pPr>
      <w:r w:rsidRPr="00EA53E2">
        <w:rPr>
          <w:sz w:val="24"/>
          <w:szCs w:val="24"/>
        </w:rPr>
        <w:t>- обобщена и размещена на официальном сайте администрации практика осуществления контроля за соблюдением законодательства в области розничной продажи алкогольной продукции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в целях недопущения таких нарушений.</w:t>
      </w:r>
    </w:p>
    <w:p w:rsidR="00651DF2" w:rsidRPr="00EA53E2" w:rsidRDefault="00651DF2" w:rsidP="00651DF2">
      <w:pPr>
        <w:pStyle w:val="af"/>
        <w:jc w:val="both"/>
        <w:rPr>
          <w:sz w:val="24"/>
          <w:szCs w:val="24"/>
        </w:rPr>
      </w:pPr>
      <w:r w:rsidRPr="00EA53E2">
        <w:rPr>
          <w:sz w:val="24"/>
          <w:szCs w:val="24"/>
        </w:rPr>
        <w:t>При осуществлении контроля за соблюдением законодательства в области розничной продажи алкогольной продукции мероприятия по контролю без взаимодействия с юридическими лицами не проводились.</w:t>
      </w:r>
    </w:p>
    <w:p w:rsidR="00651DF2" w:rsidRPr="00EA53E2" w:rsidRDefault="00651DF2" w:rsidP="00651DF2">
      <w:pPr>
        <w:pStyle w:val="af"/>
        <w:jc w:val="both"/>
        <w:rPr>
          <w:sz w:val="24"/>
          <w:szCs w:val="24"/>
        </w:rPr>
      </w:pPr>
      <w:r w:rsidRPr="00EA53E2">
        <w:rPr>
          <w:sz w:val="24"/>
          <w:szCs w:val="24"/>
        </w:rPr>
        <w:lastRenderedPageBreak/>
        <w:t>В 2020 году проверки в рамках осуществления муниципального контроля за соблюдением законодательства в области розничной продажи алкогольной продукции не проводились, в связи с отсутствием оснований для их проведения.</w:t>
      </w:r>
    </w:p>
    <w:p w:rsidR="00651DF2" w:rsidRPr="00EA53E2" w:rsidRDefault="00651DF2" w:rsidP="00651DF2">
      <w:pPr>
        <w:pStyle w:val="af"/>
        <w:jc w:val="both"/>
        <w:rPr>
          <w:rFonts w:eastAsiaTheme="minorEastAsia"/>
          <w:sz w:val="24"/>
          <w:szCs w:val="24"/>
        </w:rPr>
      </w:pPr>
      <w:r w:rsidRPr="00EA53E2">
        <w:rPr>
          <w:sz w:val="24"/>
          <w:szCs w:val="24"/>
        </w:rPr>
        <w:t>2.4.2. Контроль в области торговой деятельности</w:t>
      </w:r>
    </w:p>
    <w:p w:rsidR="00651DF2" w:rsidRPr="00EA53E2" w:rsidRDefault="00651DF2" w:rsidP="00651DF2">
      <w:pPr>
        <w:pStyle w:val="af"/>
        <w:jc w:val="both"/>
        <w:rPr>
          <w:sz w:val="24"/>
          <w:szCs w:val="24"/>
        </w:rPr>
      </w:pPr>
      <w:r w:rsidRPr="00EA53E2">
        <w:rPr>
          <w:sz w:val="24"/>
          <w:szCs w:val="24"/>
        </w:rPr>
        <w:t>Предметом муниципального контроля является соблюдение юридическими лицами,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Калиновского сельсовета Карасукского района Новосибирской области в области торговой деятельности.</w:t>
      </w:r>
    </w:p>
    <w:p w:rsidR="00651DF2" w:rsidRPr="00EA53E2" w:rsidRDefault="00651DF2" w:rsidP="00651DF2">
      <w:pPr>
        <w:pStyle w:val="af"/>
        <w:jc w:val="both"/>
        <w:rPr>
          <w:sz w:val="24"/>
          <w:szCs w:val="24"/>
        </w:rPr>
      </w:pPr>
      <w:r w:rsidRPr="00EA53E2">
        <w:rPr>
          <w:sz w:val="24"/>
          <w:szCs w:val="24"/>
        </w:rPr>
        <w:t>Муниципальный контроль осуществляется в форме проверок (плановых и внеплановых) соблюдения юридическим лицом, индивидуальным предпринимателем требований в области торговой деятельности, установленных муниципальными правовыми актами администрации и обязательных требований в пределах переданных государственных полномочий, а также выполнением предписаний органа муниципального контроля.</w:t>
      </w:r>
    </w:p>
    <w:p w:rsidR="00651DF2" w:rsidRPr="00EA53E2" w:rsidRDefault="00651DF2" w:rsidP="00651DF2">
      <w:pPr>
        <w:pStyle w:val="af"/>
        <w:jc w:val="both"/>
        <w:rPr>
          <w:sz w:val="24"/>
          <w:szCs w:val="24"/>
        </w:rPr>
      </w:pPr>
      <w:r w:rsidRPr="00EA53E2">
        <w:rPr>
          <w:sz w:val="24"/>
          <w:szCs w:val="24"/>
        </w:rPr>
        <w:t xml:space="preserve">Эксперты и представители экспертных организаций к проведению проверок не привлекались. </w:t>
      </w:r>
    </w:p>
    <w:p w:rsidR="00651DF2" w:rsidRPr="00EA53E2" w:rsidRDefault="00651DF2" w:rsidP="00651DF2">
      <w:pPr>
        <w:pStyle w:val="af"/>
        <w:jc w:val="both"/>
        <w:rPr>
          <w:sz w:val="24"/>
          <w:szCs w:val="24"/>
        </w:rPr>
      </w:pPr>
      <w:r w:rsidRPr="00EA53E2">
        <w:rPr>
          <w:sz w:val="24"/>
          <w:szCs w:val="24"/>
        </w:rPr>
        <w:t xml:space="preserve">Случаев причинения юридическими лицами и индивидуальными предпринимателями, в отношении которых проводились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возникновения чрезвычайных ситуаций природного и техногенного характера не установлено. </w:t>
      </w:r>
    </w:p>
    <w:p w:rsidR="00651DF2" w:rsidRPr="00EA53E2" w:rsidRDefault="00651DF2" w:rsidP="00651DF2">
      <w:pPr>
        <w:pStyle w:val="af"/>
        <w:jc w:val="both"/>
        <w:rPr>
          <w:sz w:val="24"/>
          <w:szCs w:val="24"/>
        </w:rPr>
      </w:pPr>
      <w:r w:rsidRPr="00EA53E2">
        <w:rPr>
          <w:sz w:val="24"/>
          <w:szCs w:val="24"/>
        </w:rPr>
        <w:t>В ходе реализации условий по профилактике нарушений обязательных требований направленных на предупреждение нарушений при проведении контроля в области торговой деятельности осуществлялись следующие мероприятия:</w:t>
      </w:r>
    </w:p>
    <w:p w:rsidR="00651DF2" w:rsidRPr="00EA53E2" w:rsidRDefault="00651DF2" w:rsidP="00651DF2">
      <w:pPr>
        <w:pStyle w:val="af"/>
        <w:jc w:val="both"/>
        <w:rPr>
          <w:sz w:val="24"/>
          <w:szCs w:val="24"/>
        </w:rPr>
      </w:pPr>
      <w:r w:rsidRPr="00EA53E2">
        <w:rPr>
          <w:sz w:val="24"/>
          <w:szCs w:val="24"/>
        </w:rPr>
        <w:t>- размещен на официальном сайте администрации перечень нормативных правовых актов, содержащих обязательные требования, оценка соблюдения которых является предметом контроля в области торговой деятельности;</w:t>
      </w:r>
    </w:p>
    <w:p w:rsidR="00651DF2" w:rsidRPr="00EA53E2" w:rsidRDefault="00651DF2" w:rsidP="00651DF2">
      <w:pPr>
        <w:pStyle w:val="af"/>
        <w:jc w:val="both"/>
        <w:rPr>
          <w:sz w:val="24"/>
          <w:szCs w:val="24"/>
        </w:rPr>
      </w:pPr>
      <w:r w:rsidRPr="00EA53E2">
        <w:rPr>
          <w:sz w:val="24"/>
          <w:szCs w:val="24"/>
        </w:rPr>
        <w:t>- подготовлены и размещены на официальном сайте администрации и ГАС «Управление» доклады об осуществлении контроля в области торговой деятельности на территории Калиновского сельсовета Карасукского района Новосибирской области;</w:t>
      </w:r>
    </w:p>
    <w:p w:rsidR="00651DF2" w:rsidRPr="00EA53E2" w:rsidRDefault="00651DF2" w:rsidP="00651DF2">
      <w:pPr>
        <w:pStyle w:val="af"/>
        <w:jc w:val="both"/>
        <w:rPr>
          <w:sz w:val="24"/>
          <w:szCs w:val="24"/>
        </w:rPr>
      </w:pPr>
      <w:r w:rsidRPr="00EA53E2">
        <w:rPr>
          <w:sz w:val="24"/>
          <w:szCs w:val="24"/>
        </w:rPr>
        <w:t>- обобщена и размещена на официальном сайте администрации практика осуществления контроля в области торговой деятельности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в целях недопущения таких нарушений.</w:t>
      </w:r>
    </w:p>
    <w:p w:rsidR="00651DF2" w:rsidRPr="00EA53E2" w:rsidRDefault="00651DF2" w:rsidP="00651DF2">
      <w:pPr>
        <w:pStyle w:val="af"/>
        <w:jc w:val="both"/>
        <w:rPr>
          <w:sz w:val="24"/>
          <w:szCs w:val="24"/>
        </w:rPr>
      </w:pPr>
      <w:r w:rsidRPr="00EA53E2">
        <w:rPr>
          <w:sz w:val="24"/>
          <w:szCs w:val="24"/>
        </w:rPr>
        <w:t>При осуществлении контроля в области торговой деятельности мероприятия по контролю без взаимодействия с юридическими лицами не проводились.</w:t>
      </w:r>
    </w:p>
    <w:p w:rsidR="00651DF2" w:rsidRPr="00EA53E2" w:rsidRDefault="00651DF2" w:rsidP="00651DF2">
      <w:pPr>
        <w:pStyle w:val="af"/>
        <w:jc w:val="both"/>
        <w:rPr>
          <w:sz w:val="24"/>
          <w:szCs w:val="24"/>
        </w:rPr>
      </w:pPr>
      <w:r w:rsidRPr="00EA53E2">
        <w:rPr>
          <w:sz w:val="24"/>
          <w:szCs w:val="24"/>
        </w:rPr>
        <w:t>В 2020 году проверки в рамках осуществления муниципального контроля в области торговой деятельности не проводились, в связи с отсутствием оснований для их проведения.</w:t>
      </w:r>
    </w:p>
    <w:p w:rsidR="00651DF2" w:rsidRPr="00EA53E2" w:rsidRDefault="00651DF2" w:rsidP="00651DF2">
      <w:pPr>
        <w:pStyle w:val="af"/>
        <w:jc w:val="both"/>
        <w:rPr>
          <w:rFonts w:eastAsiaTheme="minorEastAsia"/>
          <w:sz w:val="24"/>
          <w:szCs w:val="24"/>
        </w:rPr>
      </w:pPr>
      <w:r w:rsidRPr="00EA53E2">
        <w:rPr>
          <w:sz w:val="24"/>
          <w:szCs w:val="24"/>
        </w:rPr>
        <w:t>2.4.3. Контроль за использованием и сохранностью муниципального жилищного фонда</w:t>
      </w:r>
    </w:p>
    <w:p w:rsidR="00651DF2" w:rsidRPr="00EA53E2" w:rsidRDefault="00651DF2" w:rsidP="00651DF2">
      <w:pPr>
        <w:pStyle w:val="af"/>
        <w:jc w:val="both"/>
        <w:rPr>
          <w:sz w:val="24"/>
          <w:szCs w:val="24"/>
        </w:rPr>
      </w:pPr>
      <w:r w:rsidRPr="00EA53E2">
        <w:rPr>
          <w:sz w:val="24"/>
          <w:szCs w:val="24"/>
        </w:rPr>
        <w:lastRenderedPageBreak/>
        <w:t>Предметом муниципального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принятыми в соответствии с ними муниципальными правовыми актами, в том числе требований:</w:t>
      </w:r>
    </w:p>
    <w:p w:rsidR="00651DF2" w:rsidRPr="00EA53E2" w:rsidRDefault="00651DF2" w:rsidP="00651DF2">
      <w:pPr>
        <w:pStyle w:val="af"/>
        <w:jc w:val="both"/>
        <w:rPr>
          <w:sz w:val="24"/>
          <w:szCs w:val="24"/>
        </w:rPr>
      </w:pPr>
      <w:r w:rsidRPr="00EA53E2">
        <w:rPr>
          <w:sz w:val="24"/>
          <w:szCs w:val="24"/>
        </w:rPr>
        <w:t>1) к использованию жилого помещения по назначению;</w:t>
      </w:r>
    </w:p>
    <w:p w:rsidR="00651DF2" w:rsidRPr="00EA53E2" w:rsidRDefault="00651DF2" w:rsidP="00651DF2">
      <w:pPr>
        <w:pStyle w:val="af"/>
        <w:jc w:val="both"/>
        <w:rPr>
          <w:sz w:val="24"/>
          <w:szCs w:val="24"/>
        </w:rPr>
      </w:pPr>
      <w:r w:rsidRPr="00EA53E2">
        <w:rPr>
          <w:sz w:val="24"/>
          <w:szCs w:val="24"/>
        </w:rPr>
        <w:t>2) к сохранности жилого помещения;</w:t>
      </w:r>
    </w:p>
    <w:p w:rsidR="00651DF2" w:rsidRPr="00EA53E2" w:rsidRDefault="00651DF2" w:rsidP="00651DF2">
      <w:pPr>
        <w:pStyle w:val="af"/>
        <w:jc w:val="both"/>
        <w:rPr>
          <w:sz w:val="24"/>
          <w:szCs w:val="24"/>
        </w:rPr>
      </w:pPr>
      <w:r w:rsidRPr="00EA53E2">
        <w:rPr>
          <w:sz w:val="24"/>
          <w:szCs w:val="24"/>
        </w:rPr>
        <w:t>3) к обеспечению надлежащего состояния жилого помещения;</w:t>
      </w:r>
    </w:p>
    <w:p w:rsidR="00651DF2" w:rsidRPr="00EA53E2" w:rsidRDefault="00651DF2" w:rsidP="00651DF2">
      <w:pPr>
        <w:pStyle w:val="af"/>
        <w:jc w:val="both"/>
        <w:rPr>
          <w:sz w:val="24"/>
          <w:szCs w:val="24"/>
        </w:rPr>
      </w:pPr>
      <w:r w:rsidRPr="00EA53E2">
        <w:rPr>
          <w:sz w:val="24"/>
          <w:szCs w:val="24"/>
        </w:rPr>
        <w:t>4) к порядку переустройства и перепланировки помещений в многоквартирном доме;</w:t>
      </w:r>
    </w:p>
    <w:p w:rsidR="00651DF2" w:rsidRPr="00EA53E2" w:rsidRDefault="00651DF2" w:rsidP="00651DF2">
      <w:pPr>
        <w:pStyle w:val="af"/>
        <w:jc w:val="both"/>
        <w:rPr>
          <w:sz w:val="24"/>
          <w:szCs w:val="24"/>
        </w:rPr>
      </w:pPr>
      <w:r w:rsidRPr="00EA53E2">
        <w:rPr>
          <w:sz w:val="24"/>
          <w:szCs w:val="24"/>
        </w:rPr>
        <w:t>5) к своевременности и полноте внесения платы за жилое помещение и коммунальные услуги.</w:t>
      </w:r>
    </w:p>
    <w:p w:rsidR="00651DF2" w:rsidRPr="00EA53E2" w:rsidRDefault="00651DF2" w:rsidP="00651DF2">
      <w:pPr>
        <w:pStyle w:val="af"/>
        <w:jc w:val="both"/>
        <w:rPr>
          <w:sz w:val="24"/>
          <w:szCs w:val="24"/>
        </w:rPr>
      </w:pPr>
      <w:r w:rsidRPr="00EA53E2">
        <w:rPr>
          <w:sz w:val="24"/>
          <w:szCs w:val="24"/>
        </w:rPr>
        <w:t xml:space="preserve">Эксперты и представители экспертных организаций к проведению проверок не привлекались. </w:t>
      </w:r>
    </w:p>
    <w:p w:rsidR="00651DF2" w:rsidRPr="00EA53E2" w:rsidRDefault="00651DF2" w:rsidP="00651DF2">
      <w:pPr>
        <w:pStyle w:val="af"/>
        <w:jc w:val="both"/>
        <w:rPr>
          <w:sz w:val="24"/>
          <w:szCs w:val="24"/>
        </w:rPr>
      </w:pPr>
      <w:r w:rsidRPr="00EA53E2">
        <w:rPr>
          <w:sz w:val="24"/>
          <w:szCs w:val="24"/>
        </w:rPr>
        <w:t xml:space="preserve">Случаев причинения юридическими лицами и индивидуальными предпринимателями, в отношении которых проводились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возникновения чрезвычайных ситуаций природного и техногенного характера не установлено. </w:t>
      </w:r>
    </w:p>
    <w:p w:rsidR="00651DF2" w:rsidRPr="00EA53E2" w:rsidRDefault="00651DF2" w:rsidP="00651DF2">
      <w:pPr>
        <w:pStyle w:val="af"/>
        <w:jc w:val="both"/>
        <w:rPr>
          <w:sz w:val="24"/>
          <w:szCs w:val="24"/>
        </w:rPr>
      </w:pPr>
      <w:r w:rsidRPr="00EA53E2">
        <w:rPr>
          <w:sz w:val="24"/>
          <w:szCs w:val="24"/>
        </w:rPr>
        <w:t>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жилищного контроля осуществлялись следующие мероприятия:</w:t>
      </w:r>
    </w:p>
    <w:p w:rsidR="00651DF2" w:rsidRPr="00EA53E2" w:rsidRDefault="00651DF2" w:rsidP="00651DF2">
      <w:pPr>
        <w:pStyle w:val="af"/>
        <w:jc w:val="both"/>
        <w:rPr>
          <w:sz w:val="24"/>
          <w:szCs w:val="24"/>
        </w:rPr>
      </w:pPr>
      <w:r w:rsidRPr="00EA53E2">
        <w:rPr>
          <w:sz w:val="24"/>
          <w:szCs w:val="24"/>
        </w:rPr>
        <w:t>- размещен на официальном сайте администрации перечень нормативных правовых актов, содержащих обязательные требования, оценка соблюдения которых является предметом муниципального жилищного контроля;</w:t>
      </w:r>
    </w:p>
    <w:p w:rsidR="00651DF2" w:rsidRPr="00EA53E2" w:rsidRDefault="00651DF2" w:rsidP="00651DF2">
      <w:pPr>
        <w:pStyle w:val="af"/>
        <w:jc w:val="both"/>
        <w:rPr>
          <w:sz w:val="24"/>
          <w:szCs w:val="24"/>
        </w:rPr>
      </w:pPr>
      <w:r w:rsidRPr="00EA53E2">
        <w:rPr>
          <w:sz w:val="24"/>
          <w:szCs w:val="24"/>
        </w:rPr>
        <w:t>- подготовлены и размещены на официальном сайте администрации и ГАС «Управление» доклады об осуществлении муниципального жилищного контроля на территории Калиновского сельсовета Карасукского района Новосибирской области;</w:t>
      </w:r>
    </w:p>
    <w:p w:rsidR="00651DF2" w:rsidRPr="00EA53E2" w:rsidRDefault="00651DF2" w:rsidP="00651DF2">
      <w:pPr>
        <w:pStyle w:val="af"/>
        <w:jc w:val="both"/>
        <w:rPr>
          <w:sz w:val="24"/>
          <w:szCs w:val="24"/>
        </w:rPr>
      </w:pPr>
      <w:r w:rsidRPr="00EA53E2">
        <w:rPr>
          <w:sz w:val="24"/>
          <w:szCs w:val="24"/>
        </w:rPr>
        <w:t>- обобщена и размещена на официальном сайте администрации практика осуществления муниципального жилищного контроля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в целях недопущения таких нарушений.</w:t>
      </w:r>
    </w:p>
    <w:p w:rsidR="00651DF2" w:rsidRPr="00EA53E2" w:rsidRDefault="00651DF2" w:rsidP="00651DF2">
      <w:pPr>
        <w:pStyle w:val="af"/>
        <w:jc w:val="both"/>
        <w:rPr>
          <w:sz w:val="24"/>
          <w:szCs w:val="24"/>
        </w:rPr>
      </w:pPr>
      <w:r w:rsidRPr="00EA53E2">
        <w:rPr>
          <w:sz w:val="24"/>
          <w:szCs w:val="24"/>
        </w:rPr>
        <w:t>При осуществлении муниципального жилищного контроля мероприятия по контролю без взаимодействия с юридическими лицами не проводились.</w:t>
      </w:r>
    </w:p>
    <w:p w:rsidR="00651DF2" w:rsidRPr="00EA53E2" w:rsidRDefault="00651DF2" w:rsidP="00651DF2">
      <w:pPr>
        <w:pStyle w:val="af"/>
        <w:jc w:val="both"/>
        <w:rPr>
          <w:sz w:val="24"/>
          <w:szCs w:val="24"/>
        </w:rPr>
      </w:pPr>
      <w:r w:rsidRPr="00EA53E2">
        <w:rPr>
          <w:sz w:val="24"/>
          <w:szCs w:val="24"/>
        </w:rPr>
        <w:t>В 2020 году проверки в рамках осуществления муниципального земельного контроля не проводились, в связи с отсутствием оснований.</w:t>
      </w:r>
      <w:bookmarkStart w:id="1" w:name="_GoBack"/>
      <w:bookmarkEnd w:id="1"/>
      <w:r w:rsidRPr="00EA53E2">
        <w:rPr>
          <w:sz w:val="24"/>
          <w:szCs w:val="24"/>
        </w:rPr>
        <w:t xml:space="preserve"> </w:t>
      </w:r>
    </w:p>
    <w:p w:rsidR="00651DF2" w:rsidRPr="00EA53E2" w:rsidRDefault="00651DF2" w:rsidP="00651DF2">
      <w:pPr>
        <w:pStyle w:val="af"/>
        <w:jc w:val="both"/>
        <w:rPr>
          <w:rFonts w:eastAsiaTheme="minorEastAsia"/>
          <w:sz w:val="24"/>
          <w:szCs w:val="24"/>
        </w:rPr>
      </w:pPr>
      <w:r w:rsidRPr="00EA53E2">
        <w:rPr>
          <w:sz w:val="24"/>
          <w:szCs w:val="24"/>
        </w:rPr>
        <w:t>2.4.4. Муниципальный контроль за обеспечением сохранности автомобильных дорог местного значения</w:t>
      </w:r>
    </w:p>
    <w:p w:rsidR="00651DF2" w:rsidRPr="00EA53E2" w:rsidRDefault="00651DF2" w:rsidP="00651DF2">
      <w:pPr>
        <w:pStyle w:val="af"/>
        <w:jc w:val="both"/>
        <w:rPr>
          <w:sz w:val="24"/>
          <w:szCs w:val="24"/>
        </w:rPr>
      </w:pPr>
      <w:r w:rsidRPr="00EA53E2">
        <w:rPr>
          <w:sz w:val="24"/>
          <w:szCs w:val="24"/>
        </w:rPr>
        <w:t>Предметом муниципального контроля является соблюдение субъектами проверок требований федеральных законов, законов Новосибирской области, муниципальных правовых актов Калиновского сельсовета Карасукского района по вопросам обеспечения сохранности автомобильных дорог местного значения.</w:t>
      </w:r>
    </w:p>
    <w:p w:rsidR="00651DF2" w:rsidRPr="00EA53E2" w:rsidRDefault="00651DF2" w:rsidP="00651DF2">
      <w:pPr>
        <w:pStyle w:val="af"/>
        <w:jc w:val="both"/>
        <w:rPr>
          <w:sz w:val="24"/>
          <w:szCs w:val="24"/>
        </w:rPr>
      </w:pPr>
      <w:r w:rsidRPr="00EA53E2">
        <w:rPr>
          <w:sz w:val="24"/>
          <w:szCs w:val="24"/>
        </w:rPr>
        <w:t xml:space="preserve">Эксперты и представители экспертных организаций к проведению проверок не привлекались. </w:t>
      </w:r>
    </w:p>
    <w:p w:rsidR="00651DF2" w:rsidRPr="00EA53E2" w:rsidRDefault="00651DF2" w:rsidP="00651DF2">
      <w:pPr>
        <w:pStyle w:val="af"/>
        <w:jc w:val="both"/>
        <w:rPr>
          <w:sz w:val="24"/>
          <w:szCs w:val="24"/>
        </w:rPr>
      </w:pPr>
      <w:r w:rsidRPr="00EA53E2">
        <w:rPr>
          <w:sz w:val="24"/>
          <w:szCs w:val="24"/>
        </w:rPr>
        <w:lastRenderedPageBreak/>
        <w:t xml:space="preserve">Случаев причинения юридическими лицами и индивидуальными предпринимателями, в отношении которых проводились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возникновения чрезвычайных ситуаций природного и техногенного характера не установлено. </w:t>
      </w:r>
    </w:p>
    <w:p w:rsidR="00651DF2" w:rsidRPr="00EA53E2" w:rsidRDefault="00651DF2" w:rsidP="00651DF2">
      <w:pPr>
        <w:pStyle w:val="af"/>
        <w:jc w:val="both"/>
        <w:rPr>
          <w:sz w:val="24"/>
          <w:szCs w:val="24"/>
        </w:rPr>
      </w:pPr>
      <w:r w:rsidRPr="00EA53E2">
        <w:rPr>
          <w:sz w:val="24"/>
          <w:szCs w:val="24"/>
        </w:rPr>
        <w:t>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контроля за обеспечением сохранности автомобильных дорог местного значения осуществлялись следующие мероприятия:</w:t>
      </w:r>
    </w:p>
    <w:p w:rsidR="00651DF2" w:rsidRPr="00EA53E2" w:rsidRDefault="00651DF2" w:rsidP="00651DF2">
      <w:pPr>
        <w:pStyle w:val="af"/>
        <w:jc w:val="both"/>
        <w:rPr>
          <w:sz w:val="24"/>
          <w:szCs w:val="24"/>
        </w:rPr>
      </w:pPr>
      <w:r w:rsidRPr="00EA53E2">
        <w:rPr>
          <w:sz w:val="24"/>
          <w:szCs w:val="24"/>
        </w:rPr>
        <w:t>- размещен на официальном сайте администрации перечень нормативных правовых актов, содержащих обязательные требования, оценка соблюдения которых является предметом муниципального контроля за обеспечением сохранности автомобильных дорог местного значения;</w:t>
      </w:r>
    </w:p>
    <w:p w:rsidR="00651DF2" w:rsidRPr="00EA53E2" w:rsidRDefault="00651DF2" w:rsidP="00651DF2">
      <w:pPr>
        <w:pStyle w:val="af"/>
        <w:jc w:val="both"/>
        <w:rPr>
          <w:sz w:val="24"/>
          <w:szCs w:val="24"/>
        </w:rPr>
      </w:pPr>
      <w:r w:rsidRPr="00EA53E2">
        <w:rPr>
          <w:sz w:val="24"/>
          <w:szCs w:val="24"/>
        </w:rPr>
        <w:t>- подготовлены и размещены на официальном сайте администрации и ГАС «Управление» доклады об осуществлении муниципального контроля за обеспечением сохранности автомобильных дорог местного значения на территории Калиновского сельсовета Карасукского района Новосибирской области;</w:t>
      </w:r>
    </w:p>
    <w:p w:rsidR="00651DF2" w:rsidRPr="00EA53E2" w:rsidRDefault="00651DF2" w:rsidP="00651DF2">
      <w:pPr>
        <w:pStyle w:val="af"/>
        <w:jc w:val="both"/>
        <w:rPr>
          <w:sz w:val="24"/>
          <w:szCs w:val="24"/>
        </w:rPr>
      </w:pPr>
      <w:r w:rsidRPr="00EA53E2">
        <w:rPr>
          <w:sz w:val="24"/>
          <w:szCs w:val="24"/>
        </w:rPr>
        <w:t>- обобщена и размещена на официальном сайте администрации практика осуществления муниципального контроля за обеспечением сохранности автомобильных дорог местного значения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в целях недопущения таких нарушений.</w:t>
      </w:r>
    </w:p>
    <w:p w:rsidR="00651DF2" w:rsidRPr="00EA53E2" w:rsidRDefault="00651DF2" w:rsidP="00651DF2">
      <w:pPr>
        <w:pStyle w:val="af"/>
        <w:jc w:val="both"/>
        <w:rPr>
          <w:sz w:val="24"/>
          <w:szCs w:val="24"/>
        </w:rPr>
      </w:pPr>
      <w:r w:rsidRPr="00EA53E2">
        <w:rPr>
          <w:sz w:val="24"/>
          <w:szCs w:val="24"/>
        </w:rPr>
        <w:t>При осуществлении муниципального контроля за обеспечением сохранности автомобильных дорог местного значения мероприятия по контролю без взаимодействия с юридическими лицами не проводились.</w:t>
      </w:r>
    </w:p>
    <w:p w:rsidR="00651DF2" w:rsidRPr="00EA53E2" w:rsidRDefault="00651DF2" w:rsidP="00651DF2">
      <w:pPr>
        <w:pStyle w:val="af"/>
        <w:jc w:val="both"/>
        <w:rPr>
          <w:sz w:val="24"/>
          <w:szCs w:val="24"/>
        </w:rPr>
      </w:pPr>
      <w:r w:rsidRPr="00EA53E2">
        <w:rPr>
          <w:sz w:val="24"/>
          <w:szCs w:val="24"/>
        </w:rPr>
        <w:t>В 2020 году проверки в рамках осуществления муниципального контроля за обеспечением сохранности автомобильных дорог местного значения не проводились, в связи с отсутствием оснований для их проведения.</w:t>
      </w:r>
    </w:p>
    <w:p w:rsidR="00651DF2" w:rsidRPr="00EA53E2" w:rsidRDefault="00651DF2" w:rsidP="00651DF2">
      <w:pPr>
        <w:pStyle w:val="af"/>
        <w:jc w:val="both"/>
        <w:rPr>
          <w:sz w:val="24"/>
          <w:szCs w:val="24"/>
        </w:rPr>
      </w:pPr>
      <w:r w:rsidRPr="00EA53E2">
        <w:rPr>
          <w:sz w:val="24"/>
          <w:szCs w:val="24"/>
        </w:rPr>
        <w:t>2.4.5. Муниципальный контроль в сфере благоустройства</w:t>
      </w:r>
    </w:p>
    <w:p w:rsidR="00651DF2" w:rsidRPr="00EA53E2" w:rsidRDefault="00651DF2" w:rsidP="00651DF2">
      <w:pPr>
        <w:pStyle w:val="af"/>
        <w:jc w:val="both"/>
        <w:rPr>
          <w:sz w:val="24"/>
          <w:szCs w:val="24"/>
        </w:rPr>
      </w:pPr>
      <w:r w:rsidRPr="00EA53E2">
        <w:rPr>
          <w:sz w:val="24"/>
          <w:szCs w:val="24"/>
        </w:rPr>
        <w:t>Предметом муниципального контроля в сфере благоустройства является деятельность или действия (бездействие) проверяемых юридических лиц, индивидуальных предпринимателей, граждан по соблюдению требований, установленных в сфере благоустройства муниципальными правовыми актами.</w:t>
      </w:r>
    </w:p>
    <w:p w:rsidR="00651DF2" w:rsidRPr="00EA53E2" w:rsidRDefault="00651DF2" w:rsidP="00651DF2">
      <w:pPr>
        <w:pStyle w:val="af"/>
        <w:jc w:val="both"/>
        <w:rPr>
          <w:sz w:val="24"/>
          <w:szCs w:val="24"/>
        </w:rPr>
      </w:pPr>
      <w:r w:rsidRPr="00EA53E2">
        <w:rPr>
          <w:sz w:val="24"/>
          <w:szCs w:val="24"/>
        </w:rPr>
        <w:t xml:space="preserve">Эксперты и представители экспертных организаций к проведению проверок не привлекались. </w:t>
      </w:r>
    </w:p>
    <w:p w:rsidR="00651DF2" w:rsidRPr="00EA53E2" w:rsidRDefault="00651DF2" w:rsidP="00651DF2">
      <w:pPr>
        <w:pStyle w:val="af"/>
        <w:jc w:val="both"/>
        <w:rPr>
          <w:sz w:val="24"/>
          <w:szCs w:val="24"/>
        </w:rPr>
      </w:pPr>
      <w:r w:rsidRPr="00EA53E2">
        <w:rPr>
          <w:sz w:val="24"/>
          <w:szCs w:val="24"/>
        </w:rPr>
        <w:t xml:space="preserve">Случаев причинения юридическими лицами и индивидуальными предпринимателями, в отношении которых проводились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возникновения чрезвычайных ситуаций природного и техногенного характера не установлено. </w:t>
      </w:r>
    </w:p>
    <w:p w:rsidR="00651DF2" w:rsidRPr="00EA53E2" w:rsidRDefault="00651DF2" w:rsidP="00651DF2">
      <w:pPr>
        <w:pStyle w:val="af"/>
        <w:jc w:val="both"/>
        <w:rPr>
          <w:sz w:val="24"/>
          <w:szCs w:val="24"/>
        </w:rPr>
      </w:pPr>
      <w:r w:rsidRPr="00EA53E2">
        <w:rPr>
          <w:sz w:val="24"/>
          <w:szCs w:val="24"/>
        </w:rPr>
        <w:t>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контроля в сфере благоустройства осуществлялись следующие мероприятия:</w:t>
      </w:r>
    </w:p>
    <w:p w:rsidR="00651DF2" w:rsidRPr="00EA53E2" w:rsidRDefault="00651DF2" w:rsidP="00651DF2">
      <w:pPr>
        <w:pStyle w:val="af"/>
        <w:jc w:val="both"/>
        <w:rPr>
          <w:sz w:val="24"/>
          <w:szCs w:val="24"/>
        </w:rPr>
      </w:pPr>
      <w:r w:rsidRPr="00EA53E2">
        <w:rPr>
          <w:sz w:val="24"/>
          <w:szCs w:val="24"/>
        </w:rPr>
        <w:lastRenderedPageBreak/>
        <w:t>- размещен на официальном сайте администрации перечень нормативных правовых актов, содержащих обязательные требования, оценка соблюдения которых является предметом муниципального контроля в сфере благоустройства;</w:t>
      </w:r>
    </w:p>
    <w:p w:rsidR="00651DF2" w:rsidRPr="00EA53E2" w:rsidRDefault="00651DF2" w:rsidP="00651DF2">
      <w:pPr>
        <w:pStyle w:val="af"/>
        <w:jc w:val="both"/>
        <w:rPr>
          <w:sz w:val="24"/>
          <w:szCs w:val="24"/>
        </w:rPr>
      </w:pPr>
      <w:r w:rsidRPr="00EA53E2">
        <w:rPr>
          <w:sz w:val="24"/>
          <w:szCs w:val="24"/>
        </w:rPr>
        <w:t>- подготовлены и размещены на официальном сайте администрации и ГАС «Управление» доклады об осуществлении муниципального контроля в сфере благоустройства;</w:t>
      </w:r>
    </w:p>
    <w:p w:rsidR="00651DF2" w:rsidRPr="00EA53E2" w:rsidRDefault="00651DF2" w:rsidP="00651DF2">
      <w:pPr>
        <w:pStyle w:val="af"/>
        <w:jc w:val="both"/>
        <w:rPr>
          <w:sz w:val="24"/>
          <w:szCs w:val="24"/>
        </w:rPr>
      </w:pPr>
      <w:r w:rsidRPr="00EA53E2">
        <w:rPr>
          <w:sz w:val="24"/>
          <w:szCs w:val="24"/>
        </w:rPr>
        <w:t>- обобщена и размещена на официальном сайте администрации практика осуществления муниципального контроля в сфере благоустройства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в целях недопущения таких нарушений.</w:t>
      </w:r>
    </w:p>
    <w:p w:rsidR="00651DF2" w:rsidRPr="00EA53E2" w:rsidRDefault="00651DF2" w:rsidP="00651DF2">
      <w:pPr>
        <w:pStyle w:val="af"/>
        <w:jc w:val="both"/>
        <w:rPr>
          <w:sz w:val="24"/>
          <w:szCs w:val="24"/>
        </w:rPr>
      </w:pPr>
      <w:r w:rsidRPr="00EA53E2">
        <w:rPr>
          <w:sz w:val="24"/>
          <w:szCs w:val="24"/>
        </w:rPr>
        <w:t>При осуществлении муниципального контроля в сфере благоустройства мероприятия по контролю без взаимодействия с юридическими лицами не проводились.</w:t>
      </w:r>
    </w:p>
    <w:p w:rsidR="00651DF2" w:rsidRPr="00EA53E2" w:rsidRDefault="00651DF2" w:rsidP="00651DF2">
      <w:pPr>
        <w:pStyle w:val="af"/>
        <w:jc w:val="both"/>
        <w:rPr>
          <w:rFonts w:eastAsiaTheme="minorEastAsia"/>
          <w:sz w:val="24"/>
          <w:szCs w:val="24"/>
        </w:rPr>
      </w:pPr>
      <w:r w:rsidRPr="00EA53E2">
        <w:rPr>
          <w:sz w:val="24"/>
          <w:szCs w:val="24"/>
        </w:rPr>
        <w:t xml:space="preserve">В 2020 году проверки в рамках осуществления муниципального контроля в сфере благоустройства не проводились, в связи с отсутствием оснований для их проведения.  </w:t>
      </w:r>
    </w:p>
    <w:p w:rsidR="00651DF2" w:rsidRPr="00EA53E2" w:rsidRDefault="00651DF2" w:rsidP="00651DF2">
      <w:pPr>
        <w:pStyle w:val="af"/>
        <w:jc w:val="both"/>
        <w:rPr>
          <w:sz w:val="24"/>
          <w:szCs w:val="24"/>
        </w:rPr>
      </w:pPr>
      <w:r w:rsidRPr="00EA53E2">
        <w:rPr>
          <w:sz w:val="24"/>
          <w:szCs w:val="24"/>
        </w:rPr>
        <w:t>2.4.6. Муниципальный лесной контроль</w:t>
      </w:r>
    </w:p>
    <w:p w:rsidR="00651DF2" w:rsidRPr="00EA53E2" w:rsidRDefault="00651DF2" w:rsidP="00651DF2">
      <w:pPr>
        <w:pStyle w:val="af"/>
        <w:jc w:val="both"/>
        <w:rPr>
          <w:sz w:val="24"/>
          <w:szCs w:val="24"/>
        </w:rPr>
      </w:pPr>
      <w:r w:rsidRPr="00EA53E2">
        <w:rPr>
          <w:sz w:val="24"/>
          <w:szCs w:val="24"/>
        </w:rPr>
        <w:t>Предметом муниципального лесного контроля является соблюдение юридическими лицами,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отношении лесных участков, находящихся в муниципальной собственности Калиновского сельсовета Карасукского района Новосибирской области.</w:t>
      </w:r>
    </w:p>
    <w:p w:rsidR="00651DF2" w:rsidRPr="00EA53E2" w:rsidRDefault="00651DF2" w:rsidP="00651DF2">
      <w:pPr>
        <w:pStyle w:val="af"/>
        <w:jc w:val="both"/>
        <w:rPr>
          <w:sz w:val="24"/>
          <w:szCs w:val="24"/>
        </w:rPr>
      </w:pPr>
      <w:r w:rsidRPr="00EA53E2">
        <w:rPr>
          <w:sz w:val="24"/>
          <w:szCs w:val="24"/>
        </w:rPr>
        <w:t xml:space="preserve">Эксперты и представители экспертных организаций к проведению проверок не привлекались. </w:t>
      </w:r>
    </w:p>
    <w:p w:rsidR="00651DF2" w:rsidRPr="00EA53E2" w:rsidRDefault="00651DF2" w:rsidP="00651DF2">
      <w:pPr>
        <w:pStyle w:val="af"/>
        <w:jc w:val="both"/>
        <w:rPr>
          <w:sz w:val="24"/>
          <w:szCs w:val="24"/>
        </w:rPr>
      </w:pPr>
      <w:r w:rsidRPr="00EA53E2">
        <w:rPr>
          <w:sz w:val="24"/>
          <w:szCs w:val="24"/>
        </w:rPr>
        <w:t xml:space="preserve">Случаев причинения юридическими лицами и индивидуальными предпринимателями, в отношении которых проводились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возникновения чрезвычайных ситуаций природного и техногенного характера не установлено. </w:t>
      </w:r>
    </w:p>
    <w:p w:rsidR="00651DF2" w:rsidRPr="00EA53E2" w:rsidRDefault="00651DF2" w:rsidP="00651DF2">
      <w:pPr>
        <w:pStyle w:val="af"/>
        <w:jc w:val="both"/>
        <w:rPr>
          <w:sz w:val="24"/>
          <w:szCs w:val="24"/>
        </w:rPr>
      </w:pPr>
      <w:r w:rsidRPr="00EA53E2">
        <w:rPr>
          <w:sz w:val="24"/>
          <w:szCs w:val="24"/>
        </w:rPr>
        <w:t>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лесного контроля  осуществлялись следующие мероприятия:</w:t>
      </w:r>
    </w:p>
    <w:p w:rsidR="00651DF2" w:rsidRPr="00EA53E2" w:rsidRDefault="00651DF2" w:rsidP="00651DF2">
      <w:pPr>
        <w:pStyle w:val="af"/>
        <w:jc w:val="both"/>
        <w:rPr>
          <w:sz w:val="24"/>
          <w:szCs w:val="24"/>
        </w:rPr>
      </w:pPr>
      <w:r w:rsidRPr="00EA53E2">
        <w:rPr>
          <w:sz w:val="24"/>
          <w:szCs w:val="24"/>
        </w:rPr>
        <w:t>- размещен на официальном сайте администрации перечень нормативных правовых актов, содержащих обязательные требования, оценка соблюдения которых является предметом муниципального лесного контроля;</w:t>
      </w:r>
    </w:p>
    <w:p w:rsidR="00651DF2" w:rsidRPr="00EA53E2" w:rsidRDefault="00651DF2" w:rsidP="00651DF2">
      <w:pPr>
        <w:pStyle w:val="af"/>
        <w:jc w:val="both"/>
        <w:rPr>
          <w:sz w:val="24"/>
          <w:szCs w:val="24"/>
        </w:rPr>
      </w:pPr>
      <w:r w:rsidRPr="00EA53E2">
        <w:rPr>
          <w:sz w:val="24"/>
          <w:szCs w:val="24"/>
        </w:rPr>
        <w:t>- подготовлены и размещены на официальном сайте администрации и ГАС «Управление» доклады об осуществлении муниципального лесного контроля;</w:t>
      </w:r>
    </w:p>
    <w:p w:rsidR="00651DF2" w:rsidRPr="00EA53E2" w:rsidRDefault="00651DF2" w:rsidP="00651DF2">
      <w:pPr>
        <w:pStyle w:val="af"/>
        <w:jc w:val="both"/>
        <w:rPr>
          <w:sz w:val="24"/>
          <w:szCs w:val="24"/>
        </w:rPr>
      </w:pPr>
      <w:r w:rsidRPr="00EA53E2">
        <w:rPr>
          <w:sz w:val="24"/>
          <w:szCs w:val="24"/>
        </w:rPr>
        <w:t>- обобщена и размещена на официальном сайте администрации практика осуществления муниципального лесного контроля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в целях недопущения таких нарушений.</w:t>
      </w:r>
    </w:p>
    <w:p w:rsidR="00651DF2" w:rsidRPr="00EA53E2" w:rsidRDefault="00651DF2" w:rsidP="00651DF2">
      <w:pPr>
        <w:pStyle w:val="af"/>
        <w:jc w:val="both"/>
        <w:rPr>
          <w:sz w:val="24"/>
          <w:szCs w:val="24"/>
        </w:rPr>
      </w:pPr>
      <w:r w:rsidRPr="00EA53E2">
        <w:rPr>
          <w:sz w:val="24"/>
          <w:szCs w:val="24"/>
        </w:rPr>
        <w:t>При осуществлении муниципального лесного контроля мероприятия по контролю без взаимодействия с юридическими лицами не проводились.</w:t>
      </w:r>
    </w:p>
    <w:p w:rsidR="00651DF2" w:rsidRPr="00EA53E2" w:rsidRDefault="00651DF2" w:rsidP="00651DF2">
      <w:pPr>
        <w:pStyle w:val="af"/>
        <w:jc w:val="both"/>
        <w:rPr>
          <w:sz w:val="24"/>
          <w:szCs w:val="24"/>
        </w:rPr>
      </w:pPr>
      <w:r w:rsidRPr="00EA53E2">
        <w:rPr>
          <w:sz w:val="24"/>
          <w:szCs w:val="24"/>
        </w:rPr>
        <w:lastRenderedPageBreak/>
        <w:t>В 2020 году проверки в рамках осуществления муниципального лесного контроля не проводились, в связи с отсутствием оснований для их проведения.</w:t>
      </w:r>
    </w:p>
    <w:p w:rsidR="00651DF2" w:rsidRPr="00EA53E2" w:rsidRDefault="00651DF2" w:rsidP="00651DF2">
      <w:pPr>
        <w:pStyle w:val="af"/>
        <w:jc w:val="both"/>
        <w:rPr>
          <w:rFonts w:eastAsiaTheme="minorEastAsia"/>
          <w:sz w:val="24"/>
          <w:szCs w:val="24"/>
        </w:rPr>
      </w:pPr>
      <w:r w:rsidRPr="00EA53E2">
        <w:rPr>
          <w:sz w:val="24"/>
          <w:szCs w:val="24"/>
        </w:rPr>
        <w:t>2.4.7.Контроль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651DF2" w:rsidRPr="00EA53E2" w:rsidRDefault="00651DF2" w:rsidP="00651DF2">
      <w:pPr>
        <w:pStyle w:val="af"/>
        <w:jc w:val="both"/>
        <w:rPr>
          <w:sz w:val="24"/>
          <w:szCs w:val="24"/>
        </w:rPr>
      </w:pPr>
      <w:r w:rsidRPr="00EA53E2">
        <w:rPr>
          <w:sz w:val="24"/>
          <w:szCs w:val="24"/>
        </w:rPr>
        <w:t>Предметом муниципального контроля является соблюдение юридическими лицами,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по вопросам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находящихся на территории Калиновского сельсовета Карасукского района Новосибирской области. </w:t>
      </w:r>
    </w:p>
    <w:p w:rsidR="00651DF2" w:rsidRPr="00EA53E2" w:rsidRDefault="00651DF2" w:rsidP="00651DF2">
      <w:pPr>
        <w:pStyle w:val="af"/>
        <w:jc w:val="both"/>
        <w:rPr>
          <w:sz w:val="24"/>
          <w:szCs w:val="24"/>
        </w:rPr>
      </w:pPr>
      <w:r w:rsidRPr="00EA53E2">
        <w:rPr>
          <w:sz w:val="24"/>
          <w:szCs w:val="24"/>
        </w:rPr>
        <w:t xml:space="preserve">Эксперты и представители экспертных организаций к проведению проверок не привлекались. </w:t>
      </w:r>
    </w:p>
    <w:p w:rsidR="00651DF2" w:rsidRPr="00EA53E2" w:rsidRDefault="00651DF2" w:rsidP="00651DF2">
      <w:pPr>
        <w:pStyle w:val="af"/>
        <w:jc w:val="both"/>
        <w:rPr>
          <w:sz w:val="24"/>
          <w:szCs w:val="24"/>
        </w:rPr>
      </w:pPr>
      <w:r w:rsidRPr="00EA53E2">
        <w:rPr>
          <w:sz w:val="24"/>
          <w:szCs w:val="24"/>
        </w:rPr>
        <w:t xml:space="preserve">Случаев причинения юридическими лицами и индивидуальными предпринимателями, в отношении которых проводились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возникновения чрезвычайных ситуаций природного и техногенного характера не установлено. </w:t>
      </w:r>
    </w:p>
    <w:p w:rsidR="00651DF2" w:rsidRPr="00EA53E2" w:rsidRDefault="00651DF2" w:rsidP="00651DF2">
      <w:pPr>
        <w:pStyle w:val="af"/>
        <w:jc w:val="both"/>
        <w:rPr>
          <w:sz w:val="24"/>
          <w:szCs w:val="24"/>
        </w:rPr>
      </w:pPr>
      <w:r w:rsidRPr="00EA53E2">
        <w:rPr>
          <w:sz w:val="24"/>
          <w:szCs w:val="24"/>
        </w:rPr>
        <w:t>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осуществлялись следующие мероприятия:</w:t>
      </w:r>
    </w:p>
    <w:p w:rsidR="00651DF2" w:rsidRPr="00EA53E2" w:rsidRDefault="00651DF2" w:rsidP="00651DF2">
      <w:pPr>
        <w:pStyle w:val="af"/>
        <w:jc w:val="both"/>
        <w:rPr>
          <w:sz w:val="24"/>
          <w:szCs w:val="24"/>
        </w:rPr>
      </w:pPr>
      <w:r w:rsidRPr="00EA53E2">
        <w:rPr>
          <w:sz w:val="24"/>
          <w:szCs w:val="24"/>
        </w:rPr>
        <w:t>- размещен на официальном сайте администрации перечень нормативных правовых актов, содержащих обязательные требования, оценка соблюдения которых является предметом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651DF2" w:rsidRPr="00EA53E2" w:rsidRDefault="00651DF2" w:rsidP="00651DF2">
      <w:pPr>
        <w:pStyle w:val="af"/>
        <w:jc w:val="both"/>
        <w:rPr>
          <w:sz w:val="24"/>
          <w:szCs w:val="24"/>
        </w:rPr>
      </w:pPr>
      <w:r w:rsidRPr="00EA53E2">
        <w:rPr>
          <w:sz w:val="24"/>
          <w:szCs w:val="24"/>
        </w:rPr>
        <w:t>- подготовлены и размещены на официальном сайте администрации и ГАС «Управление» доклады об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651DF2" w:rsidRPr="00EA53E2" w:rsidRDefault="00651DF2" w:rsidP="00651DF2">
      <w:pPr>
        <w:pStyle w:val="af"/>
        <w:jc w:val="both"/>
        <w:rPr>
          <w:sz w:val="24"/>
          <w:szCs w:val="24"/>
        </w:rPr>
      </w:pPr>
      <w:r w:rsidRPr="00EA53E2">
        <w:rPr>
          <w:sz w:val="24"/>
          <w:szCs w:val="24"/>
        </w:rPr>
        <w:t>- обобщена и размещена на официальном сайте администрации практика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в целях недопущения таких нарушений.</w:t>
      </w:r>
    </w:p>
    <w:p w:rsidR="00651DF2" w:rsidRPr="00EA53E2" w:rsidRDefault="00651DF2" w:rsidP="00651DF2">
      <w:pPr>
        <w:pStyle w:val="af"/>
        <w:jc w:val="both"/>
        <w:rPr>
          <w:sz w:val="24"/>
          <w:szCs w:val="24"/>
        </w:rPr>
      </w:pPr>
      <w:r w:rsidRPr="00EA53E2">
        <w:rPr>
          <w:sz w:val="24"/>
          <w:szCs w:val="24"/>
        </w:rPr>
        <w:t xml:space="preserve">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w:t>
      </w:r>
      <w:r w:rsidRPr="00EA53E2">
        <w:rPr>
          <w:sz w:val="24"/>
          <w:szCs w:val="24"/>
        </w:rPr>
        <w:lastRenderedPageBreak/>
        <w:t>подземных сооружений, не связанных с добычей полезных ископаемых мероприятия по контролю без взаимодействия с юридическими лицами не проводились.</w:t>
      </w:r>
    </w:p>
    <w:p w:rsidR="00651DF2" w:rsidRPr="00EA53E2" w:rsidRDefault="00651DF2" w:rsidP="00651DF2">
      <w:pPr>
        <w:pStyle w:val="af"/>
        <w:jc w:val="both"/>
        <w:rPr>
          <w:sz w:val="24"/>
          <w:szCs w:val="24"/>
        </w:rPr>
      </w:pPr>
      <w:r w:rsidRPr="00EA53E2">
        <w:rPr>
          <w:sz w:val="24"/>
          <w:szCs w:val="24"/>
        </w:rPr>
        <w:t>В 2020 году проверки в рамках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не проводились в связи с отсутствием оснований для их проведения.</w:t>
      </w:r>
    </w:p>
    <w:p w:rsidR="00651DF2" w:rsidRPr="00EA53E2" w:rsidRDefault="00651DF2" w:rsidP="00651DF2">
      <w:pPr>
        <w:pStyle w:val="af"/>
        <w:jc w:val="both"/>
        <w:rPr>
          <w:rFonts w:eastAsiaTheme="minorEastAsia"/>
          <w:sz w:val="24"/>
          <w:szCs w:val="24"/>
        </w:rPr>
      </w:pPr>
      <w:r w:rsidRPr="00EA53E2">
        <w:rPr>
          <w:sz w:val="24"/>
          <w:szCs w:val="24"/>
        </w:rPr>
        <w:t>2.4.8. Контроль над представлением обязательного экземпляра</w:t>
      </w:r>
    </w:p>
    <w:p w:rsidR="00651DF2" w:rsidRPr="00EA53E2" w:rsidRDefault="00651DF2" w:rsidP="00651DF2">
      <w:pPr>
        <w:pStyle w:val="af"/>
        <w:jc w:val="both"/>
        <w:rPr>
          <w:sz w:val="24"/>
          <w:szCs w:val="24"/>
        </w:rPr>
      </w:pPr>
      <w:r w:rsidRPr="00EA53E2">
        <w:rPr>
          <w:sz w:val="24"/>
          <w:szCs w:val="24"/>
        </w:rPr>
        <w:t>Предметом муниципального контроля является соблюдение субъектами проверок требований муниципальных правовых актов администрации и обязательных требований, в пределах переданных государственных полномочий, по вопросам предоставления обязательного экземпляра документа на территории Калиновского сельсовета Карасукского района Новосибирской области.</w:t>
      </w:r>
    </w:p>
    <w:p w:rsidR="00651DF2" w:rsidRPr="00EA53E2" w:rsidRDefault="00651DF2" w:rsidP="00651DF2">
      <w:pPr>
        <w:pStyle w:val="af"/>
        <w:jc w:val="both"/>
        <w:rPr>
          <w:sz w:val="24"/>
          <w:szCs w:val="24"/>
        </w:rPr>
      </w:pPr>
      <w:r w:rsidRPr="00EA53E2">
        <w:rPr>
          <w:sz w:val="24"/>
          <w:szCs w:val="24"/>
        </w:rPr>
        <w:t>Муниципальный контроль осуществляется в форме проверок (плановых и внеплановых) соблюдения юридическим лицом, индивидуальным предпринимателем требований по вопросам предоставления обязательного экземпляра документа, установленных муниципальными правовыми актами администрации и обязательных требований в пределах переданных государственных полномочий, а также выполнением предписаний органа муниципального контроля.</w:t>
      </w:r>
    </w:p>
    <w:p w:rsidR="00651DF2" w:rsidRPr="00EA53E2" w:rsidRDefault="00651DF2" w:rsidP="00651DF2">
      <w:pPr>
        <w:pStyle w:val="af"/>
        <w:jc w:val="both"/>
        <w:rPr>
          <w:sz w:val="24"/>
          <w:szCs w:val="24"/>
        </w:rPr>
      </w:pPr>
      <w:r w:rsidRPr="00EA53E2">
        <w:rPr>
          <w:sz w:val="24"/>
          <w:szCs w:val="24"/>
        </w:rPr>
        <w:t xml:space="preserve">Эксперты и представители экспертных организаций к проведению проверок не привлекались. </w:t>
      </w:r>
    </w:p>
    <w:p w:rsidR="00651DF2" w:rsidRPr="00EA53E2" w:rsidRDefault="00651DF2" w:rsidP="00651DF2">
      <w:pPr>
        <w:pStyle w:val="af"/>
        <w:jc w:val="both"/>
        <w:rPr>
          <w:sz w:val="24"/>
          <w:szCs w:val="24"/>
        </w:rPr>
      </w:pPr>
      <w:r w:rsidRPr="00EA53E2">
        <w:rPr>
          <w:sz w:val="24"/>
          <w:szCs w:val="24"/>
        </w:rPr>
        <w:t xml:space="preserve">Случаев причинения юридическими лицами и индивидуальными предпринимателями, в отношении которых проводились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возникновения чрезвычайных ситуаций природного и техногенного характера не установлено. </w:t>
      </w:r>
    </w:p>
    <w:p w:rsidR="00651DF2" w:rsidRPr="00EA53E2" w:rsidRDefault="00651DF2" w:rsidP="00651DF2">
      <w:pPr>
        <w:pStyle w:val="af"/>
        <w:jc w:val="both"/>
        <w:rPr>
          <w:sz w:val="24"/>
          <w:szCs w:val="24"/>
        </w:rPr>
      </w:pPr>
      <w:r w:rsidRPr="00EA53E2">
        <w:rPr>
          <w:sz w:val="24"/>
          <w:szCs w:val="24"/>
        </w:rPr>
        <w:t>В ходе реализации условий по профилактике нарушений обязательных требований,  направленных на предупреждение нарушений при проведении контроля за предоставлением обязательного экземпляра документа, осуществлялись следующие мероприятия:</w:t>
      </w:r>
    </w:p>
    <w:p w:rsidR="00651DF2" w:rsidRPr="00EA53E2" w:rsidRDefault="00651DF2" w:rsidP="00651DF2">
      <w:pPr>
        <w:pStyle w:val="af"/>
        <w:jc w:val="both"/>
        <w:rPr>
          <w:sz w:val="24"/>
          <w:szCs w:val="24"/>
        </w:rPr>
      </w:pPr>
      <w:r w:rsidRPr="00EA53E2">
        <w:rPr>
          <w:sz w:val="24"/>
          <w:szCs w:val="24"/>
        </w:rPr>
        <w:t>- размещен на официальном сайте администрации перечень нормативных правовых актов, содержащих обязательные требования, оценка соблюдения которых является предметом контроля за предоставлением обязательного экземпляра документа;</w:t>
      </w:r>
    </w:p>
    <w:p w:rsidR="00651DF2" w:rsidRPr="00EA53E2" w:rsidRDefault="00651DF2" w:rsidP="00651DF2">
      <w:pPr>
        <w:pStyle w:val="af"/>
        <w:jc w:val="both"/>
        <w:rPr>
          <w:sz w:val="24"/>
          <w:szCs w:val="24"/>
        </w:rPr>
      </w:pPr>
      <w:r w:rsidRPr="00EA53E2">
        <w:rPr>
          <w:sz w:val="24"/>
          <w:szCs w:val="24"/>
        </w:rPr>
        <w:t>- подготовлены и размещены на официальном сайте администрации и ГАС «Управление» доклады об осуществлении контроля за предоставлением обязательного экземпляра документа на территории Калиновского сельсовета Карасукского района Новосибирской области;</w:t>
      </w:r>
    </w:p>
    <w:p w:rsidR="00651DF2" w:rsidRPr="00EA53E2" w:rsidRDefault="00651DF2" w:rsidP="00651DF2">
      <w:pPr>
        <w:pStyle w:val="af"/>
        <w:jc w:val="both"/>
        <w:rPr>
          <w:sz w:val="24"/>
          <w:szCs w:val="24"/>
        </w:rPr>
      </w:pPr>
      <w:r w:rsidRPr="00EA53E2">
        <w:rPr>
          <w:sz w:val="24"/>
          <w:szCs w:val="24"/>
        </w:rPr>
        <w:t>- обобщена и размещена на официальном сайте администрации практика осуществления контроля за предоставлением обязательного экземпляра документа,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в целях недопущения таких нарушений.</w:t>
      </w:r>
    </w:p>
    <w:p w:rsidR="00651DF2" w:rsidRPr="00EA53E2" w:rsidRDefault="00651DF2" w:rsidP="00651DF2">
      <w:pPr>
        <w:pStyle w:val="af"/>
        <w:jc w:val="both"/>
        <w:rPr>
          <w:sz w:val="24"/>
          <w:szCs w:val="24"/>
        </w:rPr>
      </w:pPr>
      <w:r w:rsidRPr="00EA53E2">
        <w:rPr>
          <w:sz w:val="24"/>
          <w:szCs w:val="24"/>
        </w:rPr>
        <w:t>При осуществлении контроля за предоставлением обязательного экземпляра документа мероприятия по контролю без взаимодействия с юридическими лицами не проводились.</w:t>
      </w:r>
    </w:p>
    <w:p w:rsidR="00651DF2" w:rsidRPr="00EA53E2" w:rsidRDefault="00651DF2" w:rsidP="00651DF2">
      <w:pPr>
        <w:pStyle w:val="af"/>
        <w:jc w:val="both"/>
        <w:rPr>
          <w:sz w:val="24"/>
          <w:szCs w:val="24"/>
        </w:rPr>
      </w:pPr>
      <w:r w:rsidRPr="00EA53E2">
        <w:rPr>
          <w:sz w:val="24"/>
          <w:szCs w:val="24"/>
        </w:rPr>
        <w:lastRenderedPageBreak/>
        <w:t xml:space="preserve">В 2020 году проверки в рамках осуществления муниципального контроля за предоставлением обязательного экземпляра документа не проводились, в связи с отсутствием оснований для их проведения. </w:t>
      </w:r>
    </w:p>
    <w:p w:rsidR="00651DF2" w:rsidRPr="00EA53E2" w:rsidRDefault="00651DF2" w:rsidP="00651DF2">
      <w:pPr>
        <w:pStyle w:val="af"/>
        <w:jc w:val="both"/>
        <w:rPr>
          <w:rFonts w:eastAsiaTheme="minorEastAsia"/>
          <w:sz w:val="24"/>
          <w:szCs w:val="24"/>
        </w:rPr>
      </w:pPr>
      <w:r w:rsidRPr="00EA53E2">
        <w:rPr>
          <w:sz w:val="24"/>
          <w:szCs w:val="24"/>
        </w:rPr>
        <w:t>2.4.9. Контроль в области использования и охраны особо охраняемых природных территорий</w:t>
      </w:r>
    </w:p>
    <w:p w:rsidR="00651DF2" w:rsidRPr="00EA53E2" w:rsidRDefault="00651DF2" w:rsidP="00651DF2">
      <w:pPr>
        <w:pStyle w:val="af"/>
        <w:jc w:val="both"/>
        <w:rPr>
          <w:sz w:val="24"/>
          <w:szCs w:val="24"/>
        </w:rPr>
      </w:pPr>
      <w:r w:rsidRPr="00EA53E2">
        <w:rPr>
          <w:sz w:val="24"/>
          <w:szCs w:val="24"/>
        </w:rPr>
        <w:t xml:space="preserve">Предметом муниципального контроля является соблюдение юридическими лицами,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по вопросам </w:t>
      </w:r>
      <w:r w:rsidRPr="00EA53E2">
        <w:rPr>
          <w:rFonts w:eastAsia="Calibri"/>
          <w:sz w:val="24"/>
          <w:szCs w:val="24"/>
        </w:rPr>
        <w:t xml:space="preserve">использованием и охраной особо охраняемых природных территорий местного значения, </w:t>
      </w:r>
      <w:r w:rsidRPr="00EA53E2">
        <w:rPr>
          <w:sz w:val="24"/>
          <w:szCs w:val="24"/>
        </w:rPr>
        <w:t>находящихся на территории Калиновского сельсовета Карасукского района Новосибирской области.</w:t>
      </w:r>
    </w:p>
    <w:p w:rsidR="00651DF2" w:rsidRPr="00EA53E2" w:rsidRDefault="00651DF2" w:rsidP="00651DF2">
      <w:pPr>
        <w:pStyle w:val="af"/>
        <w:jc w:val="both"/>
        <w:rPr>
          <w:sz w:val="24"/>
          <w:szCs w:val="24"/>
        </w:rPr>
      </w:pPr>
      <w:r w:rsidRPr="00EA53E2">
        <w:rPr>
          <w:sz w:val="24"/>
          <w:szCs w:val="24"/>
        </w:rPr>
        <w:t xml:space="preserve">Эксперты и представители экспертных организаций к проведению проверок не привлекались. </w:t>
      </w:r>
    </w:p>
    <w:p w:rsidR="00651DF2" w:rsidRPr="00EA53E2" w:rsidRDefault="00651DF2" w:rsidP="00651DF2">
      <w:pPr>
        <w:pStyle w:val="af"/>
        <w:jc w:val="both"/>
        <w:rPr>
          <w:sz w:val="24"/>
          <w:szCs w:val="24"/>
        </w:rPr>
      </w:pPr>
      <w:r w:rsidRPr="00EA53E2">
        <w:rPr>
          <w:sz w:val="24"/>
          <w:szCs w:val="24"/>
        </w:rPr>
        <w:t xml:space="preserve">Случаев причинения юридическими лицами и индивидуальными предпринимателями, в отношении которых проводились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возникновения чрезвычайных ситуаций природного и техногенного характера не установлено. </w:t>
      </w:r>
    </w:p>
    <w:p w:rsidR="00651DF2" w:rsidRPr="00EA53E2" w:rsidRDefault="00651DF2" w:rsidP="00651DF2">
      <w:pPr>
        <w:pStyle w:val="af"/>
        <w:jc w:val="both"/>
        <w:rPr>
          <w:sz w:val="24"/>
          <w:szCs w:val="24"/>
        </w:rPr>
      </w:pPr>
      <w:r w:rsidRPr="00EA53E2">
        <w:rPr>
          <w:sz w:val="24"/>
          <w:szCs w:val="24"/>
        </w:rPr>
        <w:t xml:space="preserve">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контроля </w:t>
      </w:r>
      <w:r w:rsidRPr="00EA53E2">
        <w:rPr>
          <w:rFonts w:eastAsia="Calibri"/>
          <w:sz w:val="24"/>
          <w:szCs w:val="24"/>
        </w:rPr>
        <w:t xml:space="preserve">за использованием и охраной особо охраняемых природных территорий местного значения </w:t>
      </w:r>
      <w:r w:rsidRPr="00EA53E2">
        <w:rPr>
          <w:sz w:val="24"/>
          <w:szCs w:val="24"/>
        </w:rPr>
        <w:t>осуществлялись следующие мероприятия:</w:t>
      </w:r>
    </w:p>
    <w:p w:rsidR="00651DF2" w:rsidRPr="00EA53E2" w:rsidRDefault="00651DF2" w:rsidP="00651DF2">
      <w:pPr>
        <w:pStyle w:val="af"/>
        <w:jc w:val="both"/>
        <w:rPr>
          <w:rFonts w:eastAsia="Calibri"/>
          <w:sz w:val="24"/>
          <w:szCs w:val="24"/>
        </w:rPr>
      </w:pPr>
      <w:r w:rsidRPr="00EA53E2">
        <w:rPr>
          <w:sz w:val="24"/>
          <w:szCs w:val="24"/>
        </w:rPr>
        <w:t>- размещен на официальном сайте администрации перечень нормативных правовых актов, содержащих обязательные требования, оценка соблюдения которых является предметом муниципального контроля</w:t>
      </w:r>
      <w:r w:rsidRPr="00EA53E2">
        <w:rPr>
          <w:rFonts w:eastAsia="Calibri"/>
          <w:sz w:val="24"/>
          <w:szCs w:val="24"/>
        </w:rPr>
        <w:t xml:space="preserve"> за использованием и охраной особо охраняемых природных территорий местного значения</w:t>
      </w:r>
      <w:r w:rsidRPr="00EA53E2">
        <w:rPr>
          <w:sz w:val="24"/>
          <w:szCs w:val="24"/>
        </w:rPr>
        <w:t>;</w:t>
      </w:r>
    </w:p>
    <w:p w:rsidR="00651DF2" w:rsidRPr="00EA53E2" w:rsidRDefault="00651DF2" w:rsidP="00651DF2">
      <w:pPr>
        <w:pStyle w:val="af"/>
        <w:jc w:val="both"/>
        <w:rPr>
          <w:rFonts w:eastAsia="Calibri"/>
          <w:sz w:val="24"/>
          <w:szCs w:val="24"/>
        </w:rPr>
      </w:pPr>
      <w:r w:rsidRPr="00EA53E2">
        <w:rPr>
          <w:sz w:val="24"/>
          <w:szCs w:val="24"/>
        </w:rPr>
        <w:t xml:space="preserve">- подготовлены и размещены на официальном сайте администрации и ГАС «Управление» доклады об осуществлении муниципального контроля </w:t>
      </w:r>
      <w:r w:rsidRPr="00EA53E2">
        <w:rPr>
          <w:rFonts w:eastAsia="Calibri"/>
          <w:sz w:val="24"/>
          <w:szCs w:val="24"/>
        </w:rPr>
        <w:t>за использованием и охраной особо охраняемых природных территорий местного значения</w:t>
      </w:r>
      <w:r w:rsidRPr="00EA53E2">
        <w:rPr>
          <w:sz w:val="24"/>
          <w:szCs w:val="24"/>
        </w:rPr>
        <w:t>;</w:t>
      </w:r>
    </w:p>
    <w:p w:rsidR="00651DF2" w:rsidRPr="00EA53E2" w:rsidRDefault="00651DF2" w:rsidP="00651DF2">
      <w:pPr>
        <w:pStyle w:val="af"/>
        <w:jc w:val="both"/>
        <w:rPr>
          <w:rFonts w:eastAsia="Calibri"/>
          <w:sz w:val="24"/>
          <w:szCs w:val="24"/>
        </w:rPr>
      </w:pPr>
      <w:r w:rsidRPr="00EA53E2">
        <w:rPr>
          <w:sz w:val="24"/>
          <w:szCs w:val="24"/>
        </w:rPr>
        <w:t>- обобщена и размещена на официальном сайте администрации практика осуществления муниципального контроля</w:t>
      </w:r>
      <w:r w:rsidRPr="00EA53E2">
        <w:rPr>
          <w:rFonts w:eastAsia="Calibri"/>
          <w:sz w:val="24"/>
          <w:szCs w:val="24"/>
        </w:rPr>
        <w:t xml:space="preserve"> за использованием и охраной особо охраняемых природных территорий местного значения, </w:t>
      </w:r>
      <w:r w:rsidRPr="00EA53E2">
        <w:rPr>
          <w:sz w:val="24"/>
          <w:szCs w:val="24"/>
        </w:rPr>
        <w:t>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в целях недопущения таких нарушений.</w:t>
      </w:r>
    </w:p>
    <w:p w:rsidR="00651DF2" w:rsidRPr="00EA53E2" w:rsidRDefault="00651DF2" w:rsidP="00651DF2">
      <w:pPr>
        <w:pStyle w:val="af"/>
        <w:jc w:val="both"/>
        <w:rPr>
          <w:rFonts w:eastAsia="Calibri"/>
          <w:sz w:val="24"/>
          <w:szCs w:val="24"/>
        </w:rPr>
      </w:pPr>
      <w:r w:rsidRPr="00EA53E2">
        <w:rPr>
          <w:sz w:val="24"/>
          <w:szCs w:val="24"/>
        </w:rPr>
        <w:t xml:space="preserve">При осуществлении муниципального контроля </w:t>
      </w:r>
      <w:r w:rsidRPr="00EA53E2">
        <w:rPr>
          <w:rFonts w:eastAsia="Calibri"/>
          <w:sz w:val="24"/>
          <w:szCs w:val="24"/>
        </w:rPr>
        <w:t xml:space="preserve">за использованием и охраной особо охраняемых природных территорий местного значения </w:t>
      </w:r>
      <w:r w:rsidRPr="00EA53E2">
        <w:rPr>
          <w:sz w:val="24"/>
          <w:szCs w:val="24"/>
        </w:rPr>
        <w:t>мероприятия по контролю без взаимодействия с юридическими лицами не проводились.</w:t>
      </w:r>
    </w:p>
    <w:p w:rsidR="00651DF2" w:rsidRPr="00EA53E2" w:rsidRDefault="00651DF2" w:rsidP="00651DF2">
      <w:pPr>
        <w:pStyle w:val="af"/>
        <w:jc w:val="both"/>
        <w:rPr>
          <w:sz w:val="24"/>
          <w:szCs w:val="24"/>
        </w:rPr>
      </w:pPr>
      <w:r w:rsidRPr="00EA53E2">
        <w:rPr>
          <w:sz w:val="24"/>
          <w:szCs w:val="24"/>
        </w:rPr>
        <w:t>В 2020 году проверки в рамках осуществления муниципального контроля</w:t>
      </w:r>
      <w:r w:rsidRPr="00EA53E2">
        <w:rPr>
          <w:rFonts w:eastAsia="Calibri"/>
          <w:sz w:val="24"/>
          <w:szCs w:val="24"/>
        </w:rPr>
        <w:t xml:space="preserve"> за использованием и охраной особо охраняемых природных территорий местного значения </w:t>
      </w:r>
      <w:r w:rsidRPr="00EA53E2">
        <w:rPr>
          <w:sz w:val="24"/>
          <w:szCs w:val="24"/>
        </w:rPr>
        <w:t xml:space="preserve"> не проводились, в связи с отсутствием оснований для их проведения.</w:t>
      </w:r>
    </w:p>
    <w:p w:rsidR="00651DF2" w:rsidRPr="00EA53E2" w:rsidRDefault="00651DF2" w:rsidP="00651DF2">
      <w:pPr>
        <w:spacing w:after="0" w:line="240" w:lineRule="auto"/>
        <w:jc w:val="center"/>
        <w:rPr>
          <w:rFonts w:ascii="Times New Roman" w:eastAsia="Times New Roman" w:hAnsi="Times New Roman"/>
          <w:b/>
          <w:sz w:val="28"/>
          <w:szCs w:val="28"/>
        </w:rPr>
      </w:pPr>
      <w:r w:rsidRPr="00EA53E2">
        <w:rPr>
          <w:rFonts w:ascii="Times New Roman" w:eastAsia="Times New Roman" w:hAnsi="Times New Roman"/>
          <w:b/>
          <w:sz w:val="28"/>
          <w:szCs w:val="28"/>
        </w:rPr>
        <w:t xml:space="preserve">III. План мероприятий по профилактике нарушений на 2021 год </w:t>
      </w:r>
    </w:p>
    <w:tbl>
      <w:tblPr>
        <w:tblW w:w="9923" w:type="dxa"/>
        <w:tblCellMar>
          <w:left w:w="0" w:type="dxa"/>
          <w:right w:w="0" w:type="dxa"/>
        </w:tblCellMar>
        <w:tblLook w:val="04A0"/>
      </w:tblPr>
      <w:tblGrid>
        <w:gridCol w:w="512"/>
        <w:gridCol w:w="4472"/>
        <w:gridCol w:w="2823"/>
        <w:gridCol w:w="2116"/>
      </w:tblGrid>
      <w:tr w:rsidR="00651DF2" w:rsidRPr="00EA53E2" w:rsidTr="00CE71FD">
        <w:trPr>
          <w:trHeight w:val="15"/>
        </w:trPr>
        <w:tc>
          <w:tcPr>
            <w:tcW w:w="512" w:type="dxa"/>
            <w:hideMark/>
          </w:tcPr>
          <w:p w:rsidR="00651DF2" w:rsidRPr="00EA53E2" w:rsidRDefault="00651DF2" w:rsidP="00CE71FD"/>
        </w:tc>
        <w:tc>
          <w:tcPr>
            <w:tcW w:w="4472" w:type="dxa"/>
            <w:hideMark/>
          </w:tcPr>
          <w:p w:rsidR="00651DF2" w:rsidRPr="00EA53E2" w:rsidRDefault="00651DF2" w:rsidP="00CE71FD"/>
        </w:tc>
        <w:tc>
          <w:tcPr>
            <w:tcW w:w="2823" w:type="dxa"/>
            <w:hideMark/>
          </w:tcPr>
          <w:p w:rsidR="00651DF2" w:rsidRPr="00EA53E2" w:rsidRDefault="00651DF2" w:rsidP="00CE71FD"/>
        </w:tc>
        <w:tc>
          <w:tcPr>
            <w:tcW w:w="2116" w:type="dxa"/>
            <w:hideMark/>
          </w:tcPr>
          <w:p w:rsidR="00651DF2" w:rsidRPr="00EA53E2" w:rsidRDefault="00651DF2" w:rsidP="00CE71FD"/>
        </w:tc>
      </w:tr>
      <w:tr w:rsidR="00651DF2" w:rsidRPr="00EA53E2" w:rsidTr="00CE71FD">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63" w:lineRule="atLeast"/>
              <w:jc w:val="center"/>
              <w:textAlignment w:val="baseline"/>
              <w:rPr>
                <w:rFonts w:ascii="Times New Roman" w:eastAsia="Times New Roman" w:hAnsi="Times New Roman"/>
                <w:sz w:val="24"/>
                <w:szCs w:val="24"/>
              </w:rPr>
            </w:pPr>
            <w:r w:rsidRPr="00EA53E2">
              <w:rPr>
                <w:rFonts w:ascii="Times New Roman" w:eastAsia="Times New Roman" w:hAnsi="Times New Roman"/>
                <w:sz w:val="24"/>
                <w:szCs w:val="24"/>
              </w:rPr>
              <w:t>N</w:t>
            </w:r>
            <w:r w:rsidRPr="00EA53E2">
              <w:rPr>
                <w:rFonts w:ascii="Times New Roman" w:eastAsia="Times New Roman" w:hAnsi="Times New Roman"/>
                <w:sz w:val="24"/>
                <w:szCs w:val="24"/>
              </w:rPr>
              <w:br/>
            </w:r>
            <w:r w:rsidRPr="00EA53E2">
              <w:rPr>
                <w:rFonts w:ascii="Times New Roman" w:eastAsia="Times New Roman" w:hAnsi="Times New Roman"/>
                <w:sz w:val="24"/>
                <w:szCs w:val="24"/>
              </w:rPr>
              <w:lastRenderedPageBreak/>
              <w:t>п/п</w:t>
            </w:r>
          </w:p>
        </w:tc>
        <w:tc>
          <w:tcPr>
            <w:tcW w:w="447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jc w:val="center"/>
              <w:textAlignment w:val="baseline"/>
              <w:rPr>
                <w:rFonts w:ascii="Times New Roman" w:eastAsia="Times New Roman" w:hAnsi="Times New Roman"/>
                <w:sz w:val="24"/>
                <w:szCs w:val="24"/>
              </w:rPr>
            </w:pPr>
            <w:r w:rsidRPr="00EA53E2">
              <w:rPr>
                <w:rFonts w:ascii="Times New Roman" w:eastAsia="Times New Roman" w:hAnsi="Times New Roman"/>
                <w:sz w:val="24"/>
                <w:szCs w:val="24"/>
              </w:rPr>
              <w:lastRenderedPageBreak/>
              <w:t xml:space="preserve">Наименование профилактических </w:t>
            </w:r>
            <w:r w:rsidRPr="00EA53E2">
              <w:rPr>
                <w:rFonts w:ascii="Times New Roman" w:eastAsia="Times New Roman" w:hAnsi="Times New Roman"/>
                <w:sz w:val="24"/>
                <w:szCs w:val="24"/>
              </w:rPr>
              <w:lastRenderedPageBreak/>
              <w:t>мероприятий</w:t>
            </w:r>
          </w:p>
        </w:tc>
        <w:tc>
          <w:tcPr>
            <w:tcW w:w="282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jc w:val="center"/>
              <w:textAlignment w:val="baseline"/>
              <w:rPr>
                <w:rFonts w:ascii="Times New Roman" w:eastAsia="Times New Roman" w:hAnsi="Times New Roman"/>
                <w:sz w:val="24"/>
                <w:szCs w:val="24"/>
              </w:rPr>
            </w:pPr>
            <w:r w:rsidRPr="00EA53E2">
              <w:rPr>
                <w:rFonts w:ascii="Times New Roman" w:eastAsia="Times New Roman" w:hAnsi="Times New Roman"/>
                <w:sz w:val="24"/>
                <w:szCs w:val="24"/>
              </w:rPr>
              <w:lastRenderedPageBreak/>
              <w:t xml:space="preserve">Ответственные </w:t>
            </w:r>
            <w:r w:rsidRPr="00EA53E2">
              <w:rPr>
                <w:rFonts w:ascii="Times New Roman" w:eastAsia="Times New Roman" w:hAnsi="Times New Roman"/>
                <w:sz w:val="24"/>
                <w:szCs w:val="24"/>
              </w:rPr>
              <w:lastRenderedPageBreak/>
              <w:t>исполнители</w:t>
            </w:r>
          </w:p>
        </w:tc>
        <w:tc>
          <w:tcPr>
            <w:tcW w:w="211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jc w:val="center"/>
              <w:textAlignment w:val="baseline"/>
              <w:rPr>
                <w:rFonts w:ascii="Times New Roman" w:eastAsia="Times New Roman" w:hAnsi="Times New Roman"/>
                <w:sz w:val="24"/>
                <w:szCs w:val="24"/>
              </w:rPr>
            </w:pPr>
            <w:r w:rsidRPr="00EA53E2">
              <w:rPr>
                <w:rFonts w:ascii="Times New Roman" w:eastAsia="Times New Roman" w:hAnsi="Times New Roman"/>
                <w:sz w:val="24"/>
                <w:szCs w:val="24"/>
              </w:rPr>
              <w:lastRenderedPageBreak/>
              <w:t xml:space="preserve">Периодичность </w:t>
            </w:r>
            <w:r w:rsidRPr="00EA53E2">
              <w:rPr>
                <w:rFonts w:ascii="Times New Roman" w:eastAsia="Times New Roman" w:hAnsi="Times New Roman"/>
                <w:sz w:val="24"/>
                <w:szCs w:val="24"/>
              </w:rPr>
              <w:lastRenderedPageBreak/>
              <w:t>проведения профилактических мероприятий, сроки выполнения</w:t>
            </w:r>
          </w:p>
        </w:tc>
      </w:tr>
      <w:tr w:rsidR="00651DF2" w:rsidRPr="00EA53E2" w:rsidTr="00CE71FD">
        <w:tc>
          <w:tcPr>
            <w:tcW w:w="9923" w:type="dxa"/>
            <w:gridSpan w:val="4"/>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jc w:val="center"/>
              <w:textAlignment w:val="baseline"/>
              <w:rPr>
                <w:rFonts w:ascii="Times New Roman" w:eastAsia="Times New Roman" w:hAnsi="Times New Roman"/>
                <w:sz w:val="24"/>
                <w:szCs w:val="24"/>
              </w:rPr>
            </w:pPr>
            <w:r w:rsidRPr="00EA53E2">
              <w:rPr>
                <w:rFonts w:ascii="Times New Roman" w:eastAsia="Times New Roman" w:hAnsi="Times New Roman"/>
                <w:sz w:val="24"/>
                <w:szCs w:val="24"/>
              </w:rPr>
              <w:lastRenderedPageBreak/>
              <w:t>Основные мероприятия</w:t>
            </w:r>
          </w:p>
        </w:tc>
      </w:tr>
      <w:tr w:rsidR="00651DF2" w:rsidRPr="00EA53E2" w:rsidTr="00CE71FD">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63" w:lineRule="atLeast"/>
              <w:textAlignment w:val="baseline"/>
              <w:rPr>
                <w:rFonts w:ascii="Times New Roman" w:eastAsia="Times New Roman" w:hAnsi="Times New Roman"/>
                <w:sz w:val="24"/>
                <w:szCs w:val="24"/>
              </w:rPr>
            </w:pPr>
            <w:r w:rsidRPr="00EA53E2">
              <w:rPr>
                <w:rFonts w:ascii="Times New Roman" w:eastAsia="Times New Roman" w:hAnsi="Times New Roman"/>
                <w:sz w:val="24"/>
                <w:szCs w:val="24"/>
              </w:rPr>
              <w:t>1</w:t>
            </w:r>
          </w:p>
        </w:tc>
        <w:tc>
          <w:tcPr>
            <w:tcW w:w="447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textAlignment w:val="baseline"/>
              <w:rPr>
                <w:rFonts w:ascii="Times New Roman" w:eastAsia="Times New Roman" w:hAnsi="Times New Roman"/>
                <w:sz w:val="24"/>
                <w:szCs w:val="24"/>
              </w:rPr>
            </w:pPr>
            <w:r w:rsidRPr="00EA53E2">
              <w:rPr>
                <w:rFonts w:ascii="Times New Roman" w:hAnsi="Times New Roman"/>
                <w:sz w:val="24"/>
                <w:szCs w:val="24"/>
              </w:rPr>
              <w:t>Размещение на официальном сайте администрации Калиновского сельсовета Карасукского района Новосибирской области перечня видов муниципального контроля, содержащего обязательные требования, оценка соблюдения которых является предметом муниципального контроля, а также текстов соответствующих актов.</w:t>
            </w:r>
          </w:p>
        </w:tc>
        <w:tc>
          <w:tcPr>
            <w:tcW w:w="282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jc w:val="center"/>
              <w:textAlignment w:val="baseline"/>
              <w:rPr>
                <w:rFonts w:ascii="Times New Roman" w:eastAsia="Times New Roman" w:hAnsi="Times New Roman"/>
                <w:sz w:val="24"/>
                <w:szCs w:val="24"/>
              </w:rPr>
            </w:pPr>
            <w:r w:rsidRPr="00EA53E2">
              <w:rPr>
                <w:rFonts w:ascii="Times New Roman" w:hAnsi="Times New Roman"/>
                <w:sz w:val="24"/>
                <w:szCs w:val="24"/>
              </w:rPr>
              <w:t>администрация Калиновского сельсовета</w:t>
            </w:r>
          </w:p>
        </w:tc>
        <w:tc>
          <w:tcPr>
            <w:tcW w:w="211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jc w:val="center"/>
              <w:textAlignment w:val="baseline"/>
              <w:rPr>
                <w:rFonts w:ascii="Times New Roman" w:eastAsia="Times New Roman" w:hAnsi="Times New Roman"/>
                <w:sz w:val="24"/>
                <w:szCs w:val="24"/>
              </w:rPr>
            </w:pPr>
            <w:r w:rsidRPr="00EA53E2">
              <w:rPr>
                <w:rFonts w:ascii="Times New Roman" w:eastAsia="Times New Roman" w:hAnsi="Times New Roman"/>
                <w:sz w:val="24"/>
                <w:szCs w:val="24"/>
              </w:rPr>
              <w:t>В течение текущего года (по мере необходимости)</w:t>
            </w:r>
          </w:p>
        </w:tc>
      </w:tr>
      <w:tr w:rsidR="00651DF2" w:rsidRPr="00EA53E2" w:rsidTr="00CE71FD">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63" w:lineRule="atLeast"/>
              <w:textAlignment w:val="baseline"/>
              <w:rPr>
                <w:rFonts w:ascii="Times New Roman" w:eastAsia="Times New Roman" w:hAnsi="Times New Roman"/>
                <w:sz w:val="24"/>
                <w:szCs w:val="24"/>
              </w:rPr>
            </w:pPr>
            <w:r w:rsidRPr="00EA53E2">
              <w:rPr>
                <w:rFonts w:ascii="Times New Roman" w:eastAsia="Times New Roman" w:hAnsi="Times New Roman"/>
                <w:sz w:val="24"/>
                <w:szCs w:val="24"/>
              </w:rPr>
              <w:t>2</w:t>
            </w:r>
          </w:p>
        </w:tc>
        <w:tc>
          <w:tcPr>
            <w:tcW w:w="447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pStyle w:val="Default"/>
              <w:spacing w:line="276" w:lineRule="auto"/>
              <w:rPr>
                <w:b/>
                <w:color w:val="auto"/>
              </w:rPr>
            </w:pPr>
            <w:r w:rsidRPr="00EA53E2">
              <w:rPr>
                <w:color w:val="auto"/>
              </w:rPr>
              <w:t xml:space="preserve">Размещение информации о результатах контрольной деятельности за </w:t>
            </w:r>
            <w:r w:rsidRPr="00EA53E2">
              <w:rPr>
                <w:color w:val="auto"/>
                <w:lang w:val="en-US"/>
              </w:rPr>
              <w:t>I</w:t>
            </w:r>
            <w:r w:rsidRPr="00EA53E2">
              <w:rPr>
                <w:b/>
                <w:color w:val="auto"/>
              </w:rPr>
              <w:t xml:space="preserve"> </w:t>
            </w:r>
            <w:r w:rsidRPr="00EA53E2">
              <w:rPr>
                <w:color w:val="auto"/>
              </w:rPr>
              <w:t>полугодие 2021 года (отчет по форме № 1-контроль + пояснительная записка) в ГАС «Управление»</w:t>
            </w:r>
          </w:p>
        </w:tc>
        <w:tc>
          <w:tcPr>
            <w:tcW w:w="282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tabs>
                <w:tab w:val="left" w:pos="0"/>
              </w:tabs>
              <w:spacing w:line="240" w:lineRule="auto"/>
              <w:jc w:val="center"/>
              <w:rPr>
                <w:rFonts w:ascii="Times New Roman" w:hAnsi="Times New Roman"/>
                <w:sz w:val="24"/>
                <w:szCs w:val="24"/>
              </w:rPr>
            </w:pPr>
            <w:r w:rsidRPr="00EA53E2">
              <w:rPr>
                <w:rFonts w:ascii="Times New Roman" w:hAnsi="Times New Roman"/>
                <w:sz w:val="24"/>
                <w:szCs w:val="24"/>
              </w:rPr>
              <w:t xml:space="preserve">администрация Калиновского сельсовета </w:t>
            </w:r>
          </w:p>
        </w:tc>
        <w:tc>
          <w:tcPr>
            <w:tcW w:w="211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pStyle w:val="Default"/>
              <w:spacing w:line="276" w:lineRule="auto"/>
              <w:jc w:val="center"/>
              <w:rPr>
                <w:color w:val="auto"/>
              </w:rPr>
            </w:pPr>
            <w:r w:rsidRPr="00EA53E2">
              <w:rPr>
                <w:color w:val="auto"/>
              </w:rPr>
              <w:t xml:space="preserve">До 20 июня </w:t>
            </w:r>
          </w:p>
          <w:p w:rsidR="00651DF2" w:rsidRPr="00EA53E2" w:rsidRDefault="00651DF2" w:rsidP="00CE71FD">
            <w:pPr>
              <w:spacing w:after="0" w:line="240" w:lineRule="auto"/>
              <w:jc w:val="center"/>
              <w:textAlignment w:val="baseline"/>
              <w:rPr>
                <w:rFonts w:ascii="Times New Roman" w:eastAsia="Times New Roman" w:hAnsi="Times New Roman"/>
                <w:sz w:val="24"/>
                <w:szCs w:val="24"/>
              </w:rPr>
            </w:pPr>
            <w:r w:rsidRPr="00EA53E2">
              <w:rPr>
                <w:rFonts w:ascii="Times New Roman" w:hAnsi="Times New Roman"/>
                <w:sz w:val="24"/>
                <w:szCs w:val="24"/>
              </w:rPr>
              <w:t>текущего года</w:t>
            </w:r>
          </w:p>
        </w:tc>
      </w:tr>
      <w:tr w:rsidR="00651DF2" w:rsidRPr="00EA53E2" w:rsidTr="00CE71FD">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63" w:lineRule="atLeast"/>
              <w:textAlignment w:val="baseline"/>
              <w:rPr>
                <w:rFonts w:ascii="Times New Roman" w:eastAsia="Times New Roman" w:hAnsi="Times New Roman"/>
                <w:sz w:val="24"/>
                <w:szCs w:val="24"/>
                <w:lang w:val="en-US"/>
              </w:rPr>
            </w:pPr>
            <w:r w:rsidRPr="00EA53E2">
              <w:rPr>
                <w:rFonts w:ascii="Times New Roman" w:eastAsia="Times New Roman" w:hAnsi="Times New Roman"/>
                <w:sz w:val="24"/>
                <w:szCs w:val="24"/>
                <w:lang w:val="en-US"/>
              </w:rPr>
              <w:t>3</w:t>
            </w:r>
          </w:p>
        </w:tc>
        <w:tc>
          <w:tcPr>
            <w:tcW w:w="447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textAlignment w:val="baseline"/>
              <w:rPr>
                <w:rFonts w:ascii="Times New Roman" w:eastAsia="Times New Roman" w:hAnsi="Times New Roman"/>
                <w:sz w:val="24"/>
                <w:szCs w:val="24"/>
              </w:rPr>
            </w:pPr>
            <w:r w:rsidRPr="00EA53E2">
              <w:rPr>
                <w:rFonts w:ascii="Times New Roman" w:hAnsi="Times New Roman"/>
                <w:sz w:val="24"/>
                <w:szCs w:val="24"/>
              </w:rPr>
              <w:t>Составление проекта плана проверок юридических лиц, индивидуальных предпринимателей в сфере осуществления муниципального контроля на 2022 год</w:t>
            </w:r>
          </w:p>
        </w:tc>
        <w:tc>
          <w:tcPr>
            <w:tcW w:w="282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pStyle w:val="Default"/>
              <w:spacing w:line="276" w:lineRule="auto"/>
              <w:ind w:right="-184"/>
              <w:jc w:val="center"/>
              <w:rPr>
                <w:color w:val="auto"/>
              </w:rPr>
            </w:pPr>
            <w:r w:rsidRPr="00EA53E2">
              <w:rPr>
                <w:color w:val="auto"/>
              </w:rPr>
              <w:t>администрация Калиновского сельсовета</w:t>
            </w:r>
          </w:p>
        </w:tc>
        <w:tc>
          <w:tcPr>
            <w:tcW w:w="211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pStyle w:val="Default"/>
              <w:spacing w:line="276" w:lineRule="auto"/>
              <w:jc w:val="center"/>
              <w:rPr>
                <w:color w:val="auto"/>
              </w:rPr>
            </w:pPr>
            <w:r w:rsidRPr="00EA53E2">
              <w:rPr>
                <w:color w:val="auto"/>
              </w:rPr>
              <w:t>До 1 сентября</w:t>
            </w:r>
          </w:p>
          <w:p w:rsidR="00651DF2" w:rsidRPr="00EA53E2" w:rsidRDefault="00651DF2" w:rsidP="00CE71FD">
            <w:pPr>
              <w:pStyle w:val="Default"/>
              <w:spacing w:line="276" w:lineRule="auto"/>
              <w:jc w:val="center"/>
              <w:rPr>
                <w:color w:val="auto"/>
              </w:rPr>
            </w:pPr>
            <w:r w:rsidRPr="00EA53E2">
              <w:rPr>
                <w:color w:val="auto"/>
              </w:rPr>
              <w:t>текущего года</w:t>
            </w:r>
          </w:p>
        </w:tc>
      </w:tr>
      <w:tr w:rsidR="00651DF2" w:rsidRPr="00EA53E2" w:rsidTr="00CE71FD">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63" w:lineRule="atLeast"/>
              <w:textAlignment w:val="baseline"/>
              <w:rPr>
                <w:rFonts w:ascii="Times New Roman" w:eastAsia="Times New Roman" w:hAnsi="Times New Roman"/>
                <w:sz w:val="24"/>
                <w:szCs w:val="24"/>
                <w:lang w:val="en-US"/>
              </w:rPr>
            </w:pPr>
            <w:r w:rsidRPr="00EA53E2">
              <w:rPr>
                <w:rFonts w:ascii="Times New Roman" w:eastAsia="Times New Roman" w:hAnsi="Times New Roman"/>
                <w:sz w:val="24"/>
                <w:szCs w:val="24"/>
                <w:lang w:val="en-US"/>
              </w:rPr>
              <w:t>4</w:t>
            </w:r>
          </w:p>
        </w:tc>
        <w:tc>
          <w:tcPr>
            <w:tcW w:w="447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rPr>
                <w:rFonts w:ascii="Times New Roman" w:hAnsi="Times New Roman"/>
                <w:sz w:val="24"/>
                <w:szCs w:val="24"/>
              </w:rPr>
            </w:pPr>
            <w:r w:rsidRPr="00EA53E2">
              <w:rPr>
                <w:rFonts w:ascii="Times New Roman" w:hAnsi="Times New Roman"/>
                <w:sz w:val="24"/>
                <w:szCs w:val="24"/>
              </w:rPr>
              <w:t>Утверждение ежегодного плана проведения проверок юридических лиц, индивидуальных предпринимателей  на 2022 год</w:t>
            </w:r>
          </w:p>
        </w:tc>
        <w:tc>
          <w:tcPr>
            <w:tcW w:w="282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pStyle w:val="Default"/>
              <w:spacing w:line="276" w:lineRule="auto"/>
              <w:ind w:right="-184"/>
              <w:jc w:val="center"/>
              <w:rPr>
                <w:color w:val="auto"/>
              </w:rPr>
            </w:pPr>
            <w:r w:rsidRPr="00EA53E2">
              <w:rPr>
                <w:color w:val="auto"/>
              </w:rPr>
              <w:t>администрация Калиновского сельсовета</w:t>
            </w:r>
          </w:p>
        </w:tc>
        <w:tc>
          <w:tcPr>
            <w:tcW w:w="211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pStyle w:val="Default"/>
              <w:spacing w:line="276" w:lineRule="auto"/>
              <w:jc w:val="center"/>
              <w:rPr>
                <w:color w:val="auto"/>
              </w:rPr>
            </w:pPr>
            <w:r w:rsidRPr="00EA53E2">
              <w:rPr>
                <w:color w:val="auto"/>
              </w:rPr>
              <w:t xml:space="preserve">До 1 ноября </w:t>
            </w:r>
          </w:p>
          <w:p w:rsidR="00651DF2" w:rsidRPr="00EA53E2" w:rsidRDefault="00651DF2" w:rsidP="00CE71FD">
            <w:pPr>
              <w:pStyle w:val="Default"/>
              <w:spacing w:line="276" w:lineRule="auto"/>
              <w:jc w:val="center"/>
              <w:rPr>
                <w:color w:val="auto"/>
              </w:rPr>
            </w:pPr>
            <w:r w:rsidRPr="00EA53E2">
              <w:rPr>
                <w:color w:val="auto"/>
              </w:rPr>
              <w:t>текущего года</w:t>
            </w:r>
          </w:p>
        </w:tc>
      </w:tr>
      <w:tr w:rsidR="00651DF2" w:rsidRPr="00EA53E2" w:rsidTr="00CE71FD">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63" w:lineRule="atLeast"/>
              <w:textAlignment w:val="baseline"/>
              <w:rPr>
                <w:rFonts w:ascii="Times New Roman" w:eastAsia="Times New Roman" w:hAnsi="Times New Roman"/>
                <w:sz w:val="24"/>
                <w:szCs w:val="24"/>
                <w:lang w:val="en-US"/>
              </w:rPr>
            </w:pPr>
            <w:r w:rsidRPr="00EA53E2">
              <w:rPr>
                <w:rFonts w:ascii="Times New Roman" w:eastAsia="Times New Roman" w:hAnsi="Times New Roman"/>
                <w:sz w:val="24"/>
                <w:szCs w:val="24"/>
                <w:lang w:val="en-US"/>
              </w:rPr>
              <w:t>5</w:t>
            </w:r>
          </w:p>
        </w:tc>
        <w:tc>
          <w:tcPr>
            <w:tcW w:w="447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rPr>
                <w:rFonts w:ascii="Times New Roman" w:hAnsi="Times New Roman"/>
                <w:sz w:val="24"/>
                <w:szCs w:val="24"/>
              </w:rPr>
            </w:pPr>
            <w:r w:rsidRPr="00EA53E2">
              <w:rPr>
                <w:rFonts w:ascii="Times New Roman" w:hAnsi="Times New Roman"/>
                <w:sz w:val="24"/>
                <w:szCs w:val="24"/>
              </w:rPr>
              <w:t>Размещение ежегодных планов проверок юридических лиц, индивидуальных предпринимателей на сайте администрации Калиновского сельсовета Карасукского района Новосибирской области</w:t>
            </w:r>
          </w:p>
        </w:tc>
        <w:tc>
          <w:tcPr>
            <w:tcW w:w="282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pStyle w:val="Default"/>
              <w:spacing w:line="276" w:lineRule="auto"/>
              <w:ind w:right="-184"/>
              <w:jc w:val="center"/>
              <w:rPr>
                <w:color w:val="auto"/>
              </w:rPr>
            </w:pPr>
            <w:r w:rsidRPr="00EA53E2">
              <w:rPr>
                <w:color w:val="auto"/>
              </w:rPr>
              <w:t>администрация Калиновского сельсовета</w:t>
            </w:r>
          </w:p>
        </w:tc>
        <w:tc>
          <w:tcPr>
            <w:tcW w:w="211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pStyle w:val="Default"/>
              <w:spacing w:line="276" w:lineRule="auto"/>
              <w:jc w:val="center"/>
              <w:rPr>
                <w:color w:val="auto"/>
                <w:lang w:val="en-US"/>
              </w:rPr>
            </w:pPr>
            <w:r w:rsidRPr="00EA53E2">
              <w:rPr>
                <w:color w:val="auto"/>
                <w:lang w:val="en-US"/>
              </w:rPr>
              <w:t>IV</w:t>
            </w:r>
          </w:p>
          <w:p w:rsidR="00651DF2" w:rsidRPr="00EA53E2" w:rsidRDefault="00651DF2" w:rsidP="00CE71FD">
            <w:pPr>
              <w:pStyle w:val="Default"/>
              <w:spacing w:line="276" w:lineRule="auto"/>
              <w:jc w:val="center"/>
              <w:rPr>
                <w:color w:val="auto"/>
              </w:rPr>
            </w:pPr>
            <w:r w:rsidRPr="00EA53E2">
              <w:rPr>
                <w:color w:val="auto"/>
              </w:rPr>
              <w:t xml:space="preserve">квартал </w:t>
            </w:r>
          </w:p>
          <w:p w:rsidR="00651DF2" w:rsidRPr="00EA53E2" w:rsidRDefault="00651DF2" w:rsidP="00CE71FD">
            <w:pPr>
              <w:spacing w:after="0" w:line="240" w:lineRule="auto"/>
              <w:jc w:val="center"/>
              <w:textAlignment w:val="baseline"/>
              <w:rPr>
                <w:rFonts w:ascii="Times New Roman" w:eastAsia="Times New Roman" w:hAnsi="Times New Roman"/>
                <w:sz w:val="24"/>
                <w:szCs w:val="24"/>
              </w:rPr>
            </w:pPr>
            <w:r w:rsidRPr="00EA53E2">
              <w:rPr>
                <w:rFonts w:ascii="Times New Roman" w:hAnsi="Times New Roman"/>
                <w:sz w:val="24"/>
                <w:szCs w:val="24"/>
              </w:rPr>
              <w:t>текущего года</w:t>
            </w:r>
          </w:p>
        </w:tc>
      </w:tr>
      <w:tr w:rsidR="00651DF2" w:rsidRPr="00EA53E2" w:rsidTr="00CE71FD">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651DF2" w:rsidRPr="00EA53E2" w:rsidRDefault="00651DF2" w:rsidP="00CE71FD">
            <w:pPr>
              <w:spacing w:after="0" w:line="263" w:lineRule="atLeast"/>
              <w:textAlignment w:val="baseline"/>
              <w:rPr>
                <w:rFonts w:ascii="Times New Roman" w:eastAsia="Times New Roman" w:hAnsi="Times New Roman"/>
                <w:sz w:val="24"/>
                <w:szCs w:val="24"/>
              </w:rPr>
            </w:pPr>
          </w:p>
          <w:p w:rsidR="00651DF2" w:rsidRPr="00EA53E2" w:rsidRDefault="00651DF2" w:rsidP="00CE71FD">
            <w:pPr>
              <w:spacing w:after="0" w:line="263" w:lineRule="atLeast"/>
              <w:textAlignment w:val="baseline"/>
              <w:rPr>
                <w:rFonts w:ascii="Times New Roman" w:eastAsia="Times New Roman" w:hAnsi="Times New Roman"/>
                <w:sz w:val="24"/>
                <w:szCs w:val="24"/>
              </w:rPr>
            </w:pPr>
            <w:r w:rsidRPr="00EA53E2">
              <w:rPr>
                <w:rFonts w:ascii="Times New Roman" w:eastAsia="Times New Roman" w:hAnsi="Times New Roman"/>
                <w:sz w:val="24"/>
                <w:szCs w:val="24"/>
              </w:rPr>
              <w:t>6</w:t>
            </w:r>
          </w:p>
        </w:tc>
        <w:tc>
          <w:tcPr>
            <w:tcW w:w="447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pStyle w:val="Default"/>
              <w:spacing w:line="276" w:lineRule="auto"/>
              <w:rPr>
                <w:color w:val="auto"/>
              </w:rPr>
            </w:pPr>
            <w:r w:rsidRPr="00EA53E2">
              <w:rPr>
                <w:color w:val="auto"/>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проведение разъяснительной работы и </w:t>
            </w:r>
            <w:r w:rsidRPr="00EA53E2">
              <w:rPr>
                <w:color w:val="auto"/>
              </w:rPr>
              <w:lastRenderedPageBreak/>
              <w:t xml:space="preserve">иными способами </w:t>
            </w:r>
          </w:p>
        </w:tc>
        <w:tc>
          <w:tcPr>
            <w:tcW w:w="282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pStyle w:val="Default"/>
              <w:spacing w:line="276" w:lineRule="auto"/>
              <w:ind w:right="-184"/>
              <w:jc w:val="center"/>
              <w:rPr>
                <w:color w:val="auto"/>
              </w:rPr>
            </w:pPr>
            <w:r w:rsidRPr="00EA53E2">
              <w:rPr>
                <w:color w:val="auto"/>
              </w:rPr>
              <w:lastRenderedPageBreak/>
              <w:t>администрация Калиновского сельсовета</w:t>
            </w:r>
          </w:p>
        </w:tc>
        <w:tc>
          <w:tcPr>
            <w:tcW w:w="211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pStyle w:val="Default"/>
              <w:spacing w:line="276" w:lineRule="auto"/>
              <w:jc w:val="center"/>
              <w:rPr>
                <w:color w:val="auto"/>
              </w:rPr>
            </w:pPr>
            <w:r w:rsidRPr="00EA53E2">
              <w:rPr>
                <w:color w:val="auto"/>
              </w:rPr>
              <w:t xml:space="preserve">В течение </w:t>
            </w:r>
          </w:p>
          <w:p w:rsidR="00651DF2" w:rsidRPr="00EA53E2" w:rsidRDefault="00651DF2" w:rsidP="00CE71FD">
            <w:pPr>
              <w:pStyle w:val="Default"/>
              <w:spacing w:line="276" w:lineRule="auto"/>
              <w:jc w:val="center"/>
              <w:rPr>
                <w:color w:val="auto"/>
              </w:rPr>
            </w:pPr>
            <w:r w:rsidRPr="00EA53E2">
              <w:rPr>
                <w:color w:val="auto"/>
              </w:rPr>
              <w:t xml:space="preserve">текущего года </w:t>
            </w:r>
          </w:p>
          <w:p w:rsidR="00651DF2" w:rsidRPr="00EA53E2" w:rsidRDefault="00651DF2" w:rsidP="00CE71FD">
            <w:pPr>
              <w:spacing w:after="0" w:line="240" w:lineRule="auto"/>
              <w:jc w:val="center"/>
              <w:textAlignment w:val="baseline"/>
              <w:rPr>
                <w:rFonts w:ascii="Times New Roman" w:eastAsia="Times New Roman" w:hAnsi="Times New Roman"/>
                <w:sz w:val="24"/>
                <w:szCs w:val="24"/>
              </w:rPr>
            </w:pPr>
            <w:r w:rsidRPr="00EA53E2">
              <w:rPr>
                <w:rFonts w:ascii="Times New Roman" w:hAnsi="Times New Roman"/>
                <w:sz w:val="24"/>
                <w:szCs w:val="24"/>
              </w:rPr>
              <w:t>(по мере необходимости)</w:t>
            </w:r>
          </w:p>
        </w:tc>
      </w:tr>
      <w:tr w:rsidR="00651DF2" w:rsidRPr="00EA53E2" w:rsidTr="00CE71FD">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651DF2" w:rsidRPr="00EA53E2" w:rsidRDefault="00651DF2" w:rsidP="00CE71FD">
            <w:pPr>
              <w:spacing w:after="0" w:line="263" w:lineRule="atLeast"/>
              <w:textAlignment w:val="baseline"/>
              <w:rPr>
                <w:rFonts w:ascii="Times New Roman" w:eastAsia="Times New Roman" w:hAnsi="Times New Roman"/>
                <w:sz w:val="24"/>
                <w:szCs w:val="24"/>
              </w:rPr>
            </w:pPr>
          </w:p>
          <w:p w:rsidR="00651DF2" w:rsidRPr="00EA53E2" w:rsidRDefault="00651DF2" w:rsidP="00CE71FD">
            <w:pPr>
              <w:spacing w:after="0" w:line="263" w:lineRule="atLeast"/>
              <w:textAlignment w:val="baseline"/>
              <w:rPr>
                <w:rFonts w:ascii="Times New Roman" w:eastAsia="Times New Roman" w:hAnsi="Times New Roman"/>
                <w:sz w:val="24"/>
                <w:szCs w:val="24"/>
              </w:rPr>
            </w:pPr>
            <w:r w:rsidRPr="00EA53E2">
              <w:rPr>
                <w:rFonts w:ascii="Times New Roman" w:eastAsia="Times New Roman" w:hAnsi="Times New Roman"/>
                <w:sz w:val="24"/>
                <w:szCs w:val="24"/>
              </w:rPr>
              <w:t>7</w:t>
            </w:r>
          </w:p>
        </w:tc>
        <w:tc>
          <w:tcPr>
            <w:tcW w:w="447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textAlignment w:val="baseline"/>
              <w:rPr>
                <w:rFonts w:ascii="Times New Roman" w:eastAsia="Times New Roman" w:hAnsi="Times New Roman"/>
                <w:sz w:val="24"/>
                <w:szCs w:val="24"/>
              </w:rPr>
            </w:pPr>
            <w:r w:rsidRPr="00EA53E2">
              <w:rPr>
                <w:rFonts w:ascii="Times New Roman" w:hAnsi="Times New Roman"/>
                <w:sz w:val="24"/>
                <w:szCs w:val="24"/>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82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pStyle w:val="Default"/>
              <w:spacing w:line="276" w:lineRule="auto"/>
              <w:ind w:right="-184"/>
              <w:jc w:val="center"/>
              <w:rPr>
                <w:color w:val="auto"/>
              </w:rPr>
            </w:pPr>
            <w:r w:rsidRPr="00EA53E2">
              <w:rPr>
                <w:color w:val="auto"/>
              </w:rPr>
              <w:t>администрация Калиновского сельсовета</w:t>
            </w:r>
          </w:p>
        </w:tc>
        <w:tc>
          <w:tcPr>
            <w:tcW w:w="211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pStyle w:val="Default"/>
              <w:spacing w:line="276" w:lineRule="auto"/>
              <w:jc w:val="center"/>
              <w:rPr>
                <w:color w:val="auto"/>
              </w:rPr>
            </w:pPr>
            <w:r w:rsidRPr="00EA53E2">
              <w:rPr>
                <w:color w:val="auto"/>
              </w:rPr>
              <w:t xml:space="preserve">В течение </w:t>
            </w:r>
          </w:p>
          <w:p w:rsidR="00651DF2" w:rsidRPr="00EA53E2" w:rsidRDefault="00651DF2" w:rsidP="00CE71FD">
            <w:pPr>
              <w:pStyle w:val="Default"/>
              <w:spacing w:line="276" w:lineRule="auto"/>
              <w:jc w:val="center"/>
              <w:rPr>
                <w:color w:val="auto"/>
              </w:rPr>
            </w:pPr>
            <w:r w:rsidRPr="00EA53E2">
              <w:rPr>
                <w:color w:val="auto"/>
              </w:rPr>
              <w:t xml:space="preserve">текущего года </w:t>
            </w:r>
          </w:p>
          <w:p w:rsidR="00651DF2" w:rsidRPr="00EA53E2" w:rsidRDefault="00651DF2" w:rsidP="00CE71FD">
            <w:pPr>
              <w:spacing w:after="0" w:line="240" w:lineRule="auto"/>
              <w:jc w:val="center"/>
              <w:textAlignment w:val="baseline"/>
              <w:rPr>
                <w:rFonts w:ascii="Times New Roman" w:eastAsia="Times New Roman" w:hAnsi="Times New Roman"/>
                <w:sz w:val="24"/>
                <w:szCs w:val="24"/>
              </w:rPr>
            </w:pPr>
            <w:r w:rsidRPr="00EA53E2">
              <w:rPr>
                <w:rFonts w:ascii="Times New Roman" w:hAnsi="Times New Roman"/>
                <w:sz w:val="24"/>
                <w:szCs w:val="24"/>
              </w:rPr>
              <w:t>(по мере необходимости)</w:t>
            </w:r>
          </w:p>
        </w:tc>
      </w:tr>
      <w:tr w:rsidR="00651DF2" w:rsidRPr="00EA53E2" w:rsidTr="00CE71FD">
        <w:trPr>
          <w:trHeight w:val="1234"/>
        </w:trPr>
        <w:tc>
          <w:tcPr>
            <w:tcW w:w="512" w:type="dxa"/>
            <w:tcBorders>
              <w:top w:val="single" w:sz="4" w:space="0" w:color="000000"/>
              <w:left w:val="single" w:sz="4" w:space="0" w:color="000000"/>
              <w:bottom w:val="single" w:sz="4" w:space="0" w:color="auto"/>
              <w:right w:val="single" w:sz="4" w:space="0" w:color="000000"/>
            </w:tcBorders>
            <w:tcMar>
              <w:top w:w="0" w:type="dxa"/>
              <w:left w:w="94" w:type="dxa"/>
              <w:bottom w:w="0" w:type="dxa"/>
              <w:right w:w="94" w:type="dxa"/>
            </w:tcMar>
            <w:hideMark/>
          </w:tcPr>
          <w:p w:rsidR="00651DF2" w:rsidRPr="00EA53E2" w:rsidRDefault="00651DF2" w:rsidP="00CE71FD">
            <w:pPr>
              <w:spacing w:after="0" w:line="263" w:lineRule="atLeast"/>
              <w:textAlignment w:val="baseline"/>
              <w:rPr>
                <w:rFonts w:ascii="Times New Roman" w:eastAsia="Times New Roman" w:hAnsi="Times New Roman"/>
                <w:sz w:val="24"/>
                <w:szCs w:val="24"/>
              </w:rPr>
            </w:pPr>
            <w:r w:rsidRPr="00EA53E2">
              <w:rPr>
                <w:rFonts w:ascii="Times New Roman" w:eastAsia="Times New Roman" w:hAnsi="Times New Roman"/>
                <w:sz w:val="24"/>
                <w:szCs w:val="24"/>
              </w:rPr>
              <w:t>8</w:t>
            </w:r>
          </w:p>
        </w:tc>
        <w:tc>
          <w:tcPr>
            <w:tcW w:w="4472" w:type="dxa"/>
            <w:tcBorders>
              <w:top w:val="single" w:sz="4" w:space="0" w:color="000000"/>
              <w:left w:val="single" w:sz="4" w:space="0" w:color="000000"/>
              <w:bottom w:val="single" w:sz="4" w:space="0" w:color="auto"/>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jc w:val="both"/>
              <w:textAlignment w:val="baseline"/>
              <w:rPr>
                <w:rFonts w:ascii="Times New Roman" w:eastAsia="Times New Roman" w:hAnsi="Times New Roman"/>
                <w:sz w:val="24"/>
                <w:szCs w:val="24"/>
              </w:rPr>
            </w:pPr>
            <w:r w:rsidRPr="00EA53E2">
              <w:rPr>
                <w:rFonts w:ascii="Times New Roman" w:hAnsi="Times New Roman"/>
                <w:bCs/>
                <w:spacing w:val="-5"/>
                <w:sz w:val="24"/>
                <w:szCs w:val="24"/>
              </w:rPr>
              <w:t xml:space="preserve">Организация работы по обобщению и анализу правоприменительной </w:t>
            </w:r>
            <w:r w:rsidRPr="00EA53E2">
              <w:rPr>
                <w:rFonts w:ascii="Times New Roman" w:hAnsi="Times New Roman"/>
                <w:bCs/>
                <w:sz w:val="24"/>
                <w:szCs w:val="24"/>
              </w:rPr>
              <w:t>практики контрольно-надзорной деятельности</w:t>
            </w:r>
          </w:p>
        </w:tc>
        <w:tc>
          <w:tcPr>
            <w:tcW w:w="2823" w:type="dxa"/>
            <w:tcBorders>
              <w:top w:val="single" w:sz="4" w:space="0" w:color="000000"/>
              <w:left w:val="single" w:sz="4" w:space="0" w:color="000000"/>
              <w:bottom w:val="single" w:sz="4" w:space="0" w:color="auto"/>
              <w:right w:val="single" w:sz="4" w:space="0" w:color="000000"/>
            </w:tcBorders>
            <w:tcMar>
              <w:top w:w="0" w:type="dxa"/>
              <w:left w:w="94" w:type="dxa"/>
              <w:bottom w:w="0" w:type="dxa"/>
              <w:right w:w="94" w:type="dxa"/>
            </w:tcMar>
            <w:hideMark/>
          </w:tcPr>
          <w:p w:rsidR="00651DF2" w:rsidRPr="00EA53E2" w:rsidRDefault="00651DF2" w:rsidP="00CE71FD">
            <w:pPr>
              <w:pStyle w:val="Default"/>
              <w:spacing w:line="276" w:lineRule="auto"/>
              <w:ind w:right="-184"/>
              <w:jc w:val="center"/>
              <w:rPr>
                <w:color w:val="auto"/>
              </w:rPr>
            </w:pPr>
            <w:r w:rsidRPr="00EA53E2">
              <w:rPr>
                <w:color w:val="auto"/>
              </w:rPr>
              <w:t>администрация Калиновского сельсовета</w:t>
            </w:r>
          </w:p>
        </w:tc>
        <w:tc>
          <w:tcPr>
            <w:tcW w:w="2116" w:type="dxa"/>
            <w:tcBorders>
              <w:top w:val="single" w:sz="4" w:space="0" w:color="000000"/>
              <w:left w:val="single" w:sz="4" w:space="0" w:color="000000"/>
              <w:bottom w:val="single" w:sz="4" w:space="0" w:color="auto"/>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jc w:val="center"/>
              <w:textAlignment w:val="baseline"/>
              <w:rPr>
                <w:rFonts w:ascii="Times New Roman" w:eastAsia="Times New Roman" w:hAnsi="Times New Roman"/>
                <w:sz w:val="24"/>
                <w:szCs w:val="24"/>
              </w:rPr>
            </w:pPr>
            <w:r w:rsidRPr="00EA53E2">
              <w:rPr>
                <w:rFonts w:ascii="Times New Roman" w:eastAsia="Times New Roman" w:hAnsi="Times New Roman"/>
                <w:sz w:val="24"/>
                <w:szCs w:val="24"/>
              </w:rPr>
              <w:t>Ежегодно, не позднее 25 марта текущего года, следующего за отчетным</w:t>
            </w:r>
          </w:p>
        </w:tc>
      </w:tr>
      <w:tr w:rsidR="00651DF2" w:rsidRPr="00EA53E2" w:rsidTr="00CE71FD">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651DF2" w:rsidRPr="00EA53E2" w:rsidRDefault="00651DF2" w:rsidP="00CE71FD">
            <w:pPr>
              <w:spacing w:after="0" w:line="263" w:lineRule="atLeast"/>
              <w:textAlignment w:val="baseline"/>
              <w:rPr>
                <w:rFonts w:ascii="Times New Roman" w:eastAsia="Times New Roman" w:hAnsi="Times New Roman"/>
                <w:sz w:val="24"/>
                <w:szCs w:val="24"/>
              </w:rPr>
            </w:pPr>
          </w:p>
          <w:p w:rsidR="00651DF2" w:rsidRPr="00EA53E2" w:rsidRDefault="00651DF2" w:rsidP="00CE71FD">
            <w:pPr>
              <w:spacing w:after="0" w:line="263" w:lineRule="atLeast"/>
              <w:textAlignment w:val="baseline"/>
              <w:rPr>
                <w:rFonts w:ascii="Times New Roman" w:eastAsia="Times New Roman" w:hAnsi="Times New Roman"/>
                <w:sz w:val="24"/>
                <w:szCs w:val="24"/>
              </w:rPr>
            </w:pPr>
            <w:r w:rsidRPr="00EA53E2">
              <w:rPr>
                <w:rFonts w:ascii="Times New Roman" w:eastAsia="Times New Roman" w:hAnsi="Times New Roman"/>
                <w:sz w:val="24"/>
                <w:szCs w:val="24"/>
              </w:rPr>
              <w:t>9</w:t>
            </w:r>
          </w:p>
        </w:tc>
        <w:tc>
          <w:tcPr>
            <w:tcW w:w="447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pStyle w:val="Default"/>
              <w:spacing w:line="276" w:lineRule="auto"/>
              <w:rPr>
                <w:color w:val="auto"/>
              </w:rPr>
            </w:pPr>
            <w:r w:rsidRPr="00EA53E2">
              <w:rPr>
                <w:color w:val="auto"/>
              </w:rPr>
              <w:t xml:space="preserve">Выдача предостережения о недопустимости нарушения обязательных требований в соответствии с частями 5-7 статьи 8.2.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 </w:t>
            </w:r>
          </w:p>
        </w:tc>
        <w:tc>
          <w:tcPr>
            <w:tcW w:w="282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pStyle w:val="Default"/>
              <w:spacing w:line="276" w:lineRule="auto"/>
              <w:ind w:right="-184"/>
              <w:jc w:val="center"/>
              <w:rPr>
                <w:color w:val="auto"/>
              </w:rPr>
            </w:pPr>
            <w:r w:rsidRPr="00EA53E2">
              <w:rPr>
                <w:color w:val="auto"/>
              </w:rPr>
              <w:t>администрация Калиновского сельсовета</w:t>
            </w:r>
          </w:p>
        </w:tc>
        <w:tc>
          <w:tcPr>
            <w:tcW w:w="211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pStyle w:val="Default"/>
              <w:spacing w:line="276" w:lineRule="auto"/>
              <w:jc w:val="center"/>
              <w:rPr>
                <w:color w:val="auto"/>
              </w:rPr>
            </w:pPr>
            <w:r w:rsidRPr="00EA53E2">
              <w:rPr>
                <w:color w:val="auto"/>
              </w:rPr>
              <w:t xml:space="preserve">В течение </w:t>
            </w:r>
          </w:p>
          <w:p w:rsidR="00651DF2" w:rsidRPr="00EA53E2" w:rsidRDefault="00651DF2" w:rsidP="00CE71FD">
            <w:pPr>
              <w:pStyle w:val="Default"/>
              <w:spacing w:line="276" w:lineRule="auto"/>
              <w:jc w:val="center"/>
              <w:rPr>
                <w:color w:val="auto"/>
              </w:rPr>
            </w:pPr>
            <w:r w:rsidRPr="00EA53E2">
              <w:rPr>
                <w:color w:val="auto"/>
              </w:rPr>
              <w:t xml:space="preserve">текущего года </w:t>
            </w:r>
          </w:p>
          <w:p w:rsidR="00651DF2" w:rsidRPr="00EA53E2" w:rsidRDefault="00651DF2" w:rsidP="00CE71FD">
            <w:pPr>
              <w:spacing w:after="0" w:line="240" w:lineRule="auto"/>
              <w:jc w:val="center"/>
              <w:textAlignment w:val="baseline"/>
              <w:rPr>
                <w:rFonts w:ascii="Times New Roman" w:eastAsia="Times New Roman" w:hAnsi="Times New Roman"/>
                <w:sz w:val="24"/>
                <w:szCs w:val="24"/>
              </w:rPr>
            </w:pPr>
            <w:r w:rsidRPr="00EA53E2">
              <w:rPr>
                <w:rFonts w:ascii="Times New Roman" w:hAnsi="Times New Roman"/>
                <w:sz w:val="24"/>
                <w:szCs w:val="24"/>
              </w:rPr>
              <w:t>(по мере необходимости)</w:t>
            </w:r>
          </w:p>
        </w:tc>
      </w:tr>
      <w:tr w:rsidR="00651DF2" w:rsidRPr="00EA53E2" w:rsidTr="00CE71FD">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651DF2" w:rsidRPr="00EA53E2" w:rsidRDefault="00651DF2" w:rsidP="00CE71FD">
            <w:pPr>
              <w:spacing w:after="0" w:line="263" w:lineRule="atLeast"/>
              <w:textAlignment w:val="baseline"/>
              <w:rPr>
                <w:rFonts w:ascii="Times New Roman" w:eastAsia="Times New Roman" w:hAnsi="Times New Roman"/>
                <w:sz w:val="24"/>
                <w:szCs w:val="24"/>
              </w:rPr>
            </w:pPr>
          </w:p>
          <w:p w:rsidR="00651DF2" w:rsidRPr="00EA53E2" w:rsidRDefault="00651DF2" w:rsidP="00CE71FD">
            <w:pPr>
              <w:spacing w:after="0" w:line="263" w:lineRule="atLeast"/>
              <w:textAlignment w:val="baseline"/>
              <w:rPr>
                <w:rFonts w:ascii="Times New Roman" w:eastAsia="Times New Roman" w:hAnsi="Times New Roman"/>
                <w:sz w:val="24"/>
                <w:szCs w:val="24"/>
              </w:rPr>
            </w:pPr>
            <w:r w:rsidRPr="00EA53E2">
              <w:rPr>
                <w:rFonts w:ascii="Times New Roman" w:eastAsia="Times New Roman" w:hAnsi="Times New Roman"/>
                <w:sz w:val="24"/>
                <w:szCs w:val="24"/>
              </w:rPr>
              <w:t>10</w:t>
            </w:r>
          </w:p>
        </w:tc>
        <w:tc>
          <w:tcPr>
            <w:tcW w:w="447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textAlignment w:val="baseline"/>
              <w:rPr>
                <w:rFonts w:ascii="Times New Roman" w:eastAsia="Times New Roman" w:hAnsi="Times New Roman"/>
                <w:sz w:val="24"/>
                <w:szCs w:val="24"/>
              </w:rPr>
            </w:pPr>
            <w:r w:rsidRPr="00EA53E2">
              <w:rPr>
                <w:rFonts w:ascii="Times New Roman" w:hAnsi="Times New Roman"/>
                <w:sz w:val="24"/>
                <w:szCs w:val="24"/>
              </w:rPr>
              <w:t xml:space="preserve">Размещение информации о результатах контрольной деятельности за </w:t>
            </w:r>
            <w:r w:rsidRPr="00EA53E2">
              <w:rPr>
                <w:rFonts w:ascii="Times New Roman" w:hAnsi="Times New Roman"/>
                <w:sz w:val="24"/>
                <w:szCs w:val="24"/>
                <w:lang w:val="en-US"/>
              </w:rPr>
              <w:t>I</w:t>
            </w:r>
            <w:r w:rsidRPr="00EA53E2">
              <w:rPr>
                <w:rFonts w:ascii="Times New Roman" w:hAnsi="Times New Roman"/>
                <w:b/>
                <w:sz w:val="24"/>
                <w:szCs w:val="24"/>
              </w:rPr>
              <w:t xml:space="preserve"> </w:t>
            </w:r>
            <w:r w:rsidRPr="00EA53E2">
              <w:rPr>
                <w:rFonts w:ascii="Times New Roman" w:hAnsi="Times New Roman"/>
                <w:sz w:val="24"/>
                <w:szCs w:val="24"/>
              </w:rPr>
              <w:t>полугодие 2021 года (отчет по форме № 1-контроль + пояснительная записка) в ГАС «Управление»</w:t>
            </w:r>
          </w:p>
        </w:tc>
        <w:tc>
          <w:tcPr>
            <w:tcW w:w="282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pStyle w:val="Default"/>
              <w:spacing w:line="276" w:lineRule="auto"/>
              <w:ind w:right="-184"/>
              <w:jc w:val="center"/>
              <w:rPr>
                <w:color w:val="auto"/>
              </w:rPr>
            </w:pPr>
            <w:r w:rsidRPr="00EA53E2">
              <w:rPr>
                <w:color w:val="auto"/>
              </w:rPr>
              <w:t>администрация Калиновского сельсовета</w:t>
            </w:r>
          </w:p>
        </w:tc>
        <w:tc>
          <w:tcPr>
            <w:tcW w:w="211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pStyle w:val="Default"/>
              <w:spacing w:line="276" w:lineRule="auto"/>
              <w:jc w:val="center"/>
              <w:rPr>
                <w:color w:val="auto"/>
              </w:rPr>
            </w:pPr>
            <w:r w:rsidRPr="00EA53E2">
              <w:rPr>
                <w:color w:val="auto"/>
              </w:rPr>
              <w:t xml:space="preserve">До 15 января </w:t>
            </w:r>
          </w:p>
          <w:p w:rsidR="00651DF2" w:rsidRPr="00EA53E2" w:rsidRDefault="00651DF2" w:rsidP="00CE71FD">
            <w:pPr>
              <w:spacing w:after="0" w:line="240" w:lineRule="auto"/>
              <w:jc w:val="center"/>
              <w:textAlignment w:val="baseline"/>
              <w:rPr>
                <w:rFonts w:ascii="Times New Roman" w:eastAsia="Times New Roman" w:hAnsi="Times New Roman"/>
                <w:sz w:val="24"/>
                <w:szCs w:val="24"/>
              </w:rPr>
            </w:pPr>
            <w:r w:rsidRPr="00EA53E2">
              <w:rPr>
                <w:rFonts w:ascii="Times New Roman" w:hAnsi="Times New Roman"/>
                <w:sz w:val="24"/>
                <w:szCs w:val="24"/>
              </w:rPr>
              <w:t>2022 года</w:t>
            </w:r>
          </w:p>
        </w:tc>
      </w:tr>
      <w:tr w:rsidR="00651DF2" w:rsidRPr="00EA53E2" w:rsidTr="00CE71FD">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63" w:lineRule="atLeast"/>
              <w:textAlignment w:val="baseline"/>
              <w:rPr>
                <w:rFonts w:ascii="Times New Roman" w:eastAsia="Times New Roman" w:hAnsi="Times New Roman"/>
                <w:sz w:val="24"/>
                <w:szCs w:val="24"/>
              </w:rPr>
            </w:pPr>
            <w:r w:rsidRPr="00EA53E2">
              <w:rPr>
                <w:rFonts w:ascii="Times New Roman" w:eastAsia="Times New Roman" w:hAnsi="Times New Roman"/>
                <w:sz w:val="24"/>
                <w:szCs w:val="24"/>
              </w:rPr>
              <w:t>11</w:t>
            </w:r>
          </w:p>
        </w:tc>
        <w:tc>
          <w:tcPr>
            <w:tcW w:w="447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pStyle w:val="Default"/>
              <w:spacing w:line="276" w:lineRule="auto"/>
              <w:rPr>
                <w:color w:val="auto"/>
              </w:rPr>
            </w:pPr>
            <w:r w:rsidRPr="00EA53E2">
              <w:rPr>
                <w:color w:val="auto"/>
              </w:rPr>
              <w:t>Подготовка  доклада об осуществлении муниципального контроля за 2021 год и размещение в ГАС «Управление»</w:t>
            </w:r>
          </w:p>
        </w:tc>
        <w:tc>
          <w:tcPr>
            <w:tcW w:w="282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pStyle w:val="Default"/>
              <w:spacing w:line="276" w:lineRule="auto"/>
              <w:ind w:right="-184"/>
              <w:jc w:val="center"/>
              <w:rPr>
                <w:color w:val="auto"/>
              </w:rPr>
            </w:pPr>
            <w:r w:rsidRPr="00EA53E2">
              <w:rPr>
                <w:color w:val="auto"/>
              </w:rPr>
              <w:t>администрация Калиновского сельсовета а</w:t>
            </w:r>
          </w:p>
        </w:tc>
        <w:tc>
          <w:tcPr>
            <w:tcW w:w="211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jc w:val="center"/>
              <w:textAlignment w:val="baseline"/>
              <w:rPr>
                <w:rFonts w:ascii="Times New Roman" w:hAnsi="Times New Roman"/>
                <w:sz w:val="24"/>
                <w:szCs w:val="24"/>
              </w:rPr>
            </w:pPr>
            <w:r w:rsidRPr="00EA53E2">
              <w:rPr>
                <w:rFonts w:ascii="Times New Roman" w:hAnsi="Times New Roman"/>
                <w:sz w:val="24"/>
                <w:szCs w:val="24"/>
              </w:rPr>
              <w:t xml:space="preserve">До 20 февраля </w:t>
            </w:r>
          </w:p>
          <w:p w:rsidR="00651DF2" w:rsidRPr="00EA53E2" w:rsidRDefault="00651DF2" w:rsidP="00CE71FD">
            <w:pPr>
              <w:spacing w:after="0" w:line="240" w:lineRule="auto"/>
              <w:jc w:val="center"/>
              <w:textAlignment w:val="baseline"/>
              <w:rPr>
                <w:rFonts w:ascii="Times New Roman" w:eastAsia="Times New Roman" w:hAnsi="Times New Roman"/>
                <w:sz w:val="24"/>
                <w:szCs w:val="24"/>
              </w:rPr>
            </w:pPr>
            <w:r w:rsidRPr="00EA53E2">
              <w:rPr>
                <w:rFonts w:ascii="Times New Roman" w:hAnsi="Times New Roman"/>
                <w:sz w:val="24"/>
                <w:szCs w:val="24"/>
              </w:rPr>
              <w:t>2022 года</w:t>
            </w:r>
          </w:p>
        </w:tc>
      </w:tr>
      <w:tr w:rsidR="00651DF2" w:rsidRPr="00EA53E2" w:rsidTr="00CE71FD">
        <w:tc>
          <w:tcPr>
            <w:tcW w:w="51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tcPr>
          <w:p w:rsidR="00651DF2" w:rsidRPr="00EA53E2" w:rsidRDefault="00651DF2" w:rsidP="00CE71FD">
            <w:pPr>
              <w:spacing w:after="0" w:line="263" w:lineRule="atLeast"/>
              <w:textAlignment w:val="baseline"/>
              <w:rPr>
                <w:rFonts w:ascii="Times New Roman" w:eastAsia="Times New Roman" w:hAnsi="Times New Roman"/>
                <w:sz w:val="24"/>
                <w:szCs w:val="24"/>
              </w:rPr>
            </w:pPr>
          </w:p>
          <w:p w:rsidR="00651DF2" w:rsidRPr="00EA53E2" w:rsidRDefault="00651DF2" w:rsidP="00CE71FD">
            <w:pPr>
              <w:spacing w:after="0" w:line="263" w:lineRule="atLeast"/>
              <w:textAlignment w:val="baseline"/>
              <w:rPr>
                <w:rFonts w:ascii="Times New Roman" w:eastAsia="Times New Roman" w:hAnsi="Times New Roman"/>
                <w:sz w:val="24"/>
                <w:szCs w:val="24"/>
              </w:rPr>
            </w:pPr>
            <w:r w:rsidRPr="00EA53E2">
              <w:rPr>
                <w:rFonts w:ascii="Times New Roman" w:eastAsia="Times New Roman" w:hAnsi="Times New Roman"/>
                <w:sz w:val="24"/>
                <w:szCs w:val="24"/>
              </w:rPr>
              <w:t>12</w:t>
            </w:r>
          </w:p>
        </w:tc>
        <w:tc>
          <w:tcPr>
            <w:tcW w:w="4472"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pStyle w:val="Default"/>
              <w:spacing w:line="276" w:lineRule="auto"/>
              <w:rPr>
                <w:color w:val="auto"/>
              </w:rPr>
            </w:pPr>
            <w:r w:rsidRPr="00EA53E2">
              <w:rPr>
                <w:color w:val="auto"/>
              </w:rPr>
              <w:t xml:space="preserve">Разработка и утверждение Программы профилактики нарушений в рамках осуществления муниципального контроля на 2022 год </w:t>
            </w:r>
          </w:p>
        </w:tc>
        <w:tc>
          <w:tcPr>
            <w:tcW w:w="2823"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pStyle w:val="Default"/>
              <w:spacing w:line="276" w:lineRule="auto"/>
              <w:ind w:right="-184"/>
              <w:jc w:val="center"/>
              <w:rPr>
                <w:color w:val="auto"/>
              </w:rPr>
            </w:pPr>
            <w:r w:rsidRPr="00EA53E2">
              <w:rPr>
                <w:color w:val="auto"/>
              </w:rPr>
              <w:t>администрация Калиновского сельсовета</w:t>
            </w:r>
          </w:p>
        </w:tc>
        <w:tc>
          <w:tcPr>
            <w:tcW w:w="2116"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pStyle w:val="Default"/>
              <w:spacing w:line="276" w:lineRule="auto"/>
              <w:jc w:val="center"/>
              <w:rPr>
                <w:color w:val="auto"/>
              </w:rPr>
            </w:pPr>
            <w:r w:rsidRPr="00EA53E2">
              <w:rPr>
                <w:color w:val="auto"/>
              </w:rPr>
              <w:t xml:space="preserve">До 20 декабря </w:t>
            </w:r>
          </w:p>
          <w:p w:rsidR="00651DF2" w:rsidRPr="00EA53E2" w:rsidRDefault="00651DF2" w:rsidP="00CE71FD">
            <w:pPr>
              <w:spacing w:after="0" w:line="240" w:lineRule="auto"/>
              <w:jc w:val="center"/>
              <w:textAlignment w:val="baseline"/>
              <w:rPr>
                <w:rFonts w:ascii="Times New Roman" w:eastAsia="Times New Roman" w:hAnsi="Times New Roman"/>
                <w:sz w:val="24"/>
                <w:szCs w:val="24"/>
              </w:rPr>
            </w:pPr>
            <w:r w:rsidRPr="00EA53E2">
              <w:rPr>
                <w:rFonts w:ascii="Times New Roman" w:hAnsi="Times New Roman"/>
                <w:sz w:val="24"/>
                <w:szCs w:val="24"/>
              </w:rPr>
              <w:t>текущего года</w:t>
            </w:r>
          </w:p>
        </w:tc>
      </w:tr>
    </w:tbl>
    <w:p w:rsidR="00651DF2" w:rsidRPr="00EA53E2" w:rsidRDefault="00651DF2" w:rsidP="00651DF2">
      <w:pPr>
        <w:spacing w:after="0" w:line="240" w:lineRule="auto"/>
        <w:ind w:firstLine="709"/>
        <w:jc w:val="center"/>
        <w:rPr>
          <w:rFonts w:ascii="Times New Roman" w:eastAsia="Times New Roman" w:hAnsi="Times New Roman"/>
          <w:b/>
          <w:sz w:val="24"/>
          <w:szCs w:val="24"/>
        </w:rPr>
      </w:pPr>
    </w:p>
    <w:p w:rsidR="00651DF2" w:rsidRPr="00EA53E2" w:rsidRDefault="00651DF2" w:rsidP="00651DF2">
      <w:pPr>
        <w:spacing w:after="0" w:line="240" w:lineRule="auto"/>
        <w:ind w:firstLine="709"/>
        <w:jc w:val="center"/>
        <w:rPr>
          <w:rFonts w:ascii="Times New Roman" w:eastAsia="Times New Roman" w:hAnsi="Times New Roman"/>
          <w:b/>
          <w:sz w:val="24"/>
          <w:szCs w:val="24"/>
        </w:rPr>
      </w:pPr>
      <w:r w:rsidRPr="00EA53E2">
        <w:rPr>
          <w:rFonts w:ascii="Times New Roman" w:eastAsia="Times New Roman" w:hAnsi="Times New Roman"/>
          <w:b/>
          <w:sz w:val="24"/>
          <w:szCs w:val="24"/>
          <w:lang w:val="en-US"/>
        </w:rPr>
        <w:t>VI</w:t>
      </w:r>
      <w:r w:rsidRPr="00EA53E2">
        <w:rPr>
          <w:rFonts w:ascii="Times New Roman" w:eastAsia="Times New Roman" w:hAnsi="Times New Roman"/>
          <w:b/>
          <w:sz w:val="24"/>
          <w:szCs w:val="24"/>
        </w:rPr>
        <w:t xml:space="preserve">. Проект плана мероприятий по профилактике нарушений </w:t>
      </w:r>
    </w:p>
    <w:p w:rsidR="00651DF2" w:rsidRPr="00EA53E2" w:rsidRDefault="00651DF2" w:rsidP="00651DF2">
      <w:pPr>
        <w:spacing w:after="0" w:line="240" w:lineRule="auto"/>
        <w:jc w:val="center"/>
        <w:rPr>
          <w:rFonts w:ascii="Times New Roman" w:eastAsia="Times New Roman" w:hAnsi="Times New Roman"/>
          <w:sz w:val="24"/>
          <w:szCs w:val="24"/>
        </w:rPr>
      </w:pPr>
      <w:r w:rsidRPr="00EA53E2">
        <w:rPr>
          <w:rFonts w:ascii="Times New Roman" w:eastAsia="Times New Roman" w:hAnsi="Times New Roman"/>
          <w:b/>
          <w:sz w:val="24"/>
          <w:szCs w:val="24"/>
        </w:rPr>
        <w:t xml:space="preserve">на 2022-2023 год </w:t>
      </w:r>
    </w:p>
    <w:tbl>
      <w:tblPr>
        <w:tblW w:w="9923" w:type="dxa"/>
        <w:tblCellMar>
          <w:left w:w="0" w:type="dxa"/>
          <w:right w:w="0" w:type="dxa"/>
        </w:tblCellMar>
        <w:tblLook w:val="04A0"/>
      </w:tblPr>
      <w:tblGrid>
        <w:gridCol w:w="512"/>
        <w:gridCol w:w="4479"/>
        <w:gridCol w:w="2816"/>
        <w:gridCol w:w="2116"/>
      </w:tblGrid>
      <w:tr w:rsidR="00651DF2" w:rsidRPr="00EA53E2" w:rsidTr="00CE71FD">
        <w:trPr>
          <w:trHeight w:val="15"/>
        </w:trPr>
        <w:tc>
          <w:tcPr>
            <w:tcW w:w="431" w:type="dxa"/>
            <w:hideMark/>
          </w:tcPr>
          <w:p w:rsidR="00651DF2" w:rsidRPr="00EA53E2" w:rsidRDefault="00651DF2" w:rsidP="00CE71FD"/>
        </w:tc>
        <w:tc>
          <w:tcPr>
            <w:tcW w:w="4814" w:type="dxa"/>
            <w:hideMark/>
          </w:tcPr>
          <w:p w:rsidR="00651DF2" w:rsidRPr="00EA53E2" w:rsidRDefault="00651DF2" w:rsidP="00CE71FD"/>
        </w:tc>
        <w:tc>
          <w:tcPr>
            <w:tcW w:w="2977" w:type="dxa"/>
            <w:hideMark/>
          </w:tcPr>
          <w:p w:rsidR="00651DF2" w:rsidRPr="00EA53E2" w:rsidRDefault="00651DF2" w:rsidP="00CE71FD"/>
        </w:tc>
        <w:tc>
          <w:tcPr>
            <w:tcW w:w="1701" w:type="dxa"/>
            <w:hideMark/>
          </w:tcPr>
          <w:p w:rsidR="00651DF2" w:rsidRPr="00EA53E2" w:rsidRDefault="00651DF2" w:rsidP="00CE71FD"/>
        </w:tc>
      </w:tr>
      <w:tr w:rsidR="00651DF2" w:rsidRPr="00EA53E2" w:rsidTr="00CE71FD">
        <w:tc>
          <w:tcPr>
            <w:tcW w:w="43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63" w:lineRule="atLeast"/>
              <w:jc w:val="center"/>
              <w:textAlignment w:val="baseline"/>
              <w:rPr>
                <w:rFonts w:ascii="Times New Roman" w:eastAsia="Times New Roman" w:hAnsi="Times New Roman"/>
                <w:sz w:val="24"/>
                <w:szCs w:val="24"/>
              </w:rPr>
            </w:pPr>
            <w:r w:rsidRPr="00EA53E2">
              <w:rPr>
                <w:rFonts w:ascii="Times New Roman" w:eastAsia="Times New Roman" w:hAnsi="Times New Roman"/>
                <w:sz w:val="24"/>
                <w:szCs w:val="24"/>
              </w:rPr>
              <w:t>N</w:t>
            </w:r>
            <w:r w:rsidRPr="00EA53E2">
              <w:rPr>
                <w:rFonts w:ascii="Times New Roman" w:eastAsia="Times New Roman" w:hAnsi="Times New Roman"/>
                <w:sz w:val="24"/>
                <w:szCs w:val="24"/>
              </w:rPr>
              <w:br/>
              <w:t>п/п</w:t>
            </w:r>
          </w:p>
        </w:tc>
        <w:tc>
          <w:tcPr>
            <w:tcW w:w="481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jc w:val="center"/>
              <w:textAlignment w:val="baseline"/>
              <w:rPr>
                <w:rFonts w:ascii="Times New Roman" w:eastAsia="Times New Roman" w:hAnsi="Times New Roman"/>
                <w:sz w:val="24"/>
                <w:szCs w:val="24"/>
              </w:rPr>
            </w:pPr>
            <w:r w:rsidRPr="00EA53E2">
              <w:rPr>
                <w:rFonts w:ascii="Times New Roman" w:eastAsia="Times New Roman" w:hAnsi="Times New Roman"/>
                <w:sz w:val="24"/>
                <w:szCs w:val="24"/>
              </w:rPr>
              <w:t>Наименование профилактических мероприятий</w:t>
            </w:r>
          </w:p>
        </w:tc>
        <w:tc>
          <w:tcPr>
            <w:tcW w:w="297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jc w:val="center"/>
              <w:textAlignment w:val="baseline"/>
              <w:rPr>
                <w:rFonts w:ascii="Times New Roman" w:eastAsia="Times New Roman" w:hAnsi="Times New Roman"/>
                <w:sz w:val="24"/>
                <w:szCs w:val="24"/>
              </w:rPr>
            </w:pPr>
            <w:r w:rsidRPr="00EA53E2">
              <w:rPr>
                <w:rFonts w:ascii="Times New Roman" w:eastAsia="Times New Roman" w:hAnsi="Times New Roman"/>
                <w:sz w:val="24"/>
                <w:szCs w:val="24"/>
              </w:rPr>
              <w:t>Ответственные исполнители</w:t>
            </w:r>
          </w:p>
        </w:tc>
        <w:tc>
          <w:tcPr>
            <w:tcW w:w="170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jc w:val="center"/>
              <w:textAlignment w:val="baseline"/>
              <w:rPr>
                <w:rFonts w:ascii="Times New Roman" w:eastAsia="Times New Roman" w:hAnsi="Times New Roman"/>
                <w:sz w:val="24"/>
                <w:szCs w:val="24"/>
              </w:rPr>
            </w:pPr>
            <w:r w:rsidRPr="00EA53E2">
              <w:rPr>
                <w:rFonts w:ascii="Times New Roman" w:eastAsia="Times New Roman" w:hAnsi="Times New Roman"/>
                <w:sz w:val="24"/>
                <w:szCs w:val="24"/>
              </w:rPr>
              <w:t>Периодичность проведения профилактических мероприятий, сроки выполнения</w:t>
            </w:r>
          </w:p>
        </w:tc>
      </w:tr>
      <w:tr w:rsidR="00651DF2" w:rsidRPr="00EA53E2" w:rsidTr="00CE71FD">
        <w:tc>
          <w:tcPr>
            <w:tcW w:w="9923" w:type="dxa"/>
            <w:gridSpan w:val="4"/>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jc w:val="center"/>
              <w:textAlignment w:val="baseline"/>
              <w:rPr>
                <w:rFonts w:ascii="Times New Roman" w:eastAsia="Times New Roman" w:hAnsi="Times New Roman"/>
                <w:sz w:val="24"/>
                <w:szCs w:val="24"/>
              </w:rPr>
            </w:pPr>
            <w:r w:rsidRPr="00EA53E2">
              <w:rPr>
                <w:rFonts w:ascii="Times New Roman" w:eastAsia="Times New Roman" w:hAnsi="Times New Roman"/>
                <w:sz w:val="24"/>
                <w:szCs w:val="24"/>
              </w:rPr>
              <w:t>Основные мероприятия</w:t>
            </w:r>
          </w:p>
        </w:tc>
      </w:tr>
      <w:tr w:rsidR="00651DF2" w:rsidRPr="00EA53E2" w:rsidTr="00CE71FD">
        <w:tc>
          <w:tcPr>
            <w:tcW w:w="43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63" w:lineRule="atLeast"/>
              <w:textAlignment w:val="baseline"/>
              <w:rPr>
                <w:rFonts w:ascii="Times New Roman" w:eastAsia="Times New Roman" w:hAnsi="Times New Roman"/>
                <w:sz w:val="24"/>
                <w:szCs w:val="24"/>
              </w:rPr>
            </w:pPr>
            <w:r w:rsidRPr="00EA53E2">
              <w:rPr>
                <w:rFonts w:ascii="Times New Roman" w:eastAsia="Times New Roman" w:hAnsi="Times New Roman"/>
                <w:sz w:val="24"/>
                <w:szCs w:val="24"/>
              </w:rPr>
              <w:t>1</w:t>
            </w:r>
          </w:p>
        </w:tc>
        <w:tc>
          <w:tcPr>
            <w:tcW w:w="481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textAlignment w:val="baseline"/>
              <w:rPr>
                <w:rFonts w:ascii="Times New Roman" w:eastAsia="Times New Roman" w:hAnsi="Times New Roman"/>
                <w:sz w:val="24"/>
                <w:szCs w:val="24"/>
              </w:rPr>
            </w:pPr>
            <w:r w:rsidRPr="00EA53E2">
              <w:rPr>
                <w:rFonts w:ascii="Times New Roman" w:hAnsi="Times New Roman"/>
                <w:sz w:val="24"/>
                <w:szCs w:val="24"/>
              </w:rPr>
              <w:t>Актуализация размещенных на официальном сайте администрации Калиновского сельсовета  Карасукского района Новосибирской области перечня видов муниципального контроля, содержащего обязательные требования, требования, установленные муниципальными правовыми актами, проверяемые в ходе мероприятий по муниципальному контролю</w:t>
            </w:r>
          </w:p>
        </w:tc>
        <w:tc>
          <w:tcPr>
            <w:tcW w:w="297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jc w:val="center"/>
              <w:textAlignment w:val="baseline"/>
              <w:rPr>
                <w:rFonts w:ascii="Times New Roman" w:eastAsia="Times New Roman" w:hAnsi="Times New Roman"/>
                <w:sz w:val="24"/>
                <w:szCs w:val="24"/>
              </w:rPr>
            </w:pPr>
            <w:r w:rsidRPr="00EA53E2">
              <w:rPr>
                <w:rFonts w:ascii="Times New Roman" w:hAnsi="Times New Roman"/>
                <w:sz w:val="24"/>
                <w:szCs w:val="24"/>
              </w:rPr>
              <w:t>администрация Калиновского сельсовета</w:t>
            </w:r>
          </w:p>
        </w:tc>
        <w:tc>
          <w:tcPr>
            <w:tcW w:w="170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jc w:val="center"/>
              <w:textAlignment w:val="baseline"/>
              <w:rPr>
                <w:rFonts w:ascii="Times New Roman" w:eastAsia="Times New Roman" w:hAnsi="Times New Roman"/>
                <w:sz w:val="24"/>
                <w:szCs w:val="24"/>
              </w:rPr>
            </w:pPr>
            <w:r w:rsidRPr="00EA53E2">
              <w:rPr>
                <w:rFonts w:ascii="Times New Roman" w:eastAsia="Times New Roman" w:hAnsi="Times New Roman"/>
                <w:sz w:val="24"/>
                <w:szCs w:val="24"/>
              </w:rPr>
              <w:t>По мере необходимости</w:t>
            </w:r>
          </w:p>
        </w:tc>
      </w:tr>
      <w:tr w:rsidR="00651DF2" w:rsidRPr="00EA53E2" w:rsidTr="00CE71FD">
        <w:tc>
          <w:tcPr>
            <w:tcW w:w="43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63" w:lineRule="atLeast"/>
              <w:textAlignment w:val="baseline"/>
              <w:rPr>
                <w:rFonts w:ascii="Times New Roman" w:eastAsia="Times New Roman" w:hAnsi="Times New Roman"/>
                <w:sz w:val="24"/>
                <w:szCs w:val="24"/>
              </w:rPr>
            </w:pPr>
            <w:r w:rsidRPr="00EA53E2">
              <w:rPr>
                <w:rFonts w:ascii="Times New Roman" w:eastAsia="Times New Roman" w:hAnsi="Times New Roman"/>
                <w:sz w:val="24"/>
                <w:szCs w:val="24"/>
              </w:rPr>
              <w:t>2</w:t>
            </w:r>
          </w:p>
        </w:tc>
        <w:tc>
          <w:tcPr>
            <w:tcW w:w="481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textAlignment w:val="baseline"/>
              <w:rPr>
                <w:rFonts w:ascii="Times New Roman" w:hAnsi="Times New Roman"/>
                <w:sz w:val="24"/>
                <w:szCs w:val="24"/>
              </w:rPr>
            </w:pPr>
            <w:r w:rsidRPr="00EA53E2">
              <w:rPr>
                <w:rFonts w:ascii="Times New Roman" w:hAnsi="Times New Roman"/>
                <w:sz w:val="24"/>
                <w:szCs w:val="24"/>
              </w:rPr>
              <w:t>Информирование юридических лиц, индивидуальных предпринимателей по вопросам соблюдения обязательных требований законодательства, предъявляемых при осуществлении муниципального контроля посредством размещения информации, руководств, памяток по соблюдению обязательных требований на официальном сайте администрации Калиновского сельсовета Карасукского района Новосибирской области</w:t>
            </w:r>
          </w:p>
        </w:tc>
        <w:tc>
          <w:tcPr>
            <w:tcW w:w="297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jc w:val="center"/>
              <w:textAlignment w:val="baseline"/>
              <w:rPr>
                <w:rFonts w:ascii="Times New Roman" w:hAnsi="Times New Roman"/>
                <w:sz w:val="24"/>
                <w:szCs w:val="24"/>
              </w:rPr>
            </w:pPr>
            <w:r w:rsidRPr="00EA53E2">
              <w:rPr>
                <w:rFonts w:ascii="Times New Roman" w:hAnsi="Times New Roman"/>
                <w:sz w:val="24"/>
                <w:szCs w:val="24"/>
              </w:rPr>
              <w:t>администрация Калиновского сельсовета</w:t>
            </w:r>
          </w:p>
        </w:tc>
        <w:tc>
          <w:tcPr>
            <w:tcW w:w="170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jc w:val="center"/>
              <w:textAlignment w:val="baseline"/>
              <w:rPr>
                <w:rFonts w:ascii="Times New Roman" w:eastAsia="Times New Roman" w:hAnsi="Times New Roman"/>
                <w:sz w:val="24"/>
                <w:szCs w:val="24"/>
              </w:rPr>
            </w:pPr>
            <w:r w:rsidRPr="00EA53E2">
              <w:rPr>
                <w:rFonts w:ascii="Times New Roman" w:eastAsia="Times New Roman" w:hAnsi="Times New Roman"/>
                <w:sz w:val="24"/>
                <w:szCs w:val="24"/>
              </w:rPr>
              <w:t>По мере необходимости</w:t>
            </w:r>
          </w:p>
        </w:tc>
      </w:tr>
      <w:tr w:rsidR="00651DF2" w:rsidRPr="00EA53E2" w:rsidTr="00CE71FD">
        <w:tc>
          <w:tcPr>
            <w:tcW w:w="43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63" w:lineRule="atLeast"/>
              <w:textAlignment w:val="baseline"/>
              <w:rPr>
                <w:rFonts w:ascii="Times New Roman" w:eastAsia="Times New Roman" w:hAnsi="Times New Roman"/>
                <w:sz w:val="24"/>
                <w:szCs w:val="24"/>
              </w:rPr>
            </w:pPr>
            <w:r w:rsidRPr="00EA53E2">
              <w:rPr>
                <w:rFonts w:ascii="Times New Roman" w:eastAsia="Times New Roman" w:hAnsi="Times New Roman"/>
                <w:sz w:val="24"/>
                <w:szCs w:val="24"/>
              </w:rPr>
              <w:t>3</w:t>
            </w:r>
          </w:p>
        </w:tc>
        <w:tc>
          <w:tcPr>
            <w:tcW w:w="481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textAlignment w:val="baseline"/>
              <w:rPr>
                <w:rFonts w:ascii="Times New Roman" w:hAnsi="Times New Roman"/>
                <w:sz w:val="24"/>
                <w:szCs w:val="24"/>
              </w:rPr>
            </w:pPr>
            <w:r w:rsidRPr="00EA53E2">
              <w:rPr>
                <w:rFonts w:ascii="Times New Roman" w:hAnsi="Times New Roman"/>
                <w:sz w:val="24"/>
                <w:szCs w:val="24"/>
              </w:rPr>
              <w:t xml:space="preserve">Обобщение практики осуществления администрацией муниципального контроля и размещение на официальном сайте администрации Калиновского сельсовета Карасукского района Новосибирской области соответствующей информации,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w:t>
            </w:r>
            <w:r w:rsidRPr="00EA53E2">
              <w:rPr>
                <w:rFonts w:ascii="Times New Roman" w:hAnsi="Times New Roman"/>
                <w:sz w:val="24"/>
                <w:szCs w:val="24"/>
              </w:rPr>
              <w:lastRenderedPageBreak/>
              <w:t>целях недопущения таких нарушений</w:t>
            </w:r>
          </w:p>
        </w:tc>
        <w:tc>
          <w:tcPr>
            <w:tcW w:w="297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jc w:val="center"/>
              <w:textAlignment w:val="baseline"/>
              <w:rPr>
                <w:rFonts w:ascii="Times New Roman" w:hAnsi="Times New Roman"/>
                <w:sz w:val="24"/>
                <w:szCs w:val="24"/>
              </w:rPr>
            </w:pPr>
            <w:r w:rsidRPr="00EA53E2">
              <w:rPr>
                <w:rFonts w:ascii="Times New Roman" w:hAnsi="Times New Roman"/>
                <w:sz w:val="24"/>
                <w:szCs w:val="24"/>
              </w:rPr>
              <w:lastRenderedPageBreak/>
              <w:t>администрация Калиновского сельсовета</w:t>
            </w:r>
          </w:p>
        </w:tc>
        <w:tc>
          <w:tcPr>
            <w:tcW w:w="170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jc w:val="center"/>
              <w:textAlignment w:val="baseline"/>
              <w:rPr>
                <w:rFonts w:ascii="Times New Roman" w:eastAsia="Times New Roman" w:hAnsi="Times New Roman"/>
                <w:sz w:val="24"/>
                <w:szCs w:val="24"/>
              </w:rPr>
            </w:pPr>
            <w:r w:rsidRPr="00EA53E2">
              <w:rPr>
                <w:rFonts w:ascii="Times New Roman" w:eastAsia="Times New Roman" w:hAnsi="Times New Roman"/>
                <w:sz w:val="24"/>
                <w:szCs w:val="24"/>
              </w:rPr>
              <w:t>Ежегодно, не позднее 25 марта года, следующего за отчетным</w:t>
            </w:r>
          </w:p>
        </w:tc>
      </w:tr>
      <w:tr w:rsidR="00651DF2" w:rsidRPr="00EA53E2" w:rsidTr="00CE71FD">
        <w:tc>
          <w:tcPr>
            <w:tcW w:w="43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63" w:lineRule="atLeast"/>
              <w:textAlignment w:val="baseline"/>
              <w:rPr>
                <w:rFonts w:ascii="Times New Roman" w:eastAsia="Times New Roman" w:hAnsi="Times New Roman"/>
                <w:sz w:val="24"/>
                <w:szCs w:val="24"/>
              </w:rPr>
            </w:pPr>
            <w:r w:rsidRPr="00EA53E2">
              <w:rPr>
                <w:rFonts w:ascii="Times New Roman" w:eastAsia="Times New Roman" w:hAnsi="Times New Roman"/>
                <w:sz w:val="24"/>
                <w:szCs w:val="24"/>
              </w:rPr>
              <w:lastRenderedPageBreak/>
              <w:t>4</w:t>
            </w:r>
          </w:p>
        </w:tc>
        <w:tc>
          <w:tcPr>
            <w:tcW w:w="481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textAlignment w:val="baseline"/>
              <w:rPr>
                <w:rFonts w:ascii="Times New Roman" w:hAnsi="Times New Roman"/>
                <w:sz w:val="24"/>
                <w:szCs w:val="24"/>
              </w:rPr>
            </w:pPr>
            <w:r w:rsidRPr="00EA53E2">
              <w:rPr>
                <w:rFonts w:ascii="Times New Roman" w:hAnsi="Times New Roman"/>
                <w:sz w:val="24"/>
                <w:szCs w:val="24"/>
              </w:rPr>
              <w:t>Размещение на официальном сайте администрации Калиновского сельсовета Карасукского района Новосибирской области информации о результатах осуществления муниципального контроля</w:t>
            </w:r>
          </w:p>
        </w:tc>
        <w:tc>
          <w:tcPr>
            <w:tcW w:w="297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jc w:val="center"/>
              <w:textAlignment w:val="baseline"/>
              <w:rPr>
                <w:rFonts w:ascii="Times New Roman" w:hAnsi="Times New Roman"/>
                <w:sz w:val="24"/>
                <w:szCs w:val="24"/>
              </w:rPr>
            </w:pPr>
            <w:r w:rsidRPr="00EA53E2">
              <w:rPr>
                <w:rFonts w:ascii="Times New Roman" w:hAnsi="Times New Roman"/>
                <w:sz w:val="24"/>
                <w:szCs w:val="24"/>
              </w:rPr>
              <w:t>администрация Калиновского сельсовета</w:t>
            </w:r>
          </w:p>
        </w:tc>
        <w:tc>
          <w:tcPr>
            <w:tcW w:w="170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jc w:val="center"/>
              <w:textAlignment w:val="baseline"/>
              <w:rPr>
                <w:rFonts w:ascii="Times New Roman" w:eastAsia="Times New Roman" w:hAnsi="Times New Roman"/>
                <w:sz w:val="24"/>
                <w:szCs w:val="24"/>
              </w:rPr>
            </w:pPr>
            <w:r w:rsidRPr="00EA53E2">
              <w:rPr>
                <w:rFonts w:ascii="Times New Roman" w:eastAsia="Times New Roman" w:hAnsi="Times New Roman"/>
                <w:sz w:val="24"/>
                <w:szCs w:val="24"/>
              </w:rPr>
              <w:t>Ежегодно, не позднее 30 марта года, следующего за отчетным</w:t>
            </w:r>
          </w:p>
        </w:tc>
      </w:tr>
      <w:tr w:rsidR="00651DF2" w:rsidRPr="00EA53E2" w:rsidTr="00CE71FD">
        <w:tc>
          <w:tcPr>
            <w:tcW w:w="43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63" w:lineRule="atLeast"/>
              <w:textAlignment w:val="baseline"/>
              <w:rPr>
                <w:rFonts w:ascii="Times New Roman" w:eastAsia="Times New Roman" w:hAnsi="Times New Roman"/>
                <w:sz w:val="24"/>
                <w:szCs w:val="24"/>
              </w:rPr>
            </w:pPr>
            <w:r w:rsidRPr="00EA53E2">
              <w:rPr>
                <w:rFonts w:ascii="Times New Roman" w:eastAsia="Times New Roman" w:hAnsi="Times New Roman"/>
                <w:sz w:val="24"/>
                <w:szCs w:val="24"/>
              </w:rPr>
              <w:t>5</w:t>
            </w:r>
          </w:p>
        </w:tc>
        <w:tc>
          <w:tcPr>
            <w:tcW w:w="4814"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textAlignment w:val="baseline"/>
              <w:rPr>
                <w:rFonts w:ascii="Times New Roman" w:hAnsi="Times New Roman"/>
                <w:sz w:val="24"/>
                <w:szCs w:val="24"/>
              </w:rPr>
            </w:pPr>
            <w:r w:rsidRPr="00EA53E2">
              <w:rPr>
                <w:rFonts w:ascii="Times New Roman" w:hAnsi="Times New Roman"/>
                <w:sz w:val="24"/>
                <w:szCs w:val="24"/>
              </w:rPr>
              <w:t>Разработка и утверждение Программы профилактики нарушений в рамках осуществления муниципального контроля на 2022 год и плановый период 2023-2024 годов</w:t>
            </w:r>
          </w:p>
        </w:tc>
        <w:tc>
          <w:tcPr>
            <w:tcW w:w="2977"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jc w:val="center"/>
              <w:textAlignment w:val="baseline"/>
              <w:rPr>
                <w:rFonts w:ascii="Times New Roman" w:hAnsi="Times New Roman"/>
                <w:sz w:val="24"/>
                <w:szCs w:val="24"/>
              </w:rPr>
            </w:pPr>
            <w:r w:rsidRPr="00EA53E2">
              <w:rPr>
                <w:rFonts w:ascii="Times New Roman" w:hAnsi="Times New Roman"/>
                <w:sz w:val="24"/>
                <w:szCs w:val="24"/>
              </w:rPr>
              <w:t>администрация Калиновского сельсовета</w:t>
            </w:r>
          </w:p>
        </w:tc>
        <w:tc>
          <w:tcPr>
            <w:tcW w:w="170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651DF2" w:rsidRPr="00EA53E2" w:rsidRDefault="00651DF2" w:rsidP="00CE71FD">
            <w:pPr>
              <w:spacing w:after="0" w:line="240" w:lineRule="auto"/>
              <w:jc w:val="center"/>
              <w:textAlignment w:val="baseline"/>
              <w:rPr>
                <w:rFonts w:ascii="Times New Roman" w:eastAsia="Times New Roman" w:hAnsi="Times New Roman"/>
                <w:sz w:val="24"/>
                <w:szCs w:val="24"/>
              </w:rPr>
            </w:pPr>
            <w:r w:rsidRPr="00EA53E2">
              <w:rPr>
                <w:rFonts w:ascii="Times New Roman" w:eastAsia="Times New Roman" w:hAnsi="Times New Roman"/>
                <w:sz w:val="24"/>
                <w:szCs w:val="24"/>
              </w:rPr>
              <w:t>Ежегодно, не позднее 20 декабря</w:t>
            </w:r>
          </w:p>
          <w:p w:rsidR="00651DF2" w:rsidRPr="00EA53E2" w:rsidRDefault="00651DF2" w:rsidP="00CE71FD">
            <w:pPr>
              <w:spacing w:after="0" w:line="240" w:lineRule="auto"/>
              <w:jc w:val="center"/>
              <w:textAlignment w:val="baseline"/>
              <w:rPr>
                <w:rFonts w:ascii="Times New Roman" w:eastAsia="Times New Roman" w:hAnsi="Times New Roman"/>
                <w:sz w:val="24"/>
                <w:szCs w:val="24"/>
              </w:rPr>
            </w:pPr>
            <w:r w:rsidRPr="00EA53E2">
              <w:rPr>
                <w:rFonts w:ascii="Times New Roman" w:eastAsia="Times New Roman" w:hAnsi="Times New Roman"/>
                <w:sz w:val="24"/>
                <w:szCs w:val="24"/>
              </w:rPr>
              <w:t xml:space="preserve"> года, следующего за отчетным</w:t>
            </w:r>
          </w:p>
        </w:tc>
      </w:tr>
    </w:tbl>
    <w:p w:rsidR="00651DF2" w:rsidRPr="00EA53E2" w:rsidRDefault="00651DF2" w:rsidP="00651DF2">
      <w:pPr>
        <w:pStyle w:val="af"/>
        <w:jc w:val="both"/>
        <w:rPr>
          <w:sz w:val="24"/>
          <w:szCs w:val="24"/>
        </w:rPr>
      </w:pPr>
    </w:p>
    <w:p w:rsidR="00651DF2" w:rsidRPr="00EA53E2" w:rsidRDefault="00651DF2" w:rsidP="00651DF2">
      <w:pPr>
        <w:pStyle w:val="af"/>
        <w:jc w:val="center"/>
        <w:rPr>
          <w:b/>
          <w:sz w:val="24"/>
          <w:szCs w:val="24"/>
        </w:rPr>
      </w:pPr>
      <w:r w:rsidRPr="00EA53E2">
        <w:rPr>
          <w:b/>
          <w:sz w:val="24"/>
          <w:szCs w:val="24"/>
          <w:lang w:val="en-US"/>
        </w:rPr>
        <w:t>V</w:t>
      </w:r>
      <w:r w:rsidRPr="00EA53E2">
        <w:rPr>
          <w:b/>
          <w:sz w:val="24"/>
          <w:szCs w:val="24"/>
        </w:rPr>
        <w:t>. Отчетные показатели на 2021 год</w:t>
      </w:r>
    </w:p>
    <w:p w:rsidR="00651DF2" w:rsidRPr="00EA53E2" w:rsidRDefault="00651DF2" w:rsidP="00651DF2">
      <w:pPr>
        <w:pStyle w:val="af"/>
        <w:jc w:val="both"/>
        <w:rPr>
          <w:sz w:val="24"/>
          <w:szCs w:val="24"/>
        </w:rPr>
      </w:pPr>
      <w:r w:rsidRPr="00EA53E2">
        <w:rPr>
          <w:sz w:val="24"/>
          <w:szCs w:val="24"/>
        </w:rPr>
        <w:t>Информированность подконтрольных субъектов о содержании обязательных требований.</w:t>
      </w:r>
    </w:p>
    <w:p w:rsidR="00651DF2" w:rsidRPr="00EA53E2" w:rsidRDefault="00651DF2" w:rsidP="00651DF2">
      <w:pPr>
        <w:pStyle w:val="af"/>
        <w:jc w:val="both"/>
        <w:rPr>
          <w:sz w:val="24"/>
          <w:szCs w:val="24"/>
        </w:rPr>
      </w:pPr>
      <w:r w:rsidRPr="00EA53E2">
        <w:rPr>
          <w:sz w:val="24"/>
          <w:szCs w:val="24"/>
        </w:rPr>
        <w:t>Понятность обязательных требований, их однозначное толкование подконтрольными субъектами и должностными лицами администрации.</w:t>
      </w:r>
    </w:p>
    <w:p w:rsidR="00651DF2" w:rsidRPr="00EA53E2" w:rsidRDefault="00651DF2" w:rsidP="00651DF2">
      <w:pPr>
        <w:pStyle w:val="af"/>
        <w:jc w:val="both"/>
        <w:rPr>
          <w:sz w:val="24"/>
          <w:szCs w:val="24"/>
        </w:rPr>
      </w:pPr>
      <w:r w:rsidRPr="00EA53E2">
        <w:rPr>
          <w:sz w:val="24"/>
          <w:szCs w:val="24"/>
        </w:rPr>
        <w:t>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w:t>
      </w:r>
    </w:p>
    <w:p w:rsidR="00651DF2" w:rsidRPr="00EA53E2" w:rsidRDefault="00651DF2" w:rsidP="00651DF2">
      <w:pPr>
        <w:pStyle w:val="af"/>
        <w:jc w:val="both"/>
        <w:rPr>
          <w:sz w:val="24"/>
          <w:szCs w:val="24"/>
        </w:rPr>
      </w:pPr>
      <w:r w:rsidRPr="00EA53E2">
        <w:rPr>
          <w:sz w:val="24"/>
          <w:szCs w:val="24"/>
        </w:rPr>
        <w:t>Информированность подконтрольных субъектов о порядке проведения проверок, правах подконтрольных субъектов при проведении проверки.</w:t>
      </w:r>
    </w:p>
    <w:p w:rsidR="00651DF2" w:rsidRPr="00EA53E2" w:rsidRDefault="00651DF2" w:rsidP="00651DF2">
      <w:pPr>
        <w:pStyle w:val="af"/>
        <w:jc w:val="both"/>
        <w:rPr>
          <w:sz w:val="24"/>
          <w:szCs w:val="24"/>
        </w:rPr>
      </w:pPr>
      <w:r w:rsidRPr="00EA53E2">
        <w:rPr>
          <w:sz w:val="24"/>
          <w:szCs w:val="24"/>
        </w:rPr>
        <w:t>Выполнение профилактических программных мероприятий согласно перечню.</w:t>
      </w:r>
    </w:p>
    <w:p w:rsidR="00651DF2" w:rsidRPr="00EA53E2" w:rsidRDefault="00651DF2" w:rsidP="00651DF2">
      <w:pPr>
        <w:pStyle w:val="af"/>
        <w:jc w:val="both"/>
        <w:rPr>
          <w:rFonts w:eastAsiaTheme="minorEastAsia"/>
          <w:sz w:val="24"/>
          <w:szCs w:val="24"/>
        </w:rPr>
      </w:pPr>
      <w:r w:rsidRPr="00EA53E2">
        <w:rPr>
          <w:sz w:val="24"/>
          <w:szCs w:val="24"/>
          <w:lang w:val="en-US"/>
        </w:rPr>
        <w:t>VI</w:t>
      </w:r>
      <w:r w:rsidRPr="00EA53E2">
        <w:rPr>
          <w:sz w:val="24"/>
          <w:szCs w:val="24"/>
        </w:rPr>
        <w:t>. Проект отчетных показателей на 2022 и 2023 года</w:t>
      </w:r>
    </w:p>
    <w:p w:rsidR="00651DF2" w:rsidRPr="00EA53E2" w:rsidRDefault="00651DF2" w:rsidP="00651DF2">
      <w:pPr>
        <w:pStyle w:val="af"/>
        <w:jc w:val="both"/>
        <w:rPr>
          <w:sz w:val="24"/>
          <w:szCs w:val="24"/>
        </w:rPr>
      </w:pPr>
      <w:r w:rsidRPr="00EA53E2">
        <w:rPr>
          <w:sz w:val="24"/>
          <w:szCs w:val="24"/>
        </w:rPr>
        <w:t>Информированность подконтрольных субъектов о содержании обязательных требований.</w:t>
      </w:r>
    </w:p>
    <w:p w:rsidR="00651DF2" w:rsidRPr="00EA53E2" w:rsidRDefault="00651DF2" w:rsidP="00651DF2">
      <w:pPr>
        <w:pStyle w:val="af"/>
        <w:jc w:val="both"/>
        <w:rPr>
          <w:sz w:val="24"/>
          <w:szCs w:val="24"/>
        </w:rPr>
      </w:pPr>
      <w:r w:rsidRPr="00EA53E2">
        <w:rPr>
          <w:sz w:val="24"/>
          <w:szCs w:val="24"/>
        </w:rPr>
        <w:t>Понятность обязательных требований, их однозначное толкование подконтрольными субъектами и должностными лицами администрации.</w:t>
      </w:r>
    </w:p>
    <w:p w:rsidR="00651DF2" w:rsidRPr="00EA53E2" w:rsidRDefault="00651DF2" w:rsidP="00651DF2">
      <w:pPr>
        <w:pStyle w:val="af"/>
        <w:jc w:val="both"/>
        <w:rPr>
          <w:sz w:val="24"/>
          <w:szCs w:val="24"/>
        </w:rPr>
      </w:pPr>
      <w:r w:rsidRPr="00EA53E2">
        <w:rPr>
          <w:sz w:val="24"/>
          <w:szCs w:val="24"/>
        </w:rPr>
        <w:t>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w:t>
      </w:r>
    </w:p>
    <w:p w:rsidR="00651DF2" w:rsidRPr="00EA53E2" w:rsidRDefault="00651DF2" w:rsidP="00651DF2">
      <w:pPr>
        <w:pStyle w:val="af"/>
        <w:jc w:val="both"/>
        <w:rPr>
          <w:sz w:val="24"/>
          <w:szCs w:val="24"/>
        </w:rPr>
      </w:pPr>
      <w:r w:rsidRPr="00EA53E2">
        <w:rPr>
          <w:sz w:val="24"/>
          <w:szCs w:val="24"/>
        </w:rPr>
        <w:t>Информированность подконтрольных субъектов о порядке проведения проверок, правах подконтрольных субъектов при проведении проверки.</w:t>
      </w:r>
    </w:p>
    <w:p w:rsidR="00651DF2" w:rsidRPr="00EA53E2" w:rsidRDefault="00651DF2" w:rsidP="00651DF2">
      <w:pPr>
        <w:pStyle w:val="af"/>
        <w:jc w:val="both"/>
        <w:rPr>
          <w:sz w:val="24"/>
          <w:szCs w:val="24"/>
        </w:rPr>
      </w:pPr>
      <w:r w:rsidRPr="00EA53E2">
        <w:rPr>
          <w:sz w:val="24"/>
          <w:szCs w:val="24"/>
        </w:rPr>
        <w:t>Выполнение профилактических программных мероприятий согласно перечню.</w:t>
      </w:r>
    </w:p>
    <w:sectPr w:rsidR="00651DF2" w:rsidRPr="00EA53E2" w:rsidSect="00CE71FD">
      <w:pgSz w:w="11906" w:h="16838"/>
      <w:pgMar w:top="0"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1C9" w:rsidRDefault="006931C9" w:rsidP="00AA629B">
      <w:pPr>
        <w:spacing w:after="0" w:line="240" w:lineRule="auto"/>
      </w:pPr>
      <w:r>
        <w:separator/>
      </w:r>
    </w:p>
  </w:endnote>
  <w:endnote w:type="continuationSeparator" w:id="1">
    <w:p w:rsidR="006931C9" w:rsidRDefault="006931C9" w:rsidP="00AA62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7D8" w:rsidRDefault="00A207D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7D8" w:rsidRDefault="00A864D1">
    <w:pPr>
      <w:pStyle w:val="a5"/>
      <w:jc w:val="right"/>
    </w:pPr>
    <w:fldSimple w:instr=" PAGE   \* MERGEFORMAT ">
      <w:r w:rsidR="00191CF9">
        <w:rPr>
          <w:noProof/>
        </w:rPr>
        <w:t>2</w:t>
      </w:r>
    </w:fldSimple>
  </w:p>
  <w:p w:rsidR="00A207D8" w:rsidRDefault="00A207D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7D8" w:rsidRDefault="00A864D1">
    <w:pPr>
      <w:pStyle w:val="a5"/>
      <w:jc w:val="right"/>
    </w:pPr>
    <w:fldSimple w:instr=" PAGE   \* MERGEFORMAT ">
      <w:r w:rsidR="00191CF9">
        <w:rPr>
          <w:noProof/>
        </w:rPr>
        <w:t>1</w:t>
      </w:r>
    </w:fldSimple>
  </w:p>
  <w:p w:rsidR="00A207D8" w:rsidRDefault="00A207D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1C9" w:rsidRDefault="006931C9" w:rsidP="00AA629B">
      <w:pPr>
        <w:spacing w:after="0" w:line="240" w:lineRule="auto"/>
      </w:pPr>
      <w:r>
        <w:separator/>
      </w:r>
    </w:p>
  </w:footnote>
  <w:footnote w:type="continuationSeparator" w:id="1">
    <w:p w:rsidR="006931C9" w:rsidRDefault="006931C9" w:rsidP="00AA62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7D8" w:rsidRDefault="00A207D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88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1"/>
      <w:gridCol w:w="9331"/>
      <w:gridCol w:w="708"/>
    </w:tblGrid>
    <w:tr w:rsidR="00191CF9" w:rsidTr="00772DDE">
      <w:tc>
        <w:tcPr>
          <w:tcW w:w="1842" w:type="dxa"/>
          <w:tcBorders>
            <w:top w:val="single" w:sz="4" w:space="0" w:color="auto"/>
            <w:left w:val="single" w:sz="4" w:space="0" w:color="auto"/>
            <w:bottom w:val="single" w:sz="4" w:space="0" w:color="auto"/>
            <w:right w:val="single" w:sz="4" w:space="0" w:color="auto"/>
          </w:tcBorders>
          <w:hideMark/>
        </w:tcPr>
        <w:p w:rsidR="00191CF9" w:rsidRDefault="00191CF9" w:rsidP="00772DDE">
          <w:pPr>
            <w:pStyle w:val="af"/>
            <w:spacing w:line="276" w:lineRule="auto"/>
            <w:ind w:right="-108"/>
            <w:rPr>
              <w:sz w:val="24"/>
              <w:szCs w:val="24"/>
            </w:rPr>
          </w:pPr>
          <w:r>
            <w:rPr>
              <w:sz w:val="24"/>
              <w:szCs w:val="24"/>
            </w:rPr>
            <w:t>№ 569 «02» ноября 2022г.</w:t>
          </w:r>
        </w:p>
        <w:p w:rsidR="00191CF9" w:rsidRDefault="00191CF9" w:rsidP="00772DDE">
          <w:pPr>
            <w:pStyle w:val="af"/>
            <w:spacing w:line="276" w:lineRule="auto"/>
            <w:ind w:right="-108"/>
            <w:rPr>
              <w:rFonts w:eastAsiaTheme="minorHAnsi"/>
            </w:rPr>
          </w:pPr>
          <w:r>
            <w:rPr>
              <w:sz w:val="24"/>
              <w:szCs w:val="24"/>
            </w:rPr>
            <w:t>Издается  с ноября 2007г.</w:t>
          </w:r>
        </w:p>
      </w:tc>
      <w:tc>
        <w:tcPr>
          <w:tcW w:w="9337" w:type="dxa"/>
          <w:tcBorders>
            <w:top w:val="single" w:sz="4" w:space="0" w:color="auto"/>
            <w:left w:val="single" w:sz="4" w:space="0" w:color="auto"/>
            <w:bottom w:val="single" w:sz="4" w:space="0" w:color="auto"/>
            <w:right w:val="single" w:sz="4" w:space="0" w:color="auto"/>
          </w:tcBorders>
          <w:hideMark/>
        </w:tcPr>
        <w:p w:rsidR="00191CF9" w:rsidRDefault="00191CF9" w:rsidP="00772DDE">
          <w:pPr>
            <w:pStyle w:val="af"/>
            <w:spacing w:line="276" w:lineRule="auto"/>
            <w:rPr>
              <w:rFonts w:eastAsiaTheme="minorHAnsi"/>
              <w:b/>
            </w:rPr>
          </w:pPr>
          <w:r>
            <w:rPr>
              <w:b/>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6" type="#_x0000_t161" style="width:453pt;height:69pt" adj="5665" fillcolor="black">
                <v:shadow color="#868686"/>
                <v:textpath style="font-family:&quot;Impact&quot;;font-size:24pt;v-text-kern:t" trim="t" fitpath="t" xscale="f" string="ВЕСТНИК КАЛИНОВСКОГО  СЕЛЬСОВЕТА"/>
              </v:shape>
            </w:pict>
          </w:r>
        </w:p>
      </w:tc>
      <w:tc>
        <w:tcPr>
          <w:tcW w:w="708" w:type="dxa"/>
          <w:vMerge w:val="restart"/>
          <w:tcBorders>
            <w:top w:val="nil"/>
            <w:left w:val="single" w:sz="4" w:space="0" w:color="auto"/>
            <w:bottom w:val="nil"/>
            <w:right w:val="nil"/>
          </w:tcBorders>
        </w:tcPr>
        <w:p w:rsidR="00191CF9" w:rsidRDefault="00191CF9" w:rsidP="00772DDE">
          <w:pPr>
            <w:pStyle w:val="af"/>
            <w:spacing w:line="276" w:lineRule="auto"/>
            <w:jc w:val="both"/>
            <w:rPr>
              <w:rFonts w:eastAsiaTheme="minorHAnsi"/>
              <w:b/>
            </w:rPr>
          </w:pPr>
        </w:p>
      </w:tc>
    </w:tr>
    <w:tr w:rsidR="00191CF9" w:rsidTr="00772DDE">
      <w:trPr>
        <w:trHeight w:val="338"/>
      </w:trPr>
      <w:tc>
        <w:tcPr>
          <w:tcW w:w="11179" w:type="dxa"/>
          <w:gridSpan w:val="2"/>
          <w:tcBorders>
            <w:top w:val="single" w:sz="4" w:space="0" w:color="auto"/>
            <w:left w:val="single" w:sz="4" w:space="0" w:color="auto"/>
            <w:bottom w:val="single" w:sz="4" w:space="0" w:color="auto"/>
            <w:right w:val="single" w:sz="4" w:space="0" w:color="auto"/>
          </w:tcBorders>
          <w:hideMark/>
        </w:tcPr>
        <w:p w:rsidR="00191CF9" w:rsidRDefault="00191CF9" w:rsidP="00772DDE">
          <w:pPr>
            <w:pStyle w:val="af"/>
            <w:spacing w:line="276" w:lineRule="auto"/>
            <w:jc w:val="center"/>
            <w:rPr>
              <w:rFonts w:eastAsiaTheme="minorHAnsi"/>
              <w:b/>
              <w:sz w:val="24"/>
              <w:szCs w:val="24"/>
            </w:rPr>
          </w:pPr>
          <w:r>
            <w:rPr>
              <w:b/>
              <w:sz w:val="24"/>
              <w:szCs w:val="24"/>
            </w:rPr>
            <w:t>Периодическое печатное издание Совета депутатов Калиновского сельсовета</w:t>
          </w:r>
        </w:p>
      </w:tc>
      <w:tc>
        <w:tcPr>
          <w:tcW w:w="708" w:type="dxa"/>
          <w:vMerge/>
          <w:tcBorders>
            <w:top w:val="nil"/>
            <w:left w:val="single" w:sz="4" w:space="0" w:color="auto"/>
            <w:bottom w:val="nil"/>
            <w:right w:val="nil"/>
          </w:tcBorders>
          <w:vAlign w:val="center"/>
          <w:hideMark/>
        </w:tcPr>
        <w:p w:rsidR="00191CF9" w:rsidRDefault="00191CF9" w:rsidP="00772DDE">
          <w:pPr>
            <w:rPr>
              <w:rFonts w:eastAsiaTheme="minorHAnsi"/>
              <w:b/>
              <w:lang w:eastAsia="en-US"/>
            </w:rPr>
          </w:pPr>
        </w:p>
      </w:tc>
    </w:tr>
  </w:tbl>
  <w:p w:rsidR="00191CF9" w:rsidRDefault="00191CF9" w:rsidP="00191CF9">
    <w:pPr>
      <w:pStyle w:val="af"/>
      <w:jc w:val="center"/>
      <w:rPr>
        <w:rFonts w:eastAsiaTheme="minorHAnsi"/>
        <w:b/>
      </w:rPr>
    </w:pPr>
    <w:r>
      <w:rPr>
        <w:b/>
      </w:rPr>
      <w:t>СОВЕТ ДЕПУТАТОВ КАЛИНОВСКОГО СЕЛЬСОВЕТА</w:t>
    </w:r>
  </w:p>
  <w:p w:rsidR="00191CF9" w:rsidRDefault="00191CF9" w:rsidP="00191CF9">
    <w:pPr>
      <w:pStyle w:val="af"/>
      <w:ind w:left="-709" w:firstLine="283"/>
      <w:jc w:val="center"/>
      <w:rPr>
        <w:b/>
        <w:sz w:val="22"/>
        <w:szCs w:val="22"/>
      </w:rPr>
    </w:pPr>
    <w:r>
      <w:rPr>
        <w:b/>
      </w:rPr>
      <w:t>КАРАСУКСКОГО РАЙОНА  НОВОСИБИРСКОЙ ОБЛАСТИ</w:t>
    </w:r>
  </w:p>
  <w:p w:rsidR="00A207D8" w:rsidRDefault="00A207D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88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1"/>
      <w:gridCol w:w="9331"/>
      <w:gridCol w:w="708"/>
    </w:tblGrid>
    <w:tr w:rsidR="00191CF9" w:rsidTr="00191CF9">
      <w:tc>
        <w:tcPr>
          <w:tcW w:w="1842" w:type="dxa"/>
          <w:tcBorders>
            <w:top w:val="single" w:sz="4" w:space="0" w:color="auto"/>
            <w:left w:val="single" w:sz="4" w:space="0" w:color="auto"/>
            <w:bottom w:val="single" w:sz="4" w:space="0" w:color="auto"/>
            <w:right w:val="single" w:sz="4" w:space="0" w:color="auto"/>
          </w:tcBorders>
          <w:hideMark/>
        </w:tcPr>
        <w:p w:rsidR="00191CF9" w:rsidRDefault="00191CF9">
          <w:pPr>
            <w:pStyle w:val="af"/>
            <w:spacing w:line="276" w:lineRule="auto"/>
            <w:ind w:right="-108"/>
            <w:rPr>
              <w:sz w:val="24"/>
              <w:szCs w:val="24"/>
            </w:rPr>
          </w:pPr>
          <w:r>
            <w:rPr>
              <w:sz w:val="24"/>
              <w:szCs w:val="24"/>
            </w:rPr>
            <w:t>№ 569 «02» ноября 2022г.</w:t>
          </w:r>
        </w:p>
        <w:p w:rsidR="00191CF9" w:rsidRDefault="00191CF9">
          <w:pPr>
            <w:pStyle w:val="af"/>
            <w:spacing w:line="276" w:lineRule="auto"/>
            <w:ind w:right="-108"/>
            <w:rPr>
              <w:rFonts w:eastAsiaTheme="minorHAnsi"/>
            </w:rPr>
          </w:pPr>
          <w:r>
            <w:rPr>
              <w:sz w:val="24"/>
              <w:szCs w:val="24"/>
            </w:rPr>
            <w:t>Издается  с ноября 2007г.</w:t>
          </w:r>
        </w:p>
      </w:tc>
      <w:tc>
        <w:tcPr>
          <w:tcW w:w="9337" w:type="dxa"/>
          <w:tcBorders>
            <w:top w:val="single" w:sz="4" w:space="0" w:color="auto"/>
            <w:left w:val="single" w:sz="4" w:space="0" w:color="auto"/>
            <w:bottom w:val="single" w:sz="4" w:space="0" w:color="auto"/>
            <w:right w:val="single" w:sz="4" w:space="0" w:color="auto"/>
          </w:tcBorders>
          <w:hideMark/>
        </w:tcPr>
        <w:p w:rsidR="00191CF9" w:rsidRDefault="00191CF9">
          <w:pPr>
            <w:pStyle w:val="af"/>
            <w:spacing w:line="276" w:lineRule="auto"/>
            <w:rPr>
              <w:rFonts w:eastAsiaTheme="minorHAnsi"/>
              <w:b/>
            </w:rPr>
          </w:pPr>
          <w:r>
            <w:rPr>
              <w:b/>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53pt;height:69pt" adj="5665" fillcolor="black">
                <v:shadow color="#868686"/>
                <v:textpath style="font-family:&quot;Impact&quot;;font-size:24pt;v-text-kern:t" trim="t" fitpath="t" xscale="f" string="ВЕСТНИК КАЛИНОВСКОГО  СЕЛЬСОВЕТА"/>
              </v:shape>
            </w:pict>
          </w:r>
        </w:p>
      </w:tc>
      <w:tc>
        <w:tcPr>
          <w:tcW w:w="708" w:type="dxa"/>
          <w:vMerge w:val="restart"/>
          <w:tcBorders>
            <w:top w:val="nil"/>
            <w:left w:val="single" w:sz="4" w:space="0" w:color="auto"/>
            <w:bottom w:val="nil"/>
            <w:right w:val="nil"/>
          </w:tcBorders>
        </w:tcPr>
        <w:p w:rsidR="00191CF9" w:rsidRDefault="00191CF9">
          <w:pPr>
            <w:pStyle w:val="af"/>
            <w:spacing w:line="276" w:lineRule="auto"/>
            <w:jc w:val="both"/>
            <w:rPr>
              <w:rFonts w:eastAsiaTheme="minorHAnsi"/>
              <w:b/>
            </w:rPr>
          </w:pPr>
        </w:p>
      </w:tc>
    </w:tr>
    <w:tr w:rsidR="00191CF9" w:rsidTr="00191CF9">
      <w:trPr>
        <w:trHeight w:val="338"/>
      </w:trPr>
      <w:tc>
        <w:tcPr>
          <w:tcW w:w="11179" w:type="dxa"/>
          <w:gridSpan w:val="2"/>
          <w:tcBorders>
            <w:top w:val="single" w:sz="4" w:space="0" w:color="auto"/>
            <w:left w:val="single" w:sz="4" w:space="0" w:color="auto"/>
            <w:bottom w:val="single" w:sz="4" w:space="0" w:color="auto"/>
            <w:right w:val="single" w:sz="4" w:space="0" w:color="auto"/>
          </w:tcBorders>
          <w:hideMark/>
        </w:tcPr>
        <w:p w:rsidR="00191CF9" w:rsidRDefault="00191CF9">
          <w:pPr>
            <w:pStyle w:val="af"/>
            <w:spacing w:line="276" w:lineRule="auto"/>
            <w:jc w:val="center"/>
            <w:rPr>
              <w:rFonts w:eastAsiaTheme="minorHAnsi"/>
              <w:b/>
              <w:sz w:val="24"/>
              <w:szCs w:val="24"/>
            </w:rPr>
          </w:pPr>
          <w:r>
            <w:rPr>
              <w:b/>
              <w:sz w:val="24"/>
              <w:szCs w:val="24"/>
            </w:rPr>
            <w:t>Периодическое печатное издание Совета депутатов Калиновского сельсовета</w:t>
          </w:r>
        </w:p>
      </w:tc>
      <w:tc>
        <w:tcPr>
          <w:tcW w:w="708" w:type="dxa"/>
          <w:vMerge/>
          <w:tcBorders>
            <w:top w:val="nil"/>
            <w:left w:val="single" w:sz="4" w:space="0" w:color="auto"/>
            <w:bottom w:val="nil"/>
            <w:right w:val="nil"/>
          </w:tcBorders>
          <w:vAlign w:val="center"/>
          <w:hideMark/>
        </w:tcPr>
        <w:p w:rsidR="00191CF9" w:rsidRDefault="00191CF9">
          <w:pPr>
            <w:rPr>
              <w:rFonts w:eastAsiaTheme="minorHAnsi"/>
              <w:b/>
              <w:lang w:eastAsia="en-US"/>
            </w:rPr>
          </w:pPr>
        </w:p>
      </w:tc>
    </w:tr>
  </w:tbl>
  <w:p w:rsidR="00191CF9" w:rsidRDefault="00191CF9" w:rsidP="00191CF9">
    <w:pPr>
      <w:pStyle w:val="af"/>
      <w:jc w:val="center"/>
      <w:rPr>
        <w:rFonts w:eastAsiaTheme="minorHAnsi"/>
        <w:b/>
      </w:rPr>
    </w:pPr>
    <w:r>
      <w:rPr>
        <w:b/>
      </w:rPr>
      <w:t>СОВЕТ ДЕПУТАТОВ КАЛИНОВСКОГО СЕЛЬСОВЕТА</w:t>
    </w:r>
  </w:p>
  <w:p w:rsidR="00191CF9" w:rsidRDefault="00191CF9" w:rsidP="00191CF9">
    <w:pPr>
      <w:pStyle w:val="af"/>
      <w:ind w:left="-709" w:firstLine="283"/>
      <w:jc w:val="center"/>
      <w:rPr>
        <w:b/>
        <w:sz w:val="22"/>
        <w:szCs w:val="22"/>
      </w:rPr>
    </w:pPr>
    <w:r>
      <w:rPr>
        <w:b/>
      </w:rPr>
      <w:t>КАРАСУКСКОГО РАЙОНА  НОВОСИБИРСКОЙ ОБЛАСТИ</w:t>
    </w:r>
  </w:p>
  <w:p w:rsidR="00A207D8" w:rsidRDefault="00A864D1" w:rsidP="00191CF9">
    <w:pPr>
      <w:pStyle w:val="a3"/>
      <w:jc w:val="right"/>
    </w:pPr>
    <w:fldSimple w:instr=" PAGE   \* MERGEFORMAT ">
      <w:r w:rsidR="00191CF9">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425"/>
        </w:tabs>
        <w:ind w:left="1425" w:hanging="360"/>
      </w:pPr>
      <w:rPr>
        <w:rFonts w:ascii="Wingdings" w:hAnsi="Wingdings"/>
      </w:rPr>
    </w:lvl>
  </w:abstractNum>
  <w:abstractNum w:abstractNumId="1">
    <w:nsid w:val="02093C8E"/>
    <w:multiLevelType w:val="hybridMultilevel"/>
    <w:tmpl w:val="D3A6466E"/>
    <w:lvl w:ilvl="0" w:tplc="372CE4C8">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E5FE0"/>
    <w:multiLevelType w:val="hybridMultilevel"/>
    <w:tmpl w:val="23DC1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C485B"/>
    <w:multiLevelType w:val="hybridMultilevel"/>
    <w:tmpl w:val="439C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191361"/>
    <w:multiLevelType w:val="hybridMultilevel"/>
    <w:tmpl w:val="EFBA70BA"/>
    <w:lvl w:ilvl="0" w:tplc="1768754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11621CE1"/>
    <w:multiLevelType w:val="singleLevel"/>
    <w:tmpl w:val="3EA46F6C"/>
    <w:lvl w:ilvl="0">
      <w:numFmt w:val="bullet"/>
      <w:lvlText w:val="-"/>
      <w:lvlJc w:val="left"/>
      <w:pPr>
        <w:tabs>
          <w:tab w:val="num" w:pos="828"/>
        </w:tabs>
        <w:ind w:left="828" w:hanging="396"/>
      </w:pPr>
    </w:lvl>
  </w:abstractNum>
  <w:abstractNum w:abstractNumId="6">
    <w:nsid w:val="1B0E2095"/>
    <w:multiLevelType w:val="hybridMultilevel"/>
    <w:tmpl w:val="75E075D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C645912"/>
    <w:multiLevelType w:val="multilevel"/>
    <w:tmpl w:val="84D0AA62"/>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1F274546"/>
    <w:multiLevelType w:val="hybridMultilevel"/>
    <w:tmpl w:val="4B7A0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907DD4"/>
    <w:multiLevelType w:val="multilevel"/>
    <w:tmpl w:val="42AE9C5E"/>
    <w:lvl w:ilvl="0">
      <w:start w:val="1"/>
      <w:numFmt w:val="decimal"/>
      <w:lvlText w:val="%1."/>
      <w:lvlJc w:val="left"/>
      <w:pPr>
        <w:ind w:left="360" w:hanging="360"/>
      </w:pPr>
    </w:lvl>
    <w:lvl w:ilvl="1">
      <w:start w:val="1"/>
      <w:numFmt w:val="decimal"/>
      <w:isLgl/>
      <w:lvlText w:val="%1.%2."/>
      <w:lvlJc w:val="left"/>
      <w:pPr>
        <w:ind w:left="1146" w:hanging="720"/>
      </w:pPr>
      <w:rPr>
        <w:b w:val="0"/>
      </w:rPr>
    </w:lvl>
    <w:lvl w:ilvl="2">
      <w:start w:val="1"/>
      <w:numFmt w:val="decimal"/>
      <w:isLgl/>
      <w:lvlText w:val="%1.%2.%3."/>
      <w:lvlJc w:val="left"/>
      <w:pPr>
        <w:ind w:left="1572" w:hanging="720"/>
      </w:pPr>
      <w:rPr>
        <w:b w:val="0"/>
      </w:rPr>
    </w:lvl>
    <w:lvl w:ilvl="3">
      <w:start w:val="1"/>
      <w:numFmt w:val="decimal"/>
      <w:isLgl/>
      <w:lvlText w:val="%1.%2.%3.%4."/>
      <w:lvlJc w:val="left"/>
      <w:pPr>
        <w:ind w:left="2358" w:hanging="1080"/>
      </w:pPr>
      <w:rPr>
        <w:b w:val="0"/>
      </w:rPr>
    </w:lvl>
    <w:lvl w:ilvl="4">
      <w:start w:val="1"/>
      <w:numFmt w:val="decimal"/>
      <w:isLgl/>
      <w:lvlText w:val="%1.%2.%3.%4.%5."/>
      <w:lvlJc w:val="left"/>
      <w:pPr>
        <w:ind w:left="2784" w:hanging="1080"/>
      </w:pPr>
      <w:rPr>
        <w:b w:val="0"/>
      </w:rPr>
    </w:lvl>
    <w:lvl w:ilvl="5">
      <w:start w:val="1"/>
      <w:numFmt w:val="decimal"/>
      <w:isLgl/>
      <w:lvlText w:val="%1.%2.%3.%4.%5.%6."/>
      <w:lvlJc w:val="left"/>
      <w:pPr>
        <w:ind w:left="3570" w:hanging="1440"/>
      </w:pPr>
      <w:rPr>
        <w:b w:val="0"/>
      </w:rPr>
    </w:lvl>
    <w:lvl w:ilvl="6">
      <w:start w:val="1"/>
      <w:numFmt w:val="decimal"/>
      <w:isLgl/>
      <w:lvlText w:val="%1.%2.%3.%4.%5.%6.%7."/>
      <w:lvlJc w:val="left"/>
      <w:pPr>
        <w:ind w:left="4356" w:hanging="1800"/>
      </w:pPr>
      <w:rPr>
        <w:b w:val="0"/>
      </w:rPr>
    </w:lvl>
    <w:lvl w:ilvl="7">
      <w:start w:val="1"/>
      <w:numFmt w:val="decimal"/>
      <w:isLgl/>
      <w:lvlText w:val="%1.%2.%3.%4.%5.%6.%7.%8."/>
      <w:lvlJc w:val="left"/>
      <w:pPr>
        <w:ind w:left="4782" w:hanging="1800"/>
      </w:pPr>
      <w:rPr>
        <w:b w:val="0"/>
      </w:rPr>
    </w:lvl>
    <w:lvl w:ilvl="8">
      <w:start w:val="1"/>
      <w:numFmt w:val="decimal"/>
      <w:isLgl/>
      <w:lvlText w:val="%1.%2.%3.%4.%5.%6.%7.%8.%9."/>
      <w:lvlJc w:val="left"/>
      <w:pPr>
        <w:ind w:left="5568" w:hanging="2160"/>
      </w:pPr>
      <w:rPr>
        <w:b w:val="0"/>
      </w:rPr>
    </w:lvl>
  </w:abstractNum>
  <w:abstractNum w:abstractNumId="10">
    <w:nsid w:val="257B0D25"/>
    <w:multiLevelType w:val="multilevel"/>
    <w:tmpl w:val="0EF4124A"/>
    <w:lvl w:ilvl="0">
      <w:start w:val="6"/>
      <w:numFmt w:val="decimal"/>
      <w:lvlText w:val="%1."/>
      <w:lvlJc w:val="left"/>
      <w:pPr>
        <w:ind w:left="450" w:hanging="45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11">
    <w:nsid w:val="267C09B1"/>
    <w:multiLevelType w:val="multilevel"/>
    <w:tmpl w:val="25D0EC70"/>
    <w:lvl w:ilvl="0">
      <w:start w:val="1"/>
      <w:numFmt w:val="decimal"/>
      <w:lvlText w:val="%1."/>
      <w:lvlJc w:val="left"/>
      <w:pPr>
        <w:ind w:left="1002" w:hanging="360"/>
      </w:pPr>
      <w:rPr>
        <w:rFonts w:cs="Times New Roman"/>
      </w:rPr>
    </w:lvl>
    <w:lvl w:ilvl="1">
      <w:start w:val="5"/>
      <w:numFmt w:val="decimal"/>
      <w:isLgl/>
      <w:lvlText w:val="%1.%2"/>
      <w:lvlJc w:val="left"/>
      <w:pPr>
        <w:ind w:left="1242" w:hanging="600"/>
      </w:pPr>
      <w:rPr>
        <w:rFonts w:cs="Times New Roman"/>
      </w:rPr>
    </w:lvl>
    <w:lvl w:ilvl="2">
      <w:start w:val="1"/>
      <w:numFmt w:val="decimal"/>
      <w:isLgl/>
      <w:lvlText w:val="%1.%2.%3"/>
      <w:lvlJc w:val="left"/>
      <w:pPr>
        <w:ind w:left="1362" w:hanging="720"/>
      </w:pPr>
      <w:rPr>
        <w:rFonts w:cs="Times New Roman"/>
      </w:rPr>
    </w:lvl>
    <w:lvl w:ilvl="3">
      <w:start w:val="1"/>
      <w:numFmt w:val="decimal"/>
      <w:isLgl/>
      <w:lvlText w:val="%1.%2.%3.%4"/>
      <w:lvlJc w:val="left"/>
      <w:pPr>
        <w:ind w:left="1722" w:hanging="1080"/>
      </w:pPr>
      <w:rPr>
        <w:rFonts w:cs="Times New Roman"/>
      </w:rPr>
    </w:lvl>
    <w:lvl w:ilvl="4">
      <w:start w:val="1"/>
      <w:numFmt w:val="decimal"/>
      <w:isLgl/>
      <w:lvlText w:val="%1.%2.%3.%4.%5"/>
      <w:lvlJc w:val="left"/>
      <w:pPr>
        <w:ind w:left="1722" w:hanging="1080"/>
      </w:pPr>
      <w:rPr>
        <w:rFonts w:cs="Times New Roman"/>
      </w:rPr>
    </w:lvl>
    <w:lvl w:ilvl="5">
      <w:start w:val="1"/>
      <w:numFmt w:val="decimal"/>
      <w:isLgl/>
      <w:lvlText w:val="%1.%2.%3.%4.%5.%6"/>
      <w:lvlJc w:val="left"/>
      <w:pPr>
        <w:ind w:left="2082" w:hanging="1440"/>
      </w:pPr>
      <w:rPr>
        <w:rFonts w:cs="Times New Roman"/>
      </w:rPr>
    </w:lvl>
    <w:lvl w:ilvl="6">
      <w:start w:val="1"/>
      <w:numFmt w:val="decimal"/>
      <w:isLgl/>
      <w:lvlText w:val="%1.%2.%3.%4.%5.%6.%7"/>
      <w:lvlJc w:val="left"/>
      <w:pPr>
        <w:ind w:left="2082" w:hanging="1440"/>
      </w:pPr>
      <w:rPr>
        <w:rFonts w:cs="Times New Roman"/>
      </w:rPr>
    </w:lvl>
    <w:lvl w:ilvl="7">
      <w:start w:val="1"/>
      <w:numFmt w:val="decimal"/>
      <w:isLgl/>
      <w:lvlText w:val="%1.%2.%3.%4.%5.%6.%7.%8"/>
      <w:lvlJc w:val="left"/>
      <w:pPr>
        <w:ind w:left="2442" w:hanging="1800"/>
      </w:pPr>
      <w:rPr>
        <w:rFonts w:cs="Times New Roman"/>
      </w:rPr>
    </w:lvl>
    <w:lvl w:ilvl="8">
      <w:start w:val="1"/>
      <w:numFmt w:val="decimal"/>
      <w:isLgl/>
      <w:lvlText w:val="%1.%2.%3.%4.%5.%6.%7.%8.%9"/>
      <w:lvlJc w:val="left"/>
      <w:pPr>
        <w:ind w:left="2802" w:hanging="2160"/>
      </w:pPr>
      <w:rPr>
        <w:rFonts w:cs="Times New Roman"/>
      </w:rPr>
    </w:lvl>
  </w:abstractNum>
  <w:abstractNum w:abstractNumId="12">
    <w:nsid w:val="28D36E65"/>
    <w:multiLevelType w:val="hybridMultilevel"/>
    <w:tmpl w:val="314C9436"/>
    <w:lvl w:ilvl="0" w:tplc="0BB4457C">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3">
    <w:nsid w:val="329B1CD6"/>
    <w:multiLevelType w:val="hybridMultilevel"/>
    <w:tmpl w:val="C4DA8DA4"/>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2B875EB"/>
    <w:multiLevelType w:val="hybridMultilevel"/>
    <w:tmpl w:val="8532649C"/>
    <w:lvl w:ilvl="0" w:tplc="17A20E7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440E2065"/>
    <w:multiLevelType w:val="hybridMultilevel"/>
    <w:tmpl w:val="EDE29BEA"/>
    <w:lvl w:ilvl="0" w:tplc="D1428C6E">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83260BB"/>
    <w:multiLevelType w:val="hybridMultilevel"/>
    <w:tmpl w:val="70FE290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4C6506E3"/>
    <w:multiLevelType w:val="hybridMultilevel"/>
    <w:tmpl w:val="A2784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CC1DDA"/>
    <w:multiLevelType w:val="hybridMultilevel"/>
    <w:tmpl w:val="1A440D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7B20AD4"/>
    <w:multiLevelType w:val="singleLevel"/>
    <w:tmpl w:val="0D0A851A"/>
    <w:lvl w:ilvl="0">
      <w:start w:val="1"/>
      <w:numFmt w:val="bullet"/>
      <w:lvlText w:val="-"/>
      <w:lvlJc w:val="left"/>
      <w:pPr>
        <w:tabs>
          <w:tab w:val="num" w:pos="648"/>
        </w:tabs>
        <w:ind w:left="648" w:hanging="360"/>
      </w:pPr>
    </w:lvl>
  </w:abstractNum>
  <w:abstractNum w:abstractNumId="20">
    <w:nsid w:val="5A774914"/>
    <w:multiLevelType w:val="hybridMultilevel"/>
    <w:tmpl w:val="B4FE1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AF4CE9"/>
    <w:multiLevelType w:val="hybridMultilevel"/>
    <w:tmpl w:val="9BE2D47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6D07843"/>
    <w:multiLevelType w:val="hybridMultilevel"/>
    <w:tmpl w:val="49FA8E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02A547D"/>
    <w:multiLevelType w:val="hybridMultilevel"/>
    <w:tmpl w:val="698CBA2E"/>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5186DE2"/>
    <w:multiLevelType w:val="hybridMultilevel"/>
    <w:tmpl w:val="29448E36"/>
    <w:lvl w:ilvl="0" w:tplc="17F8C63A">
      <w:start w:val="1"/>
      <w:numFmt w:val="decimal"/>
      <w:lvlText w:val="%1."/>
      <w:lvlJc w:val="left"/>
      <w:pPr>
        <w:ind w:left="1002" w:hanging="360"/>
      </w:pPr>
      <w:rPr>
        <w:rFonts w:cs="Times New Roman"/>
      </w:rPr>
    </w:lvl>
    <w:lvl w:ilvl="1" w:tplc="04190019">
      <w:start w:val="1"/>
      <w:numFmt w:val="lowerLetter"/>
      <w:lvlText w:val="%2."/>
      <w:lvlJc w:val="left"/>
      <w:pPr>
        <w:ind w:left="1722"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8C44343"/>
    <w:multiLevelType w:val="hybridMultilevel"/>
    <w:tmpl w:val="32D20FA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C176CC"/>
    <w:multiLevelType w:val="hybridMultilevel"/>
    <w:tmpl w:val="EDE29BEA"/>
    <w:lvl w:ilvl="0" w:tplc="D1428C6E">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FAE7B98"/>
    <w:multiLevelType w:val="hybridMultilevel"/>
    <w:tmpl w:val="AB824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FE09FF"/>
    <w:multiLevelType w:val="hybridMultilevel"/>
    <w:tmpl w:val="D3A6466E"/>
    <w:lvl w:ilvl="0" w:tplc="372CE4C8">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9"/>
  </w:num>
  <w:num w:numId="3">
    <w:abstractNumId w:val="8"/>
  </w:num>
  <w:num w:numId="4">
    <w:abstractNumId w:val="12"/>
  </w:num>
  <w:num w:numId="5">
    <w:abstractNumId w:val="14"/>
  </w:num>
  <w:num w:numId="6">
    <w:abstractNumId w:val="4"/>
  </w:num>
  <w:num w:numId="7">
    <w:abstractNumId w:val="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0"/>
  </w:num>
  <w:num w:numId="15">
    <w:abstractNumId w:val="27"/>
  </w:num>
  <w:num w:numId="16">
    <w:abstractNumId w:val="1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5"/>
  </w:num>
  <w:num w:numId="20">
    <w:abstractNumId w:val="17"/>
  </w:num>
  <w:num w:numId="21">
    <w:abstractNumId w:val="1"/>
  </w:num>
  <w:num w:numId="22">
    <w:abstractNumId w:val="28"/>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6"/>
  </w:num>
  <w:num w:numId="26">
    <w:abstractNumId w:val="6"/>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51DF2"/>
    <w:rsid w:val="0009311D"/>
    <w:rsid w:val="000F23CC"/>
    <w:rsid w:val="00126E23"/>
    <w:rsid w:val="00191CF9"/>
    <w:rsid w:val="001D0720"/>
    <w:rsid w:val="00204D56"/>
    <w:rsid w:val="0027079E"/>
    <w:rsid w:val="00306226"/>
    <w:rsid w:val="00363CC4"/>
    <w:rsid w:val="00380C04"/>
    <w:rsid w:val="004373BC"/>
    <w:rsid w:val="00442170"/>
    <w:rsid w:val="00460D16"/>
    <w:rsid w:val="004C3A25"/>
    <w:rsid w:val="004C5104"/>
    <w:rsid w:val="004F15E8"/>
    <w:rsid w:val="00530674"/>
    <w:rsid w:val="00534140"/>
    <w:rsid w:val="00547C91"/>
    <w:rsid w:val="0059026A"/>
    <w:rsid w:val="005C5C73"/>
    <w:rsid w:val="00651DF2"/>
    <w:rsid w:val="006871AA"/>
    <w:rsid w:val="006931C9"/>
    <w:rsid w:val="007814A1"/>
    <w:rsid w:val="007958DA"/>
    <w:rsid w:val="007F489A"/>
    <w:rsid w:val="007F7C49"/>
    <w:rsid w:val="00840E7F"/>
    <w:rsid w:val="00893511"/>
    <w:rsid w:val="008D5D62"/>
    <w:rsid w:val="008E446B"/>
    <w:rsid w:val="00967F66"/>
    <w:rsid w:val="009D0BF0"/>
    <w:rsid w:val="009D107B"/>
    <w:rsid w:val="009E0887"/>
    <w:rsid w:val="00A207D8"/>
    <w:rsid w:val="00A33196"/>
    <w:rsid w:val="00A66C6C"/>
    <w:rsid w:val="00A864D1"/>
    <w:rsid w:val="00A9327F"/>
    <w:rsid w:val="00AA629B"/>
    <w:rsid w:val="00AB39A8"/>
    <w:rsid w:val="00AE0A1A"/>
    <w:rsid w:val="00B84487"/>
    <w:rsid w:val="00B97CA5"/>
    <w:rsid w:val="00BB7883"/>
    <w:rsid w:val="00BC03FA"/>
    <w:rsid w:val="00BD6406"/>
    <w:rsid w:val="00C331AF"/>
    <w:rsid w:val="00C41C25"/>
    <w:rsid w:val="00C43D66"/>
    <w:rsid w:val="00C52B55"/>
    <w:rsid w:val="00C952FB"/>
    <w:rsid w:val="00CB6B7A"/>
    <w:rsid w:val="00CE71FD"/>
    <w:rsid w:val="00D0200B"/>
    <w:rsid w:val="00D805D0"/>
    <w:rsid w:val="00E20357"/>
    <w:rsid w:val="00E22DF1"/>
    <w:rsid w:val="00E33E62"/>
    <w:rsid w:val="00E402EA"/>
    <w:rsid w:val="00E40A66"/>
    <w:rsid w:val="00E8332D"/>
    <w:rsid w:val="00EA53E2"/>
    <w:rsid w:val="00ED6B2D"/>
    <w:rsid w:val="00F7573D"/>
    <w:rsid w:val="00FC6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29B"/>
  </w:style>
  <w:style w:type="paragraph" w:styleId="1">
    <w:name w:val="heading 1"/>
    <w:basedOn w:val="a"/>
    <w:next w:val="a"/>
    <w:link w:val="10"/>
    <w:qFormat/>
    <w:rsid w:val="00651DF2"/>
    <w:pPr>
      <w:keepNext/>
      <w:tabs>
        <w:tab w:val="left" w:pos="1209"/>
      </w:tabs>
      <w:spacing w:after="0" w:line="240" w:lineRule="auto"/>
      <w:jc w:val="center"/>
      <w:outlineLvl w:val="0"/>
    </w:pPr>
    <w:rPr>
      <w:rFonts w:ascii="Times New Roman" w:eastAsia="Times New Roman" w:hAnsi="Times New Roman" w:cs="Times New Roman"/>
      <w:b/>
      <w:sz w:val="72"/>
      <w:szCs w:val="20"/>
    </w:rPr>
  </w:style>
  <w:style w:type="paragraph" w:styleId="2">
    <w:name w:val="heading 2"/>
    <w:basedOn w:val="a"/>
    <w:next w:val="a"/>
    <w:link w:val="20"/>
    <w:qFormat/>
    <w:rsid w:val="00651DF2"/>
    <w:pPr>
      <w:keepNext/>
      <w:spacing w:after="0" w:line="240" w:lineRule="auto"/>
      <w:jc w:val="center"/>
      <w:outlineLvl w:val="1"/>
    </w:pPr>
    <w:rPr>
      <w:rFonts w:ascii="Arial" w:eastAsia="Times New Roman" w:hAnsi="Arial" w:cs="Times New Roman"/>
      <w:sz w:val="24"/>
      <w:szCs w:val="20"/>
    </w:rPr>
  </w:style>
  <w:style w:type="paragraph" w:styleId="3">
    <w:name w:val="heading 3"/>
    <w:basedOn w:val="a"/>
    <w:next w:val="a"/>
    <w:link w:val="30"/>
    <w:uiPriority w:val="9"/>
    <w:semiHidden/>
    <w:unhideWhenUsed/>
    <w:qFormat/>
    <w:rsid w:val="00651DF2"/>
    <w:pPr>
      <w:keepNext/>
      <w:spacing w:before="240" w:after="60"/>
      <w:outlineLvl w:val="2"/>
    </w:pPr>
    <w:rPr>
      <w:rFonts w:ascii="Cambria" w:eastAsia="Times New Roman" w:hAnsi="Cambria" w:cs="Times New Roman"/>
      <w:b/>
      <w:bCs/>
      <w:sz w:val="26"/>
      <w:szCs w:val="26"/>
      <w:lang w:eastAsia="en-US"/>
    </w:rPr>
  </w:style>
  <w:style w:type="paragraph" w:styleId="8">
    <w:name w:val="heading 8"/>
    <w:basedOn w:val="a"/>
    <w:next w:val="a"/>
    <w:link w:val="80"/>
    <w:qFormat/>
    <w:rsid w:val="00651DF2"/>
    <w:pPr>
      <w:spacing w:before="240" w:after="60" w:line="240" w:lineRule="auto"/>
      <w:outlineLvl w:val="7"/>
    </w:pPr>
    <w:rPr>
      <w:rFonts w:ascii="Times New Roman" w:eastAsia="Times New Roman" w:hAnsi="Times New Roman" w:cs="Times New Roman"/>
      <w:i/>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1DF2"/>
    <w:rPr>
      <w:rFonts w:ascii="Times New Roman" w:eastAsia="Times New Roman" w:hAnsi="Times New Roman" w:cs="Times New Roman"/>
      <w:b/>
      <w:sz w:val="72"/>
      <w:szCs w:val="20"/>
    </w:rPr>
  </w:style>
  <w:style w:type="character" w:customStyle="1" w:styleId="20">
    <w:name w:val="Заголовок 2 Знак"/>
    <w:basedOn w:val="a0"/>
    <w:link w:val="2"/>
    <w:rsid w:val="00651DF2"/>
    <w:rPr>
      <w:rFonts w:ascii="Arial" w:eastAsia="Times New Roman" w:hAnsi="Arial" w:cs="Times New Roman"/>
      <w:sz w:val="24"/>
      <w:szCs w:val="20"/>
    </w:rPr>
  </w:style>
  <w:style w:type="character" w:customStyle="1" w:styleId="30">
    <w:name w:val="Заголовок 3 Знак"/>
    <w:basedOn w:val="a0"/>
    <w:link w:val="3"/>
    <w:uiPriority w:val="9"/>
    <w:semiHidden/>
    <w:rsid w:val="00651DF2"/>
    <w:rPr>
      <w:rFonts w:ascii="Cambria" w:eastAsia="Times New Roman" w:hAnsi="Cambria" w:cs="Times New Roman"/>
      <w:b/>
      <w:bCs/>
      <w:sz w:val="26"/>
      <w:szCs w:val="26"/>
      <w:lang w:eastAsia="en-US"/>
    </w:rPr>
  </w:style>
  <w:style w:type="character" w:customStyle="1" w:styleId="80">
    <w:name w:val="Заголовок 8 Знак"/>
    <w:basedOn w:val="a0"/>
    <w:link w:val="8"/>
    <w:rsid w:val="00651DF2"/>
    <w:rPr>
      <w:rFonts w:ascii="Times New Roman" w:eastAsia="Times New Roman" w:hAnsi="Times New Roman" w:cs="Times New Roman"/>
      <w:i/>
      <w:sz w:val="24"/>
      <w:szCs w:val="20"/>
    </w:rPr>
  </w:style>
  <w:style w:type="numbering" w:customStyle="1" w:styleId="11">
    <w:name w:val="Нет списка1"/>
    <w:next w:val="a2"/>
    <w:semiHidden/>
    <w:rsid w:val="00651DF2"/>
  </w:style>
  <w:style w:type="paragraph" w:styleId="31">
    <w:name w:val="toc 3"/>
    <w:basedOn w:val="a"/>
    <w:next w:val="a"/>
    <w:autoRedefine/>
    <w:semiHidden/>
    <w:rsid w:val="00651DF2"/>
    <w:pPr>
      <w:spacing w:after="0" w:line="240" w:lineRule="auto"/>
      <w:ind w:left="177"/>
      <w:jc w:val="center"/>
    </w:pPr>
    <w:rPr>
      <w:rFonts w:ascii="Times New Roman" w:eastAsia="Times New Roman" w:hAnsi="Times New Roman" w:cs="Times New Roman"/>
      <w:b/>
      <w:sz w:val="24"/>
      <w:szCs w:val="24"/>
    </w:rPr>
  </w:style>
  <w:style w:type="paragraph" w:styleId="a3">
    <w:name w:val="header"/>
    <w:basedOn w:val="a"/>
    <w:link w:val="a4"/>
    <w:uiPriority w:val="99"/>
    <w:rsid w:val="00651DF2"/>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651DF2"/>
    <w:rPr>
      <w:rFonts w:ascii="Times New Roman" w:eastAsia="Times New Roman" w:hAnsi="Times New Roman" w:cs="Times New Roman"/>
      <w:sz w:val="20"/>
      <w:szCs w:val="20"/>
    </w:rPr>
  </w:style>
  <w:style w:type="paragraph" w:styleId="a5">
    <w:name w:val="footer"/>
    <w:basedOn w:val="a"/>
    <w:link w:val="a6"/>
    <w:uiPriority w:val="99"/>
    <w:rsid w:val="00651DF2"/>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uiPriority w:val="99"/>
    <w:rsid w:val="00651DF2"/>
    <w:rPr>
      <w:rFonts w:ascii="Times New Roman" w:eastAsia="Times New Roman" w:hAnsi="Times New Roman" w:cs="Times New Roman"/>
      <w:sz w:val="20"/>
      <w:szCs w:val="20"/>
    </w:rPr>
  </w:style>
  <w:style w:type="paragraph" w:styleId="a7">
    <w:name w:val="Title"/>
    <w:basedOn w:val="a"/>
    <w:link w:val="a8"/>
    <w:uiPriority w:val="10"/>
    <w:qFormat/>
    <w:rsid w:val="00651DF2"/>
    <w:pPr>
      <w:spacing w:after="0" w:line="240" w:lineRule="auto"/>
      <w:jc w:val="center"/>
    </w:pPr>
    <w:rPr>
      <w:rFonts w:ascii="Arial" w:eastAsia="Times New Roman" w:hAnsi="Arial" w:cs="Times New Roman"/>
      <w:sz w:val="24"/>
      <w:szCs w:val="20"/>
    </w:rPr>
  </w:style>
  <w:style w:type="character" w:customStyle="1" w:styleId="a8">
    <w:name w:val="Название Знак"/>
    <w:basedOn w:val="a0"/>
    <w:link w:val="a7"/>
    <w:uiPriority w:val="10"/>
    <w:rsid w:val="00651DF2"/>
    <w:rPr>
      <w:rFonts w:ascii="Arial" w:eastAsia="Times New Roman" w:hAnsi="Arial" w:cs="Times New Roman"/>
      <w:sz w:val="24"/>
      <w:szCs w:val="20"/>
    </w:rPr>
  </w:style>
  <w:style w:type="paragraph" w:styleId="a9">
    <w:name w:val="Body Text"/>
    <w:basedOn w:val="a"/>
    <w:link w:val="aa"/>
    <w:rsid w:val="00651DF2"/>
    <w:pPr>
      <w:spacing w:after="0" w:line="240" w:lineRule="auto"/>
    </w:pPr>
    <w:rPr>
      <w:rFonts w:ascii="Times New Roman" w:eastAsia="Times New Roman" w:hAnsi="Times New Roman" w:cs="Times New Roman"/>
      <w:sz w:val="28"/>
      <w:szCs w:val="20"/>
    </w:rPr>
  </w:style>
  <w:style w:type="character" w:customStyle="1" w:styleId="aa">
    <w:name w:val="Основной текст Знак"/>
    <w:basedOn w:val="a0"/>
    <w:link w:val="a9"/>
    <w:rsid w:val="00651DF2"/>
    <w:rPr>
      <w:rFonts w:ascii="Times New Roman" w:eastAsia="Times New Roman" w:hAnsi="Times New Roman" w:cs="Times New Roman"/>
      <w:sz w:val="28"/>
      <w:szCs w:val="20"/>
    </w:rPr>
  </w:style>
  <w:style w:type="paragraph" w:styleId="ab">
    <w:name w:val="Body Text Indent"/>
    <w:basedOn w:val="a"/>
    <w:link w:val="ac"/>
    <w:rsid w:val="00651DF2"/>
    <w:pPr>
      <w:spacing w:after="0" w:line="240" w:lineRule="auto"/>
      <w:jc w:val="center"/>
    </w:pPr>
    <w:rPr>
      <w:rFonts w:ascii="Times New Roman" w:eastAsia="Times New Roman" w:hAnsi="Times New Roman" w:cs="Times New Roman"/>
      <w:b/>
      <w:sz w:val="28"/>
      <w:szCs w:val="20"/>
    </w:rPr>
  </w:style>
  <w:style w:type="character" w:customStyle="1" w:styleId="ac">
    <w:name w:val="Основной текст с отступом Знак"/>
    <w:basedOn w:val="a0"/>
    <w:link w:val="ab"/>
    <w:rsid w:val="00651DF2"/>
    <w:rPr>
      <w:rFonts w:ascii="Times New Roman" w:eastAsia="Times New Roman" w:hAnsi="Times New Roman" w:cs="Times New Roman"/>
      <w:b/>
      <w:sz w:val="28"/>
      <w:szCs w:val="20"/>
    </w:rPr>
  </w:style>
  <w:style w:type="paragraph" w:styleId="21">
    <w:name w:val="Body Text 2"/>
    <w:basedOn w:val="a"/>
    <w:link w:val="22"/>
    <w:rsid w:val="00651DF2"/>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651DF2"/>
    <w:rPr>
      <w:rFonts w:ascii="Times New Roman" w:eastAsia="Times New Roman" w:hAnsi="Times New Roman" w:cs="Times New Roman"/>
      <w:sz w:val="20"/>
      <w:szCs w:val="20"/>
    </w:rPr>
  </w:style>
  <w:style w:type="paragraph" w:styleId="32">
    <w:name w:val="Body Text 3"/>
    <w:basedOn w:val="a"/>
    <w:link w:val="33"/>
    <w:rsid w:val="00651DF2"/>
    <w:pPr>
      <w:spacing w:after="0" w:line="240" w:lineRule="auto"/>
      <w:jc w:val="both"/>
    </w:pPr>
    <w:rPr>
      <w:rFonts w:ascii="Times New Roman" w:eastAsia="Times New Roman" w:hAnsi="Times New Roman" w:cs="Times New Roman"/>
      <w:sz w:val="20"/>
      <w:szCs w:val="20"/>
    </w:rPr>
  </w:style>
  <w:style w:type="character" w:customStyle="1" w:styleId="33">
    <w:name w:val="Основной текст 3 Знак"/>
    <w:basedOn w:val="a0"/>
    <w:link w:val="32"/>
    <w:rsid w:val="00651DF2"/>
    <w:rPr>
      <w:rFonts w:ascii="Times New Roman" w:eastAsia="Times New Roman" w:hAnsi="Times New Roman" w:cs="Times New Roman"/>
      <w:sz w:val="20"/>
      <w:szCs w:val="20"/>
    </w:rPr>
  </w:style>
  <w:style w:type="paragraph" w:styleId="23">
    <w:name w:val="Body Text Indent 2"/>
    <w:basedOn w:val="a"/>
    <w:link w:val="24"/>
    <w:rsid w:val="00651DF2"/>
    <w:pPr>
      <w:spacing w:after="120" w:line="480" w:lineRule="auto"/>
      <w:ind w:left="283"/>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651DF2"/>
    <w:rPr>
      <w:rFonts w:ascii="Times New Roman" w:eastAsia="Times New Roman" w:hAnsi="Times New Roman" w:cs="Times New Roman"/>
      <w:sz w:val="24"/>
      <w:szCs w:val="20"/>
    </w:rPr>
  </w:style>
  <w:style w:type="paragraph" w:styleId="34">
    <w:name w:val="Body Text Indent 3"/>
    <w:basedOn w:val="a"/>
    <w:link w:val="35"/>
    <w:rsid w:val="00651DF2"/>
    <w:pPr>
      <w:spacing w:after="0" w:line="240" w:lineRule="auto"/>
      <w:ind w:firstLine="708"/>
      <w:jc w:val="both"/>
    </w:pPr>
    <w:rPr>
      <w:rFonts w:ascii="Times New Roman" w:eastAsia="Times New Roman" w:hAnsi="Times New Roman" w:cs="Times New Roman"/>
      <w:sz w:val="28"/>
      <w:szCs w:val="20"/>
    </w:rPr>
  </w:style>
  <w:style w:type="character" w:customStyle="1" w:styleId="35">
    <w:name w:val="Основной текст с отступом 3 Знак"/>
    <w:basedOn w:val="a0"/>
    <w:link w:val="34"/>
    <w:rsid w:val="00651DF2"/>
    <w:rPr>
      <w:rFonts w:ascii="Times New Roman" w:eastAsia="Times New Roman" w:hAnsi="Times New Roman" w:cs="Times New Roman"/>
      <w:sz w:val="28"/>
      <w:szCs w:val="20"/>
    </w:rPr>
  </w:style>
  <w:style w:type="paragraph" w:customStyle="1" w:styleId="110">
    <w:name w:val="Основной текст.Знак.Знак1 Знак.Основной текст1"/>
    <w:basedOn w:val="a"/>
    <w:rsid w:val="00651DF2"/>
    <w:pPr>
      <w:spacing w:after="0" w:line="240" w:lineRule="auto"/>
      <w:jc w:val="both"/>
    </w:pPr>
    <w:rPr>
      <w:rFonts w:ascii="Times New Roman" w:eastAsia="Times New Roman" w:hAnsi="Times New Roman" w:cs="Times New Roman"/>
      <w:sz w:val="28"/>
      <w:szCs w:val="20"/>
    </w:rPr>
  </w:style>
  <w:style w:type="paragraph" w:customStyle="1" w:styleId="ad">
    <w:name w:val="Верхний колонтитул.ВерхКолонтитул"/>
    <w:basedOn w:val="a"/>
    <w:rsid w:val="00651DF2"/>
    <w:pPr>
      <w:tabs>
        <w:tab w:val="center" w:pos="4677"/>
        <w:tab w:val="right" w:pos="9355"/>
      </w:tabs>
      <w:spacing w:after="0" w:line="240" w:lineRule="auto"/>
    </w:pPr>
    <w:rPr>
      <w:rFonts w:ascii="Times New Roman" w:eastAsia="Times New Roman" w:hAnsi="Times New Roman" w:cs="Times New Roman"/>
      <w:sz w:val="28"/>
      <w:szCs w:val="20"/>
    </w:rPr>
  </w:style>
  <w:style w:type="paragraph" w:customStyle="1" w:styleId="ae">
    <w:name w:val="для проектов"/>
    <w:basedOn w:val="a"/>
    <w:rsid w:val="00651DF2"/>
    <w:pPr>
      <w:spacing w:after="0" w:line="360" w:lineRule="auto"/>
      <w:ind w:firstLine="709"/>
      <w:jc w:val="both"/>
    </w:pPr>
    <w:rPr>
      <w:rFonts w:ascii="Times New Roman" w:eastAsia="Times New Roman" w:hAnsi="Times New Roman" w:cs="Times New Roman"/>
      <w:sz w:val="28"/>
      <w:szCs w:val="20"/>
    </w:rPr>
  </w:style>
  <w:style w:type="paragraph" w:customStyle="1" w:styleId="12">
    <w:name w:val="Оглавление 1.заголовок"/>
    <w:basedOn w:val="a"/>
    <w:next w:val="a"/>
    <w:autoRedefine/>
    <w:rsid w:val="00651DF2"/>
    <w:pPr>
      <w:widowControl w:val="0"/>
      <w:tabs>
        <w:tab w:val="right" w:leader="dot" w:pos="9629"/>
      </w:tabs>
      <w:spacing w:after="0" w:line="228" w:lineRule="auto"/>
      <w:jc w:val="center"/>
      <w:outlineLvl w:val="2"/>
    </w:pPr>
    <w:rPr>
      <w:rFonts w:ascii="Times New Roman" w:eastAsia="Times New Roman" w:hAnsi="Times New Roman" w:cs="Times New Roman"/>
      <w:b/>
      <w:kern w:val="32"/>
      <w:sz w:val="28"/>
      <w:szCs w:val="20"/>
    </w:rPr>
  </w:style>
  <w:style w:type="paragraph" w:styleId="af">
    <w:name w:val="No Spacing"/>
    <w:link w:val="af0"/>
    <w:uiPriority w:val="1"/>
    <w:qFormat/>
    <w:rsid w:val="00651DF2"/>
    <w:pPr>
      <w:spacing w:after="0" w:line="240" w:lineRule="auto"/>
    </w:pPr>
    <w:rPr>
      <w:rFonts w:ascii="Times New Roman" w:eastAsia="Times New Roman" w:hAnsi="Times New Roman" w:cs="Times New Roman"/>
      <w:sz w:val="20"/>
      <w:szCs w:val="20"/>
    </w:rPr>
  </w:style>
  <w:style w:type="paragraph" w:styleId="af1">
    <w:name w:val="Normal (Web)"/>
    <w:aliases w:val="Обычный (Web),Обычный (Web)1"/>
    <w:basedOn w:val="1"/>
    <w:next w:val="a"/>
    <w:autoRedefine/>
    <w:uiPriority w:val="99"/>
    <w:unhideWhenUsed/>
    <w:qFormat/>
    <w:rsid w:val="00651DF2"/>
    <w:pPr>
      <w:tabs>
        <w:tab w:val="clear" w:pos="1209"/>
      </w:tabs>
      <w:ind w:right="-284"/>
      <w:contextualSpacing/>
      <w:jc w:val="left"/>
      <w:outlineLvl w:val="9"/>
    </w:pPr>
    <w:rPr>
      <w:rFonts w:ascii="Cambria" w:hAnsi="Cambria"/>
      <w:b w:val="0"/>
      <w:bCs/>
      <w:color w:val="000000"/>
      <w:sz w:val="20"/>
    </w:rPr>
  </w:style>
  <w:style w:type="character" w:customStyle="1" w:styleId="af2">
    <w:name w:val="Абзац списка Знак"/>
    <w:link w:val="af3"/>
    <w:uiPriority w:val="34"/>
    <w:locked/>
    <w:rsid w:val="00651DF2"/>
    <w:rPr>
      <w:rFonts w:ascii="Times New Roman" w:hAnsi="Times New Roman"/>
      <w:sz w:val="24"/>
      <w:szCs w:val="24"/>
    </w:rPr>
  </w:style>
  <w:style w:type="paragraph" w:styleId="af3">
    <w:name w:val="List Paragraph"/>
    <w:basedOn w:val="a"/>
    <w:link w:val="af2"/>
    <w:uiPriority w:val="34"/>
    <w:qFormat/>
    <w:rsid w:val="00651DF2"/>
    <w:pPr>
      <w:spacing w:after="0" w:line="240" w:lineRule="auto"/>
      <w:ind w:left="720"/>
      <w:contextualSpacing/>
    </w:pPr>
    <w:rPr>
      <w:rFonts w:ascii="Times New Roman" w:hAnsi="Times New Roman"/>
      <w:sz w:val="24"/>
      <w:szCs w:val="24"/>
    </w:rPr>
  </w:style>
  <w:style w:type="paragraph" w:customStyle="1" w:styleId="25">
    <w:name w:val="Обычный2"/>
    <w:rsid w:val="00651DF2"/>
    <w:pPr>
      <w:widowControl w:val="0"/>
      <w:snapToGrid w:val="0"/>
      <w:spacing w:after="0" w:line="240" w:lineRule="auto"/>
    </w:pPr>
    <w:rPr>
      <w:rFonts w:ascii="Times New Roman" w:eastAsia="Times New Roman" w:hAnsi="Times New Roman" w:cs="Times New Roman"/>
      <w:sz w:val="20"/>
      <w:szCs w:val="20"/>
    </w:rPr>
  </w:style>
  <w:style w:type="paragraph" w:customStyle="1" w:styleId="ConsPlusCell">
    <w:name w:val="ConsPlusCell"/>
    <w:rsid w:val="00651DF2"/>
    <w:pPr>
      <w:autoSpaceDE w:val="0"/>
      <w:autoSpaceDN w:val="0"/>
      <w:adjustRightInd w:val="0"/>
      <w:spacing w:after="0" w:line="240" w:lineRule="auto"/>
    </w:pPr>
    <w:rPr>
      <w:rFonts w:ascii="Calibri" w:eastAsia="Times New Roman" w:hAnsi="Calibri" w:cs="Times New Roman"/>
      <w:sz w:val="28"/>
      <w:szCs w:val="28"/>
    </w:rPr>
  </w:style>
  <w:style w:type="table" w:styleId="af4">
    <w:name w:val="Table Grid"/>
    <w:basedOn w:val="a1"/>
    <w:uiPriority w:val="59"/>
    <w:rsid w:val="00651DF2"/>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651DF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651DF2"/>
    <w:pPr>
      <w:widowControl w:val="0"/>
      <w:autoSpaceDE w:val="0"/>
      <w:autoSpaceDN w:val="0"/>
      <w:adjustRightInd w:val="0"/>
      <w:spacing w:after="0" w:line="240" w:lineRule="auto"/>
      <w:ind w:right="19772" w:firstLine="720"/>
    </w:pPr>
    <w:rPr>
      <w:rFonts w:ascii="Times New Roman" w:eastAsia="Times New Roman" w:hAnsi="Times New Roman" w:cs="Times New Roman"/>
      <w:sz w:val="20"/>
      <w:szCs w:val="20"/>
    </w:rPr>
  </w:style>
  <w:style w:type="character" w:customStyle="1" w:styleId="af0">
    <w:name w:val="Без интервала Знак"/>
    <w:basedOn w:val="a0"/>
    <w:link w:val="af"/>
    <w:uiPriority w:val="1"/>
    <w:locked/>
    <w:rsid w:val="00651DF2"/>
    <w:rPr>
      <w:rFonts w:ascii="Times New Roman" w:eastAsia="Times New Roman" w:hAnsi="Times New Roman" w:cs="Times New Roman"/>
      <w:sz w:val="20"/>
      <w:szCs w:val="20"/>
    </w:rPr>
  </w:style>
  <w:style w:type="character" w:customStyle="1" w:styleId="af5">
    <w:name w:val="Гипертекстовая ссылка"/>
    <w:rsid w:val="00651DF2"/>
    <w:rPr>
      <w:color w:val="008000"/>
    </w:rPr>
  </w:style>
  <w:style w:type="paragraph" w:customStyle="1" w:styleId="ConsPlusNormal">
    <w:name w:val="ConsPlusNormal"/>
    <w:uiPriority w:val="99"/>
    <w:rsid w:val="00651DF2"/>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spacing0">
    <w:name w:val="msonospacing"/>
    <w:basedOn w:val="a"/>
    <w:rsid w:val="00651D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Без интервала1"/>
    <w:uiPriority w:val="99"/>
    <w:rsid w:val="00651DF2"/>
    <w:pPr>
      <w:spacing w:after="0" w:line="240" w:lineRule="auto"/>
    </w:pPr>
    <w:rPr>
      <w:rFonts w:ascii="Calibri" w:eastAsia="Times New Roman" w:hAnsi="Calibri" w:cs="Calibri"/>
    </w:rPr>
  </w:style>
  <w:style w:type="paragraph" w:customStyle="1" w:styleId="Default">
    <w:name w:val="Default"/>
    <w:uiPriority w:val="99"/>
    <w:rsid w:val="00651DF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65001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16014</Words>
  <Characters>91285</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40</cp:revision>
  <cp:lastPrinted>2022-11-01T05:09:00Z</cp:lastPrinted>
  <dcterms:created xsi:type="dcterms:W3CDTF">2022-10-28T08:15:00Z</dcterms:created>
  <dcterms:modified xsi:type="dcterms:W3CDTF">2022-12-12T07:27:00Z</dcterms:modified>
</cp:coreProperties>
</file>