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A9" w:rsidRPr="00C95AC9" w:rsidRDefault="007D11A9" w:rsidP="00C95AC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АДМИНИСТРАЦИЯ  КАЛИНОВСКОГО СЕЛЬСОВЕТА</w:t>
      </w:r>
    </w:p>
    <w:p w:rsidR="007D11A9" w:rsidRPr="00C95AC9" w:rsidRDefault="007D11A9" w:rsidP="00C95AC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КАРАСУКСКОГО  РАЙОНА НОВОСИБИРСКОЙ ОБЛАСТИ</w:t>
      </w:r>
    </w:p>
    <w:p w:rsidR="008C4A56" w:rsidRPr="00C95AC9" w:rsidRDefault="008C4A56" w:rsidP="00C95AC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C4A56" w:rsidRPr="00C95AC9" w:rsidRDefault="008C4A56" w:rsidP="00C95AC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C4A56" w:rsidRPr="00C95AC9" w:rsidRDefault="008C4A56" w:rsidP="00C95AC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5AC9" w:rsidRPr="00C95AC9" w:rsidRDefault="00C95AC9" w:rsidP="00C95AC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31.05.2022</w:t>
      </w:r>
      <w:r w:rsidR="007D11A9" w:rsidRPr="00C95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38</w:t>
      </w:r>
      <w:r w:rsidR="007D11A9" w:rsidRPr="00C95A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C4A56" w:rsidRPr="00C95AC9" w:rsidRDefault="008C4A56" w:rsidP="00C95AC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C4A56" w:rsidRPr="00C95AC9" w:rsidRDefault="008C4A56" w:rsidP="00C95AC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bCs/>
          <w:sz w:val="28"/>
          <w:szCs w:val="28"/>
        </w:rPr>
        <w:t xml:space="preserve">О Порядке и методике планирования бюджетных ассигнований бюджета </w:t>
      </w:r>
      <w:r w:rsidR="007D11A9" w:rsidRPr="00C95AC9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Pr="00C95AC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C95AC9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="00D36C3F" w:rsidRPr="00C95AC9">
        <w:rPr>
          <w:rFonts w:ascii="Times New Roman" w:hAnsi="Times New Roman" w:cs="Times New Roman"/>
          <w:bCs/>
          <w:sz w:val="28"/>
          <w:szCs w:val="28"/>
        </w:rPr>
        <w:t>Карасукского</w:t>
      </w:r>
      <w:r w:rsidRPr="00C95AC9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на очередной финансовый год и плановый период</w:t>
      </w:r>
    </w:p>
    <w:p w:rsidR="008C4A56" w:rsidRPr="00C95AC9" w:rsidRDefault="008C4A56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 </w:t>
      </w:r>
    </w:p>
    <w:p w:rsidR="008C4A56" w:rsidRPr="00C95AC9" w:rsidRDefault="008C4A56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174.2 </w:t>
      </w:r>
      <w:hyperlink r:id="rId4" w:tgtFrame="_blank" w:history="1">
        <w:r w:rsidRPr="00C95AC9">
          <w:rPr>
            <w:rStyle w:val="hyperlink"/>
            <w:rFonts w:ascii="Times New Roman" w:hAnsi="Times New Roman" w:cs="Times New Roman"/>
            <w:sz w:val="28"/>
            <w:szCs w:val="28"/>
          </w:rPr>
          <w:t>Бюджетного кодекса</w:t>
        </w:r>
      </w:hyperlink>
      <w:r w:rsidR="00D36C3F" w:rsidRPr="00C95A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95AC9">
        <w:rPr>
          <w:rFonts w:ascii="Times New Roman" w:hAnsi="Times New Roman" w:cs="Times New Roman"/>
          <w:sz w:val="28"/>
          <w:szCs w:val="28"/>
        </w:rPr>
        <w:t xml:space="preserve">, </w:t>
      </w:r>
      <w:r w:rsidR="00D36C3F" w:rsidRPr="00C95AC9">
        <w:rPr>
          <w:rFonts w:ascii="Times New Roman" w:hAnsi="Times New Roman" w:cs="Times New Roman"/>
          <w:sz w:val="28"/>
          <w:szCs w:val="28"/>
        </w:rPr>
        <w:t>п</w:t>
      </w:r>
      <w:r w:rsidRPr="00C95AC9">
        <w:rPr>
          <w:rFonts w:ascii="Times New Roman" w:hAnsi="Times New Roman" w:cs="Times New Roman"/>
          <w:sz w:val="28"/>
          <w:szCs w:val="28"/>
        </w:rPr>
        <w:t xml:space="preserve">оложением «О бюджетном процессе </w:t>
      </w:r>
      <w:r w:rsidR="007D11A9" w:rsidRPr="00C95AC9">
        <w:rPr>
          <w:rFonts w:ascii="Times New Roman" w:hAnsi="Times New Roman" w:cs="Times New Roman"/>
          <w:sz w:val="28"/>
          <w:szCs w:val="28"/>
        </w:rPr>
        <w:t>Калиновского</w:t>
      </w:r>
      <w:r w:rsidRPr="00C95AC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B7588" w:rsidRPr="00C95AC9">
        <w:rPr>
          <w:rFonts w:ascii="Times New Roman" w:hAnsi="Times New Roman" w:cs="Times New Roman"/>
          <w:sz w:val="28"/>
          <w:szCs w:val="28"/>
        </w:rPr>
        <w:t>а</w:t>
      </w:r>
      <w:r w:rsidRPr="00C95AC9">
        <w:rPr>
          <w:rFonts w:ascii="Times New Roman" w:hAnsi="Times New Roman" w:cs="Times New Roman"/>
          <w:sz w:val="28"/>
          <w:szCs w:val="28"/>
        </w:rPr>
        <w:t xml:space="preserve"> </w:t>
      </w:r>
      <w:r w:rsidR="00AB7588" w:rsidRPr="00C95AC9">
        <w:rPr>
          <w:rFonts w:ascii="Times New Roman" w:hAnsi="Times New Roman" w:cs="Times New Roman"/>
          <w:sz w:val="28"/>
          <w:szCs w:val="28"/>
        </w:rPr>
        <w:t>Карасукского</w:t>
      </w:r>
      <w:r w:rsidRPr="00C95A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B7588" w:rsidRPr="00C95AC9">
        <w:rPr>
          <w:rFonts w:ascii="Times New Roman" w:hAnsi="Times New Roman" w:cs="Times New Roman"/>
          <w:sz w:val="28"/>
          <w:szCs w:val="28"/>
        </w:rPr>
        <w:t>а</w:t>
      </w:r>
      <w:r w:rsidRPr="00C95AC9">
        <w:rPr>
          <w:rFonts w:ascii="Times New Roman" w:hAnsi="Times New Roman" w:cs="Times New Roman"/>
          <w:sz w:val="28"/>
          <w:szCs w:val="28"/>
        </w:rPr>
        <w:t xml:space="preserve"> Новосибирской области» утвержденного решением Совета депутатов </w:t>
      </w:r>
      <w:r w:rsidR="007D11A9" w:rsidRPr="00C95AC9">
        <w:rPr>
          <w:rFonts w:ascii="Times New Roman" w:hAnsi="Times New Roman" w:cs="Times New Roman"/>
          <w:sz w:val="28"/>
          <w:szCs w:val="28"/>
        </w:rPr>
        <w:t>Калиновского</w:t>
      </w:r>
      <w:r w:rsidR="00AB7588" w:rsidRPr="00C95AC9">
        <w:rPr>
          <w:rFonts w:ascii="Times New Roman" w:hAnsi="Times New Roman" w:cs="Times New Roman"/>
          <w:sz w:val="28"/>
          <w:szCs w:val="28"/>
        </w:rPr>
        <w:t xml:space="preserve"> сельсовета Карасукского</w:t>
      </w:r>
      <w:r w:rsidRPr="00C95A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F60129" w:rsidRPr="00C95AC9">
        <w:rPr>
          <w:rFonts w:ascii="Times New Roman" w:hAnsi="Times New Roman" w:cs="Times New Roman"/>
          <w:sz w:val="28"/>
          <w:szCs w:val="28"/>
        </w:rPr>
        <w:t>20</w:t>
      </w:r>
      <w:r w:rsidR="00AB7588" w:rsidRPr="00C95AC9">
        <w:rPr>
          <w:rFonts w:ascii="Times New Roman" w:hAnsi="Times New Roman" w:cs="Times New Roman"/>
          <w:sz w:val="28"/>
          <w:szCs w:val="28"/>
        </w:rPr>
        <w:t>.05.2022</w:t>
      </w:r>
      <w:r w:rsidRPr="00C95AC9">
        <w:rPr>
          <w:rFonts w:ascii="Times New Roman" w:hAnsi="Times New Roman" w:cs="Times New Roman"/>
          <w:sz w:val="28"/>
          <w:szCs w:val="28"/>
        </w:rPr>
        <w:t xml:space="preserve"> № </w:t>
      </w:r>
      <w:r w:rsidR="00F60129" w:rsidRPr="00C95AC9">
        <w:rPr>
          <w:rFonts w:ascii="Times New Roman" w:hAnsi="Times New Roman" w:cs="Times New Roman"/>
          <w:sz w:val="28"/>
          <w:szCs w:val="28"/>
        </w:rPr>
        <w:t>74</w:t>
      </w:r>
      <w:r w:rsidRPr="00C95AC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7D11A9" w:rsidRPr="00C95AC9">
        <w:rPr>
          <w:rFonts w:ascii="Times New Roman" w:hAnsi="Times New Roman" w:cs="Times New Roman"/>
          <w:sz w:val="28"/>
          <w:szCs w:val="28"/>
        </w:rPr>
        <w:t>Калиновского</w:t>
      </w:r>
      <w:r w:rsidR="00AB7588" w:rsidRPr="00C95AC9">
        <w:rPr>
          <w:rFonts w:ascii="Times New Roman" w:hAnsi="Times New Roman" w:cs="Times New Roman"/>
          <w:sz w:val="28"/>
          <w:szCs w:val="28"/>
        </w:rPr>
        <w:t xml:space="preserve"> сельсовета Карасукского</w:t>
      </w:r>
      <w:r w:rsidRPr="00C95A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C4A56" w:rsidRPr="00C95AC9" w:rsidRDefault="008C4A56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C4A56" w:rsidRPr="00C95AC9" w:rsidRDefault="008C4A56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 xml:space="preserve">1.Утвердить прилагаемый Порядок планирования бюджетных ассигнований бюджета </w:t>
      </w:r>
      <w:r w:rsidR="007D11A9" w:rsidRPr="00C95AC9">
        <w:rPr>
          <w:rFonts w:ascii="Times New Roman" w:hAnsi="Times New Roman" w:cs="Times New Roman"/>
          <w:sz w:val="28"/>
          <w:szCs w:val="28"/>
        </w:rPr>
        <w:t>Калиновского</w:t>
      </w:r>
      <w:r w:rsidR="00AB7588" w:rsidRPr="00C95AC9">
        <w:rPr>
          <w:rFonts w:ascii="Times New Roman" w:hAnsi="Times New Roman" w:cs="Times New Roman"/>
          <w:sz w:val="28"/>
          <w:szCs w:val="28"/>
        </w:rPr>
        <w:t xml:space="preserve"> сельсовета Карасукского </w:t>
      </w:r>
      <w:r w:rsidRPr="00C95AC9">
        <w:rPr>
          <w:rFonts w:ascii="Times New Roman" w:hAnsi="Times New Roman" w:cs="Times New Roman"/>
          <w:sz w:val="28"/>
          <w:szCs w:val="28"/>
        </w:rPr>
        <w:t>района Новосибирской области на очередной финансовый год и плановый период.</w:t>
      </w:r>
    </w:p>
    <w:p w:rsidR="008C4A56" w:rsidRPr="00C95AC9" w:rsidRDefault="008C4A56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 xml:space="preserve">2.Утвердить прилагаемую Методику планирования бюджетных ассигнований бюджета </w:t>
      </w:r>
      <w:r w:rsidR="007D11A9" w:rsidRPr="00C95AC9">
        <w:rPr>
          <w:rFonts w:ascii="Times New Roman" w:hAnsi="Times New Roman" w:cs="Times New Roman"/>
          <w:sz w:val="28"/>
          <w:szCs w:val="28"/>
        </w:rPr>
        <w:t>Калиновского</w:t>
      </w:r>
      <w:r w:rsidR="00AB7588" w:rsidRPr="00C95AC9">
        <w:rPr>
          <w:rFonts w:ascii="Times New Roman" w:hAnsi="Times New Roman" w:cs="Times New Roman"/>
          <w:sz w:val="28"/>
          <w:szCs w:val="28"/>
        </w:rPr>
        <w:t xml:space="preserve"> сельсовета Карасукского </w:t>
      </w:r>
      <w:r w:rsidRPr="00C95AC9">
        <w:rPr>
          <w:rFonts w:ascii="Times New Roman" w:hAnsi="Times New Roman" w:cs="Times New Roman"/>
          <w:sz w:val="28"/>
          <w:szCs w:val="28"/>
        </w:rPr>
        <w:t>района Новосибирской области на очередной финансовый год и плановый период.</w:t>
      </w:r>
    </w:p>
    <w:p w:rsidR="008C4A56" w:rsidRPr="00C95AC9" w:rsidRDefault="008C4A56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 xml:space="preserve">3.Главному распорядителю средств бюджета </w:t>
      </w:r>
      <w:r w:rsidR="007D11A9" w:rsidRPr="00C95AC9">
        <w:rPr>
          <w:rFonts w:ascii="Times New Roman" w:hAnsi="Times New Roman" w:cs="Times New Roman"/>
          <w:sz w:val="28"/>
          <w:szCs w:val="28"/>
        </w:rPr>
        <w:t>Калиновского</w:t>
      </w:r>
      <w:r w:rsidR="00AB7588" w:rsidRPr="00C95AC9">
        <w:rPr>
          <w:rFonts w:ascii="Times New Roman" w:hAnsi="Times New Roman" w:cs="Times New Roman"/>
          <w:sz w:val="28"/>
          <w:szCs w:val="28"/>
        </w:rPr>
        <w:t xml:space="preserve"> сельсовета Карасукского </w:t>
      </w:r>
      <w:r w:rsidRPr="00C95AC9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руководствоваться настоящим постановлением при планировании бюджетных ассигнований бюджета </w:t>
      </w:r>
      <w:r w:rsidR="007D11A9" w:rsidRPr="00C95AC9">
        <w:rPr>
          <w:rFonts w:ascii="Times New Roman" w:hAnsi="Times New Roman" w:cs="Times New Roman"/>
          <w:sz w:val="28"/>
          <w:szCs w:val="28"/>
        </w:rPr>
        <w:t>Калиновского</w:t>
      </w:r>
      <w:r w:rsidR="00AB7588" w:rsidRPr="00C95AC9">
        <w:rPr>
          <w:rFonts w:ascii="Times New Roman" w:hAnsi="Times New Roman" w:cs="Times New Roman"/>
          <w:sz w:val="28"/>
          <w:szCs w:val="28"/>
        </w:rPr>
        <w:t xml:space="preserve"> сельсовета Карасукского </w:t>
      </w:r>
      <w:r w:rsidRPr="00C95AC9">
        <w:rPr>
          <w:rFonts w:ascii="Times New Roman" w:hAnsi="Times New Roman" w:cs="Times New Roman"/>
          <w:sz w:val="28"/>
          <w:szCs w:val="28"/>
        </w:rPr>
        <w:t>района Новосибирской области на очередной финансовый год и плановый период.</w:t>
      </w:r>
    </w:p>
    <w:p w:rsidR="00AB7588" w:rsidRPr="00C95AC9" w:rsidRDefault="008C4A56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 xml:space="preserve">4. </w:t>
      </w:r>
      <w:r w:rsidR="00AB7588" w:rsidRPr="00C95AC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94737D" w:rsidRPr="00C95AC9">
        <w:rPr>
          <w:rFonts w:ascii="Times New Roman" w:hAnsi="Times New Roman" w:cs="Times New Roman"/>
          <w:sz w:val="28"/>
          <w:szCs w:val="28"/>
        </w:rPr>
        <w:t>«Вестнике</w:t>
      </w:r>
      <w:r w:rsidR="00AB7588" w:rsidRPr="00C95AC9">
        <w:rPr>
          <w:rFonts w:ascii="Times New Roman" w:hAnsi="Times New Roman" w:cs="Times New Roman"/>
          <w:sz w:val="28"/>
          <w:szCs w:val="28"/>
        </w:rPr>
        <w:t xml:space="preserve"> </w:t>
      </w:r>
      <w:r w:rsidR="007D11A9" w:rsidRPr="00C95AC9">
        <w:rPr>
          <w:rFonts w:ascii="Times New Roman" w:hAnsi="Times New Roman" w:cs="Times New Roman"/>
          <w:sz w:val="28"/>
          <w:szCs w:val="28"/>
        </w:rPr>
        <w:t>Калиновского</w:t>
      </w:r>
      <w:r w:rsidR="00AB7588" w:rsidRPr="00C95AC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737D" w:rsidRPr="00C95AC9">
        <w:rPr>
          <w:rFonts w:ascii="Times New Roman" w:hAnsi="Times New Roman" w:cs="Times New Roman"/>
          <w:sz w:val="28"/>
          <w:szCs w:val="28"/>
        </w:rPr>
        <w:t xml:space="preserve"> </w:t>
      </w:r>
      <w:r w:rsidR="00AB7588" w:rsidRPr="00C95AC9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 w:rsidR="0094737D" w:rsidRPr="00C95AC9">
        <w:rPr>
          <w:rFonts w:ascii="Times New Roman" w:hAnsi="Times New Roman" w:cs="Times New Roman"/>
          <w:sz w:val="28"/>
          <w:szCs w:val="28"/>
        </w:rPr>
        <w:t>»</w:t>
      </w:r>
      <w:r w:rsidR="00032274" w:rsidRPr="00C95AC9">
        <w:rPr>
          <w:rFonts w:ascii="Times New Roman" w:hAnsi="Times New Roman" w:cs="Times New Roman"/>
          <w:sz w:val="28"/>
          <w:szCs w:val="28"/>
        </w:rPr>
        <w:t>.разместить на официальном сайте администрации Калиновского сельсовета Карасукского района Новосибирской области в сети Интернет.</w:t>
      </w:r>
    </w:p>
    <w:p w:rsidR="00AB7588" w:rsidRPr="00C95AC9" w:rsidRDefault="008C4A56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 xml:space="preserve">5. </w:t>
      </w:r>
      <w:r w:rsidR="00AB7588" w:rsidRPr="00C95AC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 </w:t>
      </w:r>
    </w:p>
    <w:p w:rsidR="008C4A56" w:rsidRPr="00C95AC9" w:rsidRDefault="008C4A56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 </w:t>
      </w:r>
    </w:p>
    <w:p w:rsidR="008C4A56" w:rsidRPr="00C95AC9" w:rsidRDefault="008C4A56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 </w:t>
      </w:r>
    </w:p>
    <w:p w:rsidR="00AB7588" w:rsidRPr="00C95AC9" w:rsidRDefault="00AB7588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D11A9" w:rsidRPr="00C95AC9">
        <w:rPr>
          <w:rFonts w:ascii="Times New Roman" w:hAnsi="Times New Roman" w:cs="Times New Roman"/>
          <w:sz w:val="28"/>
          <w:szCs w:val="28"/>
        </w:rPr>
        <w:t>Калиновского</w:t>
      </w:r>
      <w:r w:rsidRPr="00C95A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D11A9" w:rsidRPr="00C95AC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60129" w:rsidRPr="00C95AC9">
        <w:rPr>
          <w:rFonts w:ascii="Times New Roman" w:hAnsi="Times New Roman" w:cs="Times New Roman"/>
          <w:sz w:val="28"/>
          <w:szCs w:val="28"/>
        </w:rPr>
        <w:t xml:space="preserve">       </w:t>
      </w:r>
      <w:r w:rsidR="007D11A9" w:rsidRPr="00C95AC9">
        <w:rPr>
          <w:rFonts w:ascii="Times New Roman" w:hAnsi="Times New Roman" w:cs="Times New Roman"/>
          <w:sz w:val="28"/>
          <w:szCs w:val="28"/>
        </w:rPr>
        <w:t>А.М.Вечирко</w:t>
      </w:r>
    </w:p>
    <w:p w:rsidR="00AB7588" w:rsidRPr="00C95AC9" w:rsidRDefault="00AB7588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 xml:space="preserve">Карасукского  района </w:t>
      </w:r>
      <w:r w:rsidR="007D3A14" w:rsidRPr="00C95AC9">
        <w:rPr>
          <w:rFonts w:ascii="Times New Roman" w:hAnsi="Times New Roman" w:cs="Times New Roman"/>
          <w:sz w:val="28"/>
          <w:szCs w:val="28"/>
        </w:rPr>
        <w:tab/>
      </w:r>
    </w:p>
    <w:p w:rsidR="00AB7588" w:rsidRPr="00C95AC9" w:rsidRDefault="00AB7588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C4A56" w:rsidRPr="00C95AC9" w:rsidRDefault="008C4A56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 </w:t>
      </w:r>
    </w:p>
    <w:p w:rsidR="008C4A56" w:rsidRPr="00C95AC9" w:rsidRDefault="008C4A56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 </w:t>
      </w:r>
    </w:p>
    <w:p w:rsidR="00AB7588" w:rsidRPr="00C95AC9" w:rsidRDefault="00AB7588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B7588" w:rsidRPr="00C95AC9" w:rsidRDefault="00AB7588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C4A56" w:rsidRPr="00C95AC9" w:rsidRDefault="008C4A56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 </w:t>
      </w:r>
    </w:p>
    <w:p w:rsidR="00AB7588" w:rsidRPr="00C95AC9" w:rsidRDefault="00AB7588" w:rsidP="00C95AC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УТВЕРЖДЕН</w:t>
      </w:r>
    </w:p>
    <w:p w:rsidR="00AB7588" w:rsidRPr="00C95AC9" w:rsidRDefault="00AB7588" w:rsidP="00C95AC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</w:t>
      </w:r>
    </w:p>
    <w:p w:rsidR="00AB7588" w:rsidRPr="00C95AC9" w:rsidRDefault="007D11A9" w:rsidP="00C95AC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Калиновского</w:t>
      </w:r>
      <w:r w:rsidR="00AB7588" w:rsidRPr="00C95AC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</w:t>
      </w:r>
    </w:p>
    <w:p w:rsidR="00AB7588" w:rsidRPr="00C95AC9" w:rsidRDefault="00AB7588" w:rsidP="00C95AC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Новосибирской области </w:t>
      </w:r>
    </w:p>
    <w:p w:rsidR="008C4A56" w:rsidRPr="00C95AC9" w:rsidRDefault="00AB7588" w:rsidP="00C95AC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 xml:space="preserve">от  </w:t>
      </w:r>
      <w:r w:rsidR="007D11A9" w:rsidRPr="00C95AC9">
        <w:rPr>
          <w:rFonts w:ascii="Times New Roman" w:hAnsi="Times New Roman" w:cs="Times New Roman"/>
          <w:sz w:val="28"/>
          <w:szCs w:val="28"/>
        </w:rPr>
        <w:t xml:space="preserve">31.05.2022    </w:t>
      </w:r>
      <w:r w:rsidR="00C95AC9" w:rsidRPr="00C95AC9">
        <w:rPr>
          <w:rFonts w:ascii="Times New Roman" w:hAnsi="Times New Roman" w:cs="Times New Roman"/>
          <w:sz w:val="28"/>
          <w:szCs w:val="28"/>
        </w:rPr>
        <w:t xml:space="preserve"> № </w:t>
      </w:r>
      <w:r w:rsidR="007D11A9" w:rsidRPr="00C95AC9">
        <w:rPr>
          <w:rFonts w:ascii="Times New Roman" w:hAnsi="Times New Roman" w:cs="Times New Roman"/>
          <w:sz w:val="28"/>
          <w:szCs w:val="28"/>
        </w:rPr>
        <w:t>38</w:t>
      </w:r>
    </w:p>
    <w:p w:rsidR="00AB7588" w:rsidRPr="00C95AC9" w:rsidRDefault="00AB7588" w:rsidP="00C95AC9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7588" w:rsidRPr="00C95AC9" w:rsidRDefault="00AB7588" w:rsidP="00C95AC9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5AC9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8C4A56" w:rsidRPr="00C95AC9" w:rsidRDefault="008C4A56" w:rsidP="00C95AC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bCs/>
          <w:sz w:val="28"/>
          <w:szCs w:val="28"/>
        </w:rPr>
        <w:t xml:space="preserve">планирования бюджетных ассигнований бюджета </w:t>
      </w:r>
      <w:r w:rsidR="007D11A9" w:rsidRPr="00C95AC9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Pr="00C95AC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AB7588" w:rsidRPr="00C95AC9">
        <w:rPr>
          <w:rFonts w:ascii="Times New Roman" w:hAnsi="Times New Roman" w:cs="Times New Roman"/>
          <w:bCs/>
          <w:sz w:val="28"/>
          <w:szCs w:val="28"/>
        </w:rPr>
        <w:t>Карасукского</w:t>
      </w:r>
      <w:r w:rsidRPr="00C95AC9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на очередной финансовый год и плановый период</w:t>
      </w:r>
    </w:p>
    <w:p w:rsidR="006110E3" w:rsidRPr="00C95AC9" w:rsidRDefault="008C4A56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 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 xml:space="preserve">1.Настоящий Порядок определяет процедуру планирования бюджетных ассигнований бюджета </w:t>
      </w:r>
      <w:r w:rsidR="007D11A9" w:rsidRPr="00C95AC9">
        <w:rPr>
          <w:rFonts w:ascii="Times New Roman" w:hAnsi="Times New Roman" w:cs="Times New Roman"/>
          <w:sz w:val="28"/>
          <w:szCs w:val="28"/>
        </w:rPr>
        <w:t>Калиновского</w:t>
      </w:r>
      <w:r w:rsidRPr="00C95AC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на очередной финансовый год и плановый период (далее соответственно - бюджетные ассигнования, местный бюджет).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2.Порядок предназначен для планирования бюджетных ассигнований на стадии формирования проектировок (контрольных цифр) расходов местного бюджета на очередной финансовый год, а также для планирования бюджетных ассигнований на очередной финансовый год (очередной финансовый год и плановый период) главным распорядителем бюджетных средств.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 xml:space="preserve">3.Планирование бюджетных ассигнований осуществляется финансовым органом </w:t>
      </w:r>
      <w:r w:rsidR="007D11A9" w:rsidRPr="00C95AC9">
        <w:rPr>
          <w:rFonts w:ascii="Times New Roman" w:hAnsi="Times New Roman" w:cs="Times New Roman"/>
          <w:sz w:val="28"/>
          <w:szCs w:val="28"/>
        </w:rPr>
        <w:t>Калиновского</w:t>
      </w:r>
      <w:r w:rsidRPr="00C95AC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(далее - финансовый орган поселения) и главным распорядителем средств местного бюджета (далее - главный распорядитель). 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 xml:space="preserve">4.Планирование бюджетных ассигнований местного бюджета осуществляется в сроки составления проекта местного бюджета на очередной финансовый год и плановый период, установленные Положением «О бюджетном процессе в </w:t>
      </w:r>
      <w:r w:rsidR="007D11A9" w:rsidRPr="00C95AC9">
        <w:rPr>
          <w:rFonts w:ascii="Times New Roman" w:hAnsi="Times New Roman" w:cs="Times New Roman"/>
          <w:sz w:val="28"/>
          <w:szCs w:val="28"/>
        </w:rPr>
        <w:t>Калиновского</w:t>
      </w:r>
      <w:r w:rsidRPr="00C95AC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районе Новосибирской области» утвержденного решением Совета депутатов </w:t>
      </w:r>
      <w:r w:rsidR="007D11A9" w:rsidRPr="00C95AC9">
        <w:rPr>
          <w:rFonts w:ascii="Times New Roman" w:hAnsi="Times New Roman" w:cs="Times New Roman"/>
          <w:sz w:val="28"/>
          <w:szCs w:val="28"/>
        </w:rPr>
        <w:t>Калиновского</w:t>
      </w:r>
      <w:r w:rsidRPr="00C95AC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2</w:t>
      </w:r>
      <w:r w:rsidR="007D11A9" w:rsidRPr="00C95AC9">
        <w:rPr>
          <w:rFonts w:ascii="Times New Roman" w:hAnsi="Times New Roman" w:cs="Times New Roman"/>
          <w:sz w:val="28"/>
          <w:szCs w:val="28"/>
        </w:rPr>
        <w:t>0</w:t>
      </w:r>
      <w:r w:rsidRPr="00C95AC9">
        <w:rPr>
          <w:rFonts w:ascii="Times New Roman" w:hAnsi="Times New Roman" w:cs="Times New Roman"/>
          <w:sz w:val="28"/>
          <w:szCs w:val="28"/>
        </w:rPr>
        <w:t>.05.2022</w:t>
      </w:r>
      <w:r w:rsidR="007D11A9" w:rsidRPr="00C95AC9">
        <w:rPr>
          <w:rFonts w:ascii="Times New Roman" w:hAnsi="Times New Roman" w:cs="Times New Roman"/>
          <w:sz w:val="28"/>
          <w:szCs w:val="28"/>
        </w:rPr>
        <w:t xml:space="preserve"> № 74</w:t>
      </w:r>
      <w:r w:rsidRPr="00C95AC9">
        <w:rPr>
          <w:rFonts w:ascii="Times New Roman" w:hAnsi="Times New Roman" w:cs="Times New Roman"/>
          <w:sz w:val="28"/>
          <w:szCs w:val="28"/>
        </w:rPr>
        <w:t xml:space="preserve">  (далее – Положением «О бюджетном процессе).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5.Планирование бюджетных ассигнований осуществляется по разделам, подразделам, целевым статьям, элементам видов расходов с применением дополнительных кодов классификации.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6.Планирование бюджетных ассигнований производится методом индексации, плановым, нормативным или иным методом: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а) под методом индексации расчета бюджетных ассигнований понимается расчет объема бюджетных ассигнований путем индексации на уровень инфляции (иной коэффициент) объема бюджетных ассигнований текущего (предыдущего) финансового года;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б) под нормативным методом расчета бюджетных ассигнований понимается расчет объема бюджетных ассигнований на основе нормативов, утвержденных в соответствующих нормативных правовых актах;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 xml:space="preserve">в) под плановым методом расчета бюджетных ассигнований понимается установление объема бюджетных ассигнований в соответствии с </w:t>
      </w:r>
      <w:r w:rsidRPr="00C95AC9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показателями, указанными в нормативном правовом акте (муниципальной программе, договоре), правовых актах </w:t>
      </w:r>
      <w:r w:rsidR="007D11A9" w:rsidRPr="00C95AC9">
        <w:rPr>
          <w:rFonts w:ascii="Times New Roman" w:hAnsi="Times New Roman" w:cs="Times New Roman"/>
          <w:sz w:val="28"/>
          <w:szCs w:val="28"/>
        </w:rPr>
        <w:t>Калиновского</w:t>
      </w:r>
      <w:r w:rsidRPr="00C95AC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или главного распорядителя средств местного бюджета, предусматривающих осуществление бюджетных инвестиций в объекты капитального строительства муниципальной собственности, не включенные в муниципальные программы, принятые в установленном порядке;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г) под иным методом расчета бюджетного ассигнования понимается расчет объема бюджетного ассигнования методом, отличным от нормативного метода, метода индексации и планового метода.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Метод планирования бюджетного ассигнования определяется Методикой планирования бюджетных ассигнований местного бюджета.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местного бюджета осуществляется раздельно на исполнение действующих и принимаемых обязательств на очередной финансовый год и плановый период. 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муниципальной политики. 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Планирование объемов бюджетных ассигнований на исполнение действующих обязательств на очередной финансовый год и плановый период осуществляется на основе действующих расходных обязательств текущего финансового года.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Планирование бюджетных ассигнований на исполнение принимаемых обязательств осуществляется при условии, что бюджетные ассигнования на исполнение действующих обязательств полностью обеспечены доходами бюджета на очередной финансовый год и плановый период.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7. Главный распорядитель, получатели средств местного бюджета представляют в финансовый орган поселения расчеты потребности бюджетных ассигнований на бумажном носителе, а также другие сведения, необходимые для составления проекта местного бюджета на очередной финансовый год и на плановый период в соответствии с постановлением по планированию бюджета.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8.Финансовый орган поселения осуществляет проверку и анализ представленных главным распорядителем, получателями средств местного бюджета расчетов на предмет: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- правильности применения методов расчета бюджетных ассигнований бюджета;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- правильности применения кодов бюджетной классификации.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Согласованные расчеты расходов средств местного бюджета включаются в свод местного бюджета на очередной финансовый год и плановый период.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 xml:space="preserve">9.Финансовый орган поселения: 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-формирует ведомственную структуру и функциональную структуру расходов местного бюджета;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lastRenderedPageBreak/>
        <w:t>-формирует распределение бюджетных ассигнований по целевым статьям, (муниципальным программам и непрограммным направлениям деятельности), группам и подгруппам видов расходов классификации расходов местного бюджета;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-формирует приложение по видам и объемам межбюджетных трансфертов, передаваемых местному бюджету из других бюджетов бюджетной системы Российской Федерации и из бюджета поселения другим бюджетам муниципальных образований района;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-на основе ведомственной структуры расходов местного бюджета определяет общий объем бюджетных ассигнований местного бюджета, на исполнение действующих и принимаемых расходных обязательств;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-осуществляет балансировку общих объемов бюджетных ассигнований местного бюджета, исходя из прогноза налоговых и неналоговых доходов местного бюджета, источников финансирования дефицита местного бюджета;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 xml:space="preserve">-разрабатывает проект решения Совета депутатов </w:t>
      </w:r>
      <w:r w:rsidR="007D11A9" w:rsidRPr="00C95AC9">
        <w:rPr>
          <w:rFonts w:ascii="Times New Roman" w:hAnsi="Times New Roman" w:cs="Times New Roman"/>
          <w:sz w:val="28"/>
          <w:szCs w:val="28"/>
        </w:rPr>
        <w:t>Калиновского</w:t>
      </w:r>
      <w:r w:rsidRPr="00C95AC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«Об утверждении бюджет </w:t>
      </w:r>
      <w:r w:rsidR="007D11A9" w:rsidRPr="00C95AC9">
        <w:rPr>
          <w:rFonts w:ascii="Times New Roman" w:hAnsi="Times New Roman" w:cs="Times New Roman"/>
          <w:sz w:val="28"/>
          <w:szCs w:val="28"/>
        </w:rPr>
        <w:t>Калиновского</w:t>
      </w:r>
      <w:r w:rsidRPr="00C95AC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на очередной финансовый год и плановый период»;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-готовит пояснительную записку и иные аналитические материалы.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 </w:t>
      </w:r>
    </w:p>
    <w:p w:rsidR="006110E3" w:rsidRPr="00C95AC9" w:rsidRDefault="008C4A56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 </w:t>
      </w:r>
    </w:p>
    <w:p w:rsidR="006110E3" w:rsidRPr="00C95AC9" w:rsidRDefault="006110E3" w:rsidP="00C95AC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УТВЕРЖДЕН</w:t>
      </w:r>
    </w:p>
    <w:p w:rsidR="006110E3" w:rsidRPr="00C95AC9" w:rsidRDefault="006110E3" w:rsidP="00C95AC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95AC9" w:rsidRDefault="007D11A9" w:rsidP="00C95AC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Калиновского</w:t>
      </w:r>
      <w:r w:rsidR="006110E3" w:rsidRPr="00C95AC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110E3" w:rsidRPr="00C95AC9" w:rsidRDefault="006110E3" w:rsidP="00C95AC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 xml:space="preserve"> Карасукского района </w:t>
      </w:r>
    </w:p>
    <w:p w:rsidR="006110E3" w:rsidRPr="00C95AC9" w:rsidRDefault="006110E3" w:rsidP="00C95AC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Новосибирской области </w:t>
      </w:r>
    </w:p>
    <w:p w:rsidR="006110E3" w:rsidRPr="00C95AC9" w:rsidRDefault="006110E3" w:rsidP="00C95AC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 xml:space="preserve">от  </w:t>
      </w:r>
      <w:r w:rsidR="007D11A9" w:rsidRPr="00C95AC9">
        <w:rPr>
          <w:rFonts w:ascii="Times New Roman" w:hAnsi="Times New Roman" w:cs="Times New Roman"/>
          <w:sz w:val="28"/>
          <w:szCs w:val="28"/>
        </w:rPr>
        <w:t xml:space="preserve">31.05.2022   </w:t>
      </w:r>
      <w:r w:rsidR="00C95AC9" w:rsidRPr="00C95AC9">
        <w:rPr>
          <w:rFonts w:ascii="Times New Roman" w:hAnsi="Times New Roman" w:cs="Times New Roman"/>
          <w:sz w:val="28"/>
          <w:szCs w:val="28"/>
        </w:rPr>
        <w:t xml:space="preserve"> №  </w:t>
      </w:r>
      <w:r w:rsidR="007D11A9" w:rsidRPr="00C95AC9">
        <w:rPr>
          <w:rFonts w:ascii="Times New Roman" w:hAnsi="Times New Roman" w:cs="Times New Roman"/>
          <w:sz w:val="28"/>
          <w:szCs w:val="28"/>
        </w:rPr>
        <w:t>38</w:t>
      </w:r>
    </w:p>
    <w:p w:rsidR="008C4A56" w:rsidRPr="00C95AC9" w:rsidRDefault="008C4A56" w:rsidP="00C95AC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bCs/>
          <w:sz w:val="28"/>
          <w:szCs w:val="28"/>
        </w:rPr>
        <w:t>Методика</w:t>
      </w:r>
    </w:p>
    <w:p w:rsidR="008C4A56" w:rsidRPr="00C95AC9" w:rsidRDefault="008C4A56" w:rsidP="00C95AC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bCs/>
          <w:sz w:val="28"/>
          <w:szCs w:val="28"/>
        </w:rPr>
        <w:t xml:space="preserve">планирования бюджетных ассигнований бюджета </w:t>
      </w:r>
      <w:r w:rsidR="007D11A9" w:rsidRPr="00C95AC9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FC4D03" w:rsidRPr="00C95AC9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</w:t>
      </w:r>
      <w:r w:rsidRPr="00C95AC9">
        <w:rPr>
          <w:rFonts w:ascii="Times New Roman" w:hAnsi="Times New Roman" w:cs="Times New Roman"/>
          <w:bCs/>
          <w:sz w:val="28"/>
          <w:szCs w:val="28"/>
        </w:rPr>
        <w:t>района Новосибирской области на очередной финансовый год и плановый период</w:t>
      </w:r>
    </w:p>
    <w:p w:rsidR="008C4A56" w:rsidRPr="00C95AC9" w:rsidRDefault="008C4A56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 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 xml:space="preserve">1.Настоящая Методика планирования бюджетных ассигнований бюджета </w:t>
      </w:r>
      <w:r w:rsidR="007D11A9" w:rsidRPr="00C95AC9">
        <w:rPr>
          <w:rFonts w:ascii="Times New Roman" w:hAnsi="Times New Roman" w:cs="Times New Roman"/>
          <w:sz w:val="28"/>
          <w:szCs w:val="28"/>
        </w:rPr>
        <w:t>Калиновского</w:t>
      </w:r>
      <w:r w:rsidR="00FC4D03" w:rsidRPr="00C95AC9">
        <w:rPr>
          <w:rFonts w:ascii="Times New Roman" w:hAnsi="Times New Roman" w:cs="Times New Roman"/>
          <w:sz w:val="28"/>
          <w:szCs w:val="28"/>
        </w:rPr>
        <w:t xml:space="preserve"> сельсовета Карасукского</w:t>
      </w:r>
      <w:r w:rsidRPr="00C95A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очередной финансовый год и на плановый период (далее – Методика, поселение) разработана в соответствии со статьей 174.2 </w:t>
      </w:r>
      <w:hyperlink r:id="rId5" w:tgtFrame="_blank" w:history="1">
        <w:r w:rsidRPr="00C95AC9">
          <w:rPr>
            <w:rStyle w:val="hyperlink"/>
            <w:rFonts w:ascii="Times New Roman" w:hAnsi="Times New Roman" w:cs="Times New Roman"/>
            <w:sz w:val="28"/>
            <w:szCs w:val="28"/>
          </w:rPr>
          <w:t>Бюджетного кодекса</w:t>
        </w:r>
      </w:hyperlink>
      <w:r w:rsidRPr="00C95AC9">
        <w:rPr>
          <w:rFonts w:ascii="Times New Roman" w:hAnsi="Times New Roman" w:cs="Times New Roman"/>
          <w:sz w:val="28"/>
          <w:szCs w:val="28"/>
        </w:rPr>
        <w:t xml:space="preserve"> Российской Федерации и применяется при планировании бюджетных ассигнований на исполнение действующих и принимаемых расходных обязательств </w:t>
      </w:r>
      <w:r w:rsidR="007D11A9" w:rsidRPr="00C95AC9">
        <w:rPr>
          <w:rFonts w:ascii="Times New Roman" w:hAnsi="Times New Roman" w:cs="Times New Roman"/>
          <w:sz w:val="28"/>
          <w:szCs w:val="28"/>
        </w:rPr>
        <w:t>Калиновского</w:t>
      </w:r>
      <w:r w:rsidR="00FC4D03" w:rsidRPr="00C95AC9">
        <w:rPr>
          <w:rFonts w:ascii="Times New Roman" w:hAnsi="Times New Roman" w:cs="Times New Roman"/>
          <w:sz w:val="28"/>
          <w:szCs w:val="28"/>
        </w:rPr>
        <w:t xml:space="preserve"> сельсовета Карасукского</w:t>
      </w:r>
      <w:r w:rsidRPr="00C95A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стадии формирования проекта бюджета </w:t>
      </w:r>
      <w:r w:rsidR="007D11A9" w:rsidRPr="00C95AC9">
        <w:rPr>
          <w:rFonts w:ascii="Times New Roman" w:hAnsi="Times New Roman" w:cs="Times New Roman"/>
          <w:sz w:val="28"/>
          <w:szCs w:val="28"/>
        </w:rPr>
        <w:t>Калиновского</w:t>
      </w:r>
      <w:r w:rsidR="00FC4D03" w:rsidRPr="00C95AC9">
        <w:rPr>
          <w:rFonts w:ascii="Times New Roman" w:hAnsi="Times New Roman" w:cs="Times New Roman"/>
          <w:sz w:val="28"/>
          <w:szCs w:val="28"/>
        </w:rPr>
        <w:t xml:space="preserve"> сельсовета Карасукского </w:t>
      </w:r>
      <w:r w:rsidRPr="00C95AC9">
        <w:rPr>
          <w:rFonts w:ascii="Times New Roman" w:hAnsi="Times New Roman" w:cs="Times New Roman"/>
          <w:sz w:val="28"/>
          <w:szCs w:val="28"/>
        </w:rPr>
        <w:t>района Новосибирской области на очередной финансовый год и на плановый период (далее – местный бюджет).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 xml:space="preserve">2.Расходы главных распорядителей средств бюджета </w:t>
      </w:r>
      <w:r w:rsidR="007D11A9" w:rsidRPr="00C95AC9">
        <w:rPr>
          <w:rFonts w:ascii="Times New Roman" w:hAnsi="Times New Roman" w:cs="Times New Roman"/>
          <w:sz w:val="28"/>
          <w:szCs w:val="28"/>
        </w:rPr>
        <w:t>Калиновского</w:t>
      </w:r>
      <w:r w:rsidR="00FC4D03" w:rsidRPr="00C95AC9">
        <w:rPr>
          <w:rFonts w:ascii="Times New Roman" w:hAnsi="Times New Roman" w:cs="Times New Roman"/>
          <w:sz w:val="28"/>
          <w:szCs w:val="28"/>
        </w:rPr>
        <w:t xml:space="preserve"> сельсовета Карасукского</w:t>
      </w:r>
      <w:r w:rsidRPr="00C95A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связанные с исполнением действующих обязательств, прогнозируются исходя из плановых назначений </w:t>
      </w:r>
      <w:r w:rsidRPr="00C95AC9">
        <w:rPr>
          <w:rFonts w:ascii="Times New Roman" w:hAnsi="Times New Roman" w:cs="Times New Roman"/>
          <w:sz w:val="28"/>
          <w:szCs w:val="28"/>
        </w:rPr>
        <w:lastRenderedPageBreak/>
        <w:t xml:space="preserve">по местному бюджету на текущий финансовый год с учетом анализа изменений структуры расходов и отраслевых особенностей, в том числе установленных настоящей Методикой, а также перераспределения расходов в рамках муниципальных программ </w:t>
      </w:r>
      <w:r w:rsidR="007D11A9" w:rsidRPr="00C95AC9">
        <w:rPr>
          <w:rFonts w:ascii="Times New Roman" w:hAnsi="Times New Roman" w:cs="Times New Roman"/>
          <w:sz w:val="28"/>
          <w:szCs w:val="28"/>
        </w:rPr>
        <w:t>Калиновского</w:t>
      </w:r>
      <w:r w:rsidR="00FC4D03" w:rsidRPr="00C95AC9">
        <w:rPr>
          <w:rFonts w:ascii="Times New Roman" w:hAnsi="Times New Roman" w:cs="Times New Roman"/>
          <w:sz w:val="28"/>
          <w:szCs w:val="28"/>
        </w:rPr>
        <w:t xml:space="preserve"> сельсовета Карасукского</w:t>
      </w:r>
      <w:r w:rsidRPr="00C95AC9">
        <w:rPr>
          <w:rFonts w:ascii="Times New Roman" w:hAnsi="Times New Roman" w:cs="Times New Roman"/>
          <w:sz w:val="28"/>
          <w:szCs w:val="28"/>
        </w:rPr>
        <w:t xml:space="preserve"> район Новосибирской области, элементов видов расходов и применяемых дополнительных кодов классификации.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При этом расходы уменьшаются: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-на сумму расходов, производимых в соответствии с разовыми решениями о выделении средств из местного бюджета, или расходов по реализации нормативных правовых актов, срок действия которых ограничен текущим годом;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-по итогам инвентаризации расходных обязательств поселения и с учетом планируемых мероприятий по сокращению бюджетных ассигнований местного бюджета.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Если расходы произведены не с начала текущего года, планирование бюджетных ассигнований на исполнение действующих расходных обязательств на очередной финансовый год и плановый период осуществляется с учетом годовой потребности и возможности местного бюджета на указанный период.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Расходы на исполнение действующих обязательств корректируются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(перераспределяются) между получателями средств местного бюджета в случае изменения их состава и (или) полномочий (функций).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Расходы главного распорядителя средств местного бюджета, связанные с исполнением принимаемых обязательств, формируются на основании нормативных правовых актов, вступающих в силу с 1 января очередного финансового года.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 xml:space="preserve">3.Объем бюджетных ассигнований на исполнение действующих и принимаемых расходных обязательств </w:t>
      </w:r>
      <w:r w:rsidR="007D11A9" w:rsidRPr="00C95AC9">
        <w:rPr>
          <w:rFonts w:ascii="Times New Roman" w:hAnsi="Times New Roman" w:cs="Times New Roman"/>
          <w:sz w:val="28"/>
          <w:szCs w:val="28"/>
        </w:rPr>
        <w:t>Калиновского</w:t>
      </w:r>
      <w:r w:rsidR="00FC4D03" w:rsidRPr="00C95AC9">
        <w:rPr>
          <w:rFonts w:ascii="Times New Roman" w:hAnsi="Times New Roman" w:cs="Times New Roman"/>
          <w:sz w:val="28"/>
          <w:szCs w:val="28"/>
        </w:rPr>
        <w:t xml:space="preserve"> сельсовета Карасукского</w:t>
      </w:r>
      <w:r w:rsidRPr="00C95A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не может превышать прогнозируемого объема доходов местного бюджета, поступлений источников финансирования его дефицита, уменьшенных на суммы выплат из местного бюджета, связанных с источниками финансирования дефицита местного бюджета, изменения остатков на счете по учету средств местного бюджета поселения.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 xml:space="preserve">В случае невыполнения указанного условия бюджетные ассигнования на исполнение действующих и принимаемых обязательств подлежат сокращению и (или) принимается решение о привлечении источников финансирования дефицита местного бюджета в пределах, установленных </w:t>
      </w:r>
      <w:hyperlink r:id="rId6" w:tgtFrame="_blank" w:history="1">
        <w:r w:rsidRPr="00C95AC9">
          <w:rPr>
            <w:rStyle w:val="hyperlink"/>
            <w:rFonts w:ascii="Times New Roman" w:hAnsi="Times New Roman" w:cs="Times New Roman"/>
            <w:sz w:val="28"/>
            <w:szCs w:val="28"/>
          </w:rPr>
          <w:t>Бюджетным кодексом</w:t>
        </w:r>
      </w:hyperlink>
      <w:r w:rsidRPr="00C95AC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4.Объемы бюджетных ассигнований на оплату труда муниципальных работников планируются в соответствии с Законодательством Новосибирской области и муниципальными правовыми актами.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В дальнейшем подходы к формированию фондов оплаты труда могут быть уточнены по мере принятия соответствующих решений.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 xml:space="preserve">Начисления на оплату труда рассчитываются в размере процентов от фонда оплаты труда, на основании установленного размера взносов на обязательное </w:t>
      </w:r>
      <w:r w:rsidRPr="00C95AC9">
        <w:rPr>
          <w:rFonts w:ascii="Times New Roman" w:hAnsi="Times New Roman" w:cs="Times New Roman"/>
          <w:sz w:val="28"/>
          <w:szCs w:val="28"/>
        </w:rPr>
        <w:lastRenderedPageBreak/>
        <w:t>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страхование, по страховым тарифам на обязательное социальное страхование от несчастных случаев на производстве и профессиональных заболеваний, в соответствии с действующим законодательством.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5.Расходы на материальные затраты муниципальных учреждений на очередной финансовый год и плановый период определяются на уровне расходов, предусмотренных на эти цели в текущем финансовом году, в отдельных случаях с учетом потребности и с учетом возможности местного бюджета.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6.Объемы бюджетных ассигнований на уплату налогов (налог на имущество организаций, транспортный налог и т. д.) рассчитываются исходя из потребности и возможности местного бюджета. При этом объемы расходов на уплату налогов могут быть скорректированы исходя из фактической потребности.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 xml:space="preserve">7.Объемы бюджетных ассигнований на реализацию муниципальных программ рассчитываются плановым методом на основании утвержденных соответствующими муниципальными нормативными правовыми актами (проектами нормативных правовых актов) </w:t>
      </w:r>
      <w:r w:rsidR="007D11A9" w:rsidRPr="00C95AC9">
        <w:rPr>
          <w:rFonts w:ascii="Times New Roman" w:hAnsi="Times New Roman" w:cs="Times New Roman"/>
          <w:sz w:val="28"/>
          <w:szCs w:val="28"/>
        </w:rPr>
        <w:t>Калиновского</w:t>
      </w:r>
      <w:r w:rsidR="00FC4D03" w:rsidRPr="00C95AC9">
        <w:rPr>
          <w:rFonts w:ascii="Times New Roman" w:hAnsi="Times New Roman" w:cs="Times New Roman"/>
          <w:sz w:val="28"/>
          <w:szCs w:val="28"/>
        </w:rPr>
        <w:t xml:space="preserve"> сельсовета Карасукского</w:t>
      </w:r>
      <w:r w:rsidRPr="00C95A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объемов финансирования с учетом потребности и с учетом возможности местного бюджета, в зависимости от социально- экономической значимости мероприятий программы.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8.При планировании бюджетных ассигнований могут быть учтены средства, дополнительно выделенные (сокращенные) по результатам согласований показателей проекта местного бюджета.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Отраслевые особенности планирования бюджетных ассигнований следующие.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 xml:space="preserve">9.Объем бюджетных ассигнований дорожного фонда </w:t>
      </w:r>
      <w:r w:rsidR="007D11A9" w:rsidRPr="00C95AC9">
        <w:rPr>
          <w:rFonts w:ascii="Times New Roman" w:hAnsi="Times New Roman" w:cs="Times New Roman"/>
          <w:sz w:val="28"/>
          <w:szCs w:val="28"/>
        </w:rPr>
        <w:t>Калиновского</w:t>
      </w:r>
      <w:r w:rsidR="00FC4D03" w:rsidRPr="00C95AC9">
        <w:rPr>
          <w:rFonts w:ascii="Times New Roman" w:hAnsi="Times New Roman" w:cs="Times New Roman"/>
          <w:sz w:val="28"/>
          <w:szCs w:val="28"/>
        </w:rPr>
        <w:t xml:space="preserve"> сельсовета Карасукского</w:t>
      </w:r>
      <w:r w:rsidRPr="00C95A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определяется в размере прогнозируемых поступлений, установленных статьей </w:t>
      </w:r>
      <w:r w:rsidR="00FC4D03" w:rsidRPr="00C95AC9">
        <w:rPr>
          <w:rFonts w:ascii="Times New Roman" w:hAnsi="Times New Roman" w:cs="Times New Roman"/>
          <w:sz w:val="28"/>
          <w:szCs w:val="28"/>
        </w:rPr>
        <w:t>6</w:t>
      </w:r>
      <w:r w:rsidRPr="00C95AC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7D11A9" w:rsidRPr="00C95AC9">
        <w:rPr>
          <w:rFonts w:ascii="Times New Roman" w:hAnsi="Times New Roman" w:cs="Times New Roman"/>
          <w:sz w:val="28"/>
          <w:szCs w:val="28"/>
        </w:rPr>
        <w:t>Калиновского</w:t>
      </w:r>
      <w:r w:rsidR="00FC4D03" w:rsidRPr="00C95AC9">
        <w:rPr>
          <w:rFonts w:ascii="Times New Roman" w:hAnsi="Times New Roman" w:cs="Times New Roman"/>
          <w:sz w:val="28"/>
          <w:szCs w:val="28"/>
        </w:rPr>
        <w:t xml:space="preserve"> сельсовета Карасукского</w:t>
      </w:r>
      <w:r w:rsidRPr="00C95A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утвержденного решением Совета депутатов </w:t>
      </w:r>
      <w:r w:rsidR="007D11A9" w:rsidRPr="00C95AC9">
        <w:rPr>
          <w:rFonts w:ascii="Times New Roman" w:hAnsi="Times New Roman" w:cs="Times New Roman"/>
          <w:sz w:val="28"/>
          <w:szCs w:val="28"/>
        </w:rPr>
        <w:t>Калиновского</w:t>
      </w:r>
      <w:r w:rsidR="00FC4D03" w:rsidRPr="00C95AC9">
        <w:rPr>
          <w:rFonts w:ascii="Times New Roman" w:hAnsi="Times New Roman" w:cs="Times New Roman"/>
          <w:sz w:val="28"/>
          <w:szCs w:val="28"/>
        </w:rPr>
        <w:t xml:space="preserve"> сельсовета Карасукского</w:t>
      </w:r>
      <w:r w:rsidRPr="00C95A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10.Расходы в части взноса на капитальный ремонт общего имущества в многоквартирном доме определяются исходя из площади жилищного фонда и размера взноса дифференцированно по типам многоквартирных домов, установленного постановлением Правительства Новосибирской области на дату планирования местного бюджета на очередной финансовый год и плановый период.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 xml:space="preserve">11.Расходы по оплате коммунальных услуг (теплоснабжение, горячее и холодное водоснабжение, водоотведение, газоснабжение, электроснабжение) рассчитываются с учетом занимаемой площади, проведения оптимизационных мероприятий. 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 xml:space="preserve">12.Расходы на оплату труда муниципальным работникам (отдельным категориям работников) заработная плата которых повышается в соответствии </w:t>
      </w:r>
      <w:r w:rsidRPr="00C95AC9">
        <w:rPr>
          <w:rFonts w:ascii="Times New Roman" w:hAnsi="Times New Roman" w:cs="Times New Roman"/>
          <w:sz w:val="28"/>
          <w:szCs w:val="28"/>
        </w:rPr>
        <w:lastRenderedPageBreak/>
        <w:t>с Указами президента РФ, определяется с учетом Законодательства Новосибирской области и муниципальных правовых актов.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Начисления на оплату труда рассчитаны в размере процента от фонда оплаты труда в соответствии с действующим законодательством.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13.Расходы на проведение мероприятий в сфере молодежной политики, физической культуры и спорта предусматриваются с учетом потребности и возможности местного бюджета.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14.Расходы на периодическую печать предусматриваются с учетом потребности и возможности местного бюджета.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15.Расходы на участие в предупреждении и ликвидации последствий чрезвычайных ситуаций в границах муниципального образования предусматриваются с учетом потребности и возможности местного бюджета.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предусматриваются с учетом потребности и возможности местного бюджета.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16.</w:t>
      </w:r>
      <w:r w:rsidR="00FC4D03" w:rsidRPr="00C95AC9">
        <w:rPr>
          <w:rFonts w:ascii="Times New Roman" w:hAnsi="Times New Roman" w:cs="Times New Roman"/>
          <w:sz w:val="28"/>
          <w:szCs w:val="28"/>
        </w:rPr>
        <w:t xml:space="preserve"> </w:t>
      </w:r>
      <w:r w:rsidRPr="00C95AC9">
        <w:rPr>
          <w:rFonts w:ascii="Times New Roman" w:hAnsi="Times New Roman" w:cs="Times New Roman"/>
          <w:sz w:val="28"/>
          <w:szCs w:val="28"/>
        </w:rPr>
        <w:t>При расчете бюджетных ассигнований на обслуживание муниципального долга поселения учитываются расходы на выплату процентных платежей по долговым обязательствам в соответствии с условиями заключенных договоров.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17.</w:t>
      </w:r>
      <w:r w:rsidR="00FC4D03" w:rsidRPr="00C95AC9">
        <w:rPr>
          <w:rFonts w:ascii="Times New Roman" w:hAnsi="Times New Roman" w:cs="Times New Roman"/>
          <w:sz w:val="28"/>
          <w:szCs w:val="28"/>
        </w:rPr>
        <w:t xml:space="preserve"> </w:t>
      </w:r>
      <w:r w:rsidRPr="00C95AC9">
        <w:rPr>
          <w:rFonts w:ascii="Times New Roman" w:hAnsi="Times New Roman" w:cs="Times New Roman"/>
          <w:sz w:val="28"/>
          <w:szCs w:val="28"/>
        </w:rPr>
        <w:t>Средства на доплату к пенсиям за выслугу лет рассчитываются, исходя из годовой фактической потребности, исходя из количества получателей и размеров установленных выплат.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18.</w:t>
      </w:r>
      <w:r w:rsidR="00FC4D03" w:rsidRPr="00C95AC9">
        <w:rPr>
          <w:rFonts w:ascii="Times New Roman" w:hAnsi="Times New Roman" w:cs="Times New Roman"/>
          <w:sz w:val="28"/>
          <w:szCs w:val="28"/>
        </w:rPr>
        <w:t xml:space="preserve"> </w:t>
      </w:r>
      <w:r w:rsidRPr="00C95AC9">
        <w:rPr>
          <w:rFonts w:ascii="Times New Roman" w:hAnsi="Times New Roman" w:cs="Times New Roman"/>
          <w:sz w:val="28"/>
          <w:szCs w:val="28"/>
        </w:rPr>
        <w:t>Расходы местного бюджета на плановый период планируются на уровне рассчитанных ассигнований на очередной финансовый год с учетом резервирования отдельных расходов в составе условно-утвержденных расходов.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19.</w:t>
      </w:r>
      <w:r w:rsidR="00FC4D03" w:rsidRPr="00C95AC9">
        <w:rPr>
          <w:rFonts w:ascii="Times New Roman" w:hAnsi="Times New Roman" w:cs="Times New Roman"/>
          <w:sz w:val="28"/>
          <w:szCs w:val="28"/>
        </w:rPr>
        <w:t xml:space="preserve"> </w:t>
      </w:r>
      <w:r w:rsidRPr="00C95AC9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по передаваемым бюджету поселения межбюджетных трансфертов производится в соответствии со статьей 142.4 </w:t>
      </w:r>
      <w:hyperlink r:id="rId7" w:tgtFrame="_blank" w:history="1">
        <w:r w:rsidRPr="00C95AC9">
          <w:rPr>
            <w:rStyle w:val="hyperlink"/>
            <w:rFonts w:ascii="Times New Roman" w:hAnsi="Times New Roman" w:cs="Times New Roman"/>
            <w:sz w:val="28"/>
            <w:szCs w:val="28"/>
          </w:rPr>
          <w:t>Бюджетного кодекса</w:t>
        </w:r>
      </w:hyperlink>
      <w:r w:rsidRPr="00C95AC9">
        <w:rPr>
          <w:rFonts w:ascii="Times New Roman" w:hAnsi="Times New Roman" w:cs="Times New Roman"/>
          <w:sz w:val="28"/>
          <w:szCs w:val="28"/>
        </w:rPr>
        <w:t xml:space="preserve"> Российской Федерации, на основании утвержденных муниципальными нормативными правовыми актами </w:t>
      </w:r>
      <w:r w:rsidR="00FC4D03" w:rsidRPr="00C95AC9">
        <w:rPr>
          <w:rFonts w:ascii="Times New Roman" w:hAnsi="Times New Roman" w:cs="Times New Roman"/>
          <w:sz w:val="28"/>
          <w:szCs w:val="28"/>
        </w:rPr>
        <w:t>Карасукского</w:t>
      </w:r>
      <w:r w:rsidRPr="00C95A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(проектами нормативных правовых актов) перечней (видов) передаваемых полномочий.</w:t>
      </w:r>
    </w:p>
    <w:p w:rsidR="006110E3" w:rsidRPr="00C95AC9" w:rsidRDefault="006110E3" w:rsidP="00C95A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5AC9">
        <w:rPr>
          <w:rFonts w:ascii="Times New Roman" w:hAnsi="Times New Roman" w:cs="Times New Roman"/>
          <w:sz w:val="28"/>
          <w:szCs w:val="28"/>
        </w:rPr>
        <w:t>20.</w:t>
      </w:r>
      <w:r w:rsidR="00FC4D03" w:rsidRPr="00C95AC9">
        <w:rPr>
          <w:rFonts w:ascii="Times New Roman" w:hAnsi="Times New Roman" w:cs="Times New Roman"/>
          <w:sz w:val="28"/>
          <w:szCs w:val="28"/>
        </w:rPr>
        <w:t xml:space="preserve"> </w:t>
      </w:r>
      <w:r w:rsidRPr="00C95AC9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по передаваемым бюджету района межбюджетных трансфертов из местного бюджета производится в соответствии со статьей 142.5 </w:t>
      </w:r>
      <w:hyperlink r:id="rId8" w:tgtFrame="_blank" w:history="1">
        <w:r w:rsidRPr="00C95AC9">
          <w:rPr>
            <w:rStyle w:val="hyperlink"/>
            <w:rFonts w:ascii="Times New Roman" w:hAnsi="Times New Roman" w:cs="Times New Roman"/>
            <w:sz w:val="28"/>
            <w:szCs w:val="28"/>
          </w:rPr>
          <w:t>Бюджетного кодекса</w:t>
        </w:r>
      </w:hyperlink>
      <w:r w:rsidRPr="00C95AC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5E2D9A" w:rsidRPr="00C95AC9">
        <w:rPr>
          <w:rFonts w:ascii="Times New Roman" w:hAnsi="Times New Roman" w:cs="Times New Roman"/>
          <w:sz w:val="28"/>
          <w:szCs w:val="28"/>
        </w:rPr>
        <w:t xml:space="preserve">на основании утвержденных муниципальными нормативными правовыми актами Карасукского района Новосибирской области </w:t>
      </w:r>
      <w:r w:rsidRPr="00C95AC9">
        <w:rPr>
          <w:rFonts w:ascii="Times New Roman" w:hAnsi="Times New Roman" w:cs="Times New Roman"/>
          <w:sz w:val="28"/>
          <w:szCs w:val="28"/>
        </w:rPr>
        <w:t>(проектами нормативных правовых актов) перечней (видов) передаваемых полномочий.</w:t>
      </w:r>
    </w:p>
    <w:sectPr w:rsidR="006110E3" w:rsidRPr="00C95AC9" w:rsidSect="005E2D9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A521F"/>
    <w:rsid w:val="00032274"/>
    <w:rsid w:val="00041923"/>
    <w:rsid w:val="000774DC"/>
    <w:rsid w:val="00123310"/>
    <w:rsid w:val="005E2D9A"/>
    <w:rsid w:val="006110E3"/>
    <w:rsid w:val="007C69C9"/>
    <w:rsid w:val="007D11A9"/>
    <w:rsid w:val="007D3A14"/>
    <w:rsid w:val="008104D1"/>
    <w:rsid w:val="008C4A56"/>
    <w:rsid w:val="0094737D"/>
    <w:rsid w:val="00AB7588"/>
    <w:rsid w:val="00B95389"/>
    <w:rsid w:val="00BA521F"/>
    <w:rsid w:val="00C91E19"/>
    <w:rsid w:val="00C95AC9"/>
    <w:rsid w:val="00D36C3F"/>
    <w:rsid w:val="00E60552"/>
    <w:rsid w:val="00F517E8"/>
    <w:rsid w:val="00F60129"/>
    <w:rsid w:val="00FC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BA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A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BA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">
    <w:name w:val="bodytextindent"/>
    <w:basedOn w:val="a"/>
    <w:rsid w:val="00BA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BA521F"/>
  </w:style>
  <w:style w:type="paragraph" w:customStyle="1" w:styleId="bodytextindent2">
    <w:name w:val="bodytextindent2"/>
    <w:basedOn w:val="a"/>
    <w:rsid w:val="00BA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Верхний колонтитул1"/>
    <w:basedOn w:val="a"/>
    <w:rsid w:val="00BA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BA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BA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8C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AB7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5"/>
    <w:locked/>
    <w:rsid w:val="007D11A9"/>
    <w:rPr>
      <w:b/>
      <w:sz w:val="32"/>
    </w:rPr>
  </w:style>
  <w:style w:type="paragraph" w:styleId="a5">
    <w:name w:val="Title"/>
    <w:basedOn w:val="a"/>
    <w:link w:val="a4"/>
    <w:qFormat/>
    <w:rsid w:val="007D11A9"/>
    <w:pPr>
      <w:spacing w:after="0" w:line="240" w:lineRule="auto"/>
      <w:jc w:val="center"/>
    </w:pPr>
    <w:rPr>
      <w:b/>
      <w:sz w:val="32"/>
    </w:rPr>
  </w:style>
  <w:style w:type="character" w:customStyle="1" w:styleId="10">
    <w:name w:val="Название Знак1"/>
    <w:basedOn w:val="a0"/>
    <w:link w:val="a5"/>
    <w:uiPriority w:val="10"/>
    <w:rsid w:val="007D11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C95A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9249E7B-F9C8-4D12-B906-BB583B820A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11798FF-43B9-49DB-B06C-4223F9D555E2" TargetMode="External"/><Relationship Id="rId5" Type="http://schemas.openxmlformats.org/officeDocument/2006/relationships/hyperlink" Target="https://pravo-search.minjust.ru/bigs/showDocument.html?id=99249E7B-F9C8-4D12-B906-BB583B820A6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99249E7B-F9C8-4D12-B906-BB583B820A6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юзер</cp:lastModifiedBy>
  <cp:revision>10</cp:revision>
  <cp:lastPrinted>2022-05-31T09:27:00Z</cp:lastPrinted>
  <dcterms:created xsi:type="dcterms:W3CDTF">2022-05-31T08:35:00Z</dcterms:created>
  <dcterms:modified xsi:type="dcterms:W3CDTF">2022-06-01T03:46:00Z</dcterms:modified>
</cp:coreProperties>
</file>