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60E" w:rsidRPr="00224D5D" w:rsidRDefault="008F760E" w:rsidP="009F225D">
      <w:pPr>
        <w:pStyle w:val="a4"/>
        <w:jc w:val="center"/>
        <w:rPr>
          <w:rFonts w:ascii="Times New Roman" w:hAnsi="Times New Roman" w:cs="Times New Roman"/>
          <w:sz w:val="28"/>
          <w:szCs w:val="28"/>
        </w:rPr>
      </w:pPr>
      <w:r w:rsidRPr="00224D5D">
        <w:rPr>
          <w:rFonts w:ascii="Times New Roman" w:hAnsi="Times New Roman" w:cs="Times New Roman"/>
          <w:sz w:val="28"/>
          <w:szCs w:val="28"/>
        </w:rPr>
        <w:t>АД</w:t>
      </w:r>
      <w:r w:rsidR="00224D5D" w:rsidRPr="00224D5D">
        <w:rPr>
          <w:rFonts w:ascii="Times New Roman" w:hAnsi="Times New Roman" w:cs="Times New Roman"/>
          <w:sz w:val="28"/>
          <w:szCs w:val="28"/>
        </w:rPr>
        <w:t>МИНИСТРАЦИЯ КАЛИНОВСКОГО СЕЛЬСОВЕТА</w:t>
      </w:r>
      <w:r w:rsidR="00224D5D" w:rsidRPr="00224D5D">
        <w:rPr>
          <w:rFonts w:ascii="Times New Roman" w:hAnsi="Times New Roman" w:cs="Times New Roman"/>
          <w:sz w:val="28"/>
          <w:szCs w:val="28"/>
        </w:rPr>
        <w:br/>
      </w:r>
      <w:r w:rsidRPr="00224D5D">
        <w:rPr>
          <w:rFonts w:ascii="Times New Roman" w:hAnsi="Times New Roman" w:cs="Times New Roman"/>
          <w:sz w:val="28"/>
          <w:szCs w:val="28"/>
        </w:rPr>
        <w:t>КАРАСУКСКОГО РАЙОНА</w:t>
      </w:r>
      <w:r w:rsidR="00224D5D">
        <w:rPr>
          <w:rFonts w:ascii="Times New Roman" w:hAnsi="Times New Roman" w:cs="Times New Roman"/>
          <w:sz w:val="28"/>
          <w:szCs w:val="28"/>
        </w:rPr>
        <w:t xml:space="preserve"> </w:t>
      </w:r>
      <w:r w:rsidRPr="00224D5D">
        <w:rPr>
          <w:rFonts w:ascii="Times New Roman" w:hAnsi="Times New Roman" w:cs="Times New Roman"/>
          <w:sz w:val="28"/>
          <w:szCs w:val="28"/>
        </w:rPr>
        <w:t>НОВОСИБИРСКОЙ ОБЛАСТИ</w:t>
      </w:r>
    </w:p>
    <w:p w:rsidR="00F85CE5" w:rsidRDefault="00F85CE5" w:rsidP="009F225D">
      <w:pPr>
        <w:jc w:val="center"/>
        <w:rPr>
          <w:sz w:val="28"/>
          <w:szCs w:val="28"/>
        </w:rPr>
      </w:pPr>
    </w:p>
    <w:p w:rsidR="00F85CE5" w:rsidRPr="008E722F" w:rsidRDefault="00F85CE5" w:rsidP="00F85CE5">
      <w:pPr>
        <w:jc w:val="center"/>
        <w:rPr>
          <w:rFonts w:ascii="Times New Roman" w:hAnsi="Times New Roman" w:cs="Times New Roman"/>
          <w:sz w:val="28"/>
          <w:szCs w:val="28"/>
        </w:rPr>
      </w:pPr>
      <w:r w:rsidRPr="008E722F">
        <w:rPr>
          <w:rFonts w:ascii="Times New Roman" w:hAnsi="Times New Roman" w:cs="Times New Roman"/>
          <w:sz w:val="28"/>
          <w:szCs w:val="28"/>
        </w:rPr>
        <w:t>ПОСТАНОВЛЕНИЕ</w:t>
      </w:r>
    </w:p>
    <w:p w:rsidR="008F760E" w:rsidRPr="00F85CE5" w:rsidRDefault="00F85CE5" w:rsidP="008F760E">
      <w:pPr>
        <w:jc w:val="both"/>
        <w:rPr>
          <w:rFonts w:ascii="Times New Roman" w:hAnsi="Times New Roman" w:cs="Times New Roman"/>
          <w:sz w:val="28"/>
          <w:szCs w:val="28"/>
        </w:rPr>
      </w:pPr>
      <w:r>
        <w:rPr>
          <w:rFonts w:ascii="Times New Roman" w:hAnsi="Times New Roman" w:cs="Times New Roman"/>
          <w:sz w:val="28"/>
          <w:szCs w:val="28"/>
        </w:rPr>
        <w:t>15.03. 2012г.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sidR="00DC4196">
        <w:rPr>
          <w:rFonts w:ascii="Times New Roman" w:hAnsi="Times New Roman" w:cs="Times New Roman"/>
          <w:sz w:val="28"/>
          <w:szCs w:val="28"/>
        </w:rPr>
        <w:t xml:space="preserve">                            №  8</w:t>
      </w:r>
    </w:p>
    <w:p w:rsidR="008F760E" w:rsidRPr="00F85CE5" w:rsidRDefault="008F760E" w:rsidP="00F85CE5">
      <w:pPr>
        <w:pStyle w:val="a4"/>
        <w:jc w:val="center"/>
        <w:rPr>
          <w:rFonts w:ascii="Times New Roman" w:hAnsi="Times New Roman" w:cs="Times New Roman"/>
          <w:b/>
          <w:sz w:val="28"/>
          <w:szCs w:val="28"/>
        </w:rPr>
      </w:pPr>
      <w:r w:rsidRPr="00F85CE5">
        <w:rPr>
          <w:rFonts w:ascii="Times New Roman" w:hAnsi="Times New Roman" w:cs="Times New Roman"/>
          <w:b/>
          <w:sz w:val="28"/>
          <w:szCs w:val="28"/>
        </w:rPr>
        <w:t xml:space="preserve">Об утверждении Регламента проведения проверок  при осуществлении муниципального </w:t>
      </w:r>
      <w:proofErr w:type="gramStart"/>
      <w:r w:rsidRPr="00F85CE5">
        <w:rPr>
          <w:rFonts w:ascii="Times New Roman" w:hAnsi="Times New Roman" w:cs="Times New Roman"/>
          <w:b/>
          <w:sz w:val="28"/>
          <w:szCs w:val="28"/>
        </w:rPr>
        <w:t>контроля за</w:t>
      </w:r>
      <w:proofErr w:type="gramEnd"/>
      <w:r w:rsidRPr="00F85CE5">
        <w:rPr>
          <w:rFonts w:ascii="Times New Roman" w:hAnsi="Times New Roman" w:cs="Times New Roman"/>
          <w:b/>
          <w:sz w:val="28"/>
          <w:szCs w:val="28"/>
        </w:rPr>
        <w:t xml:space="preserve"> проведением муни</w:t>
      </w:r>
      <w:r w:rsidR="00F85CE5" w:rsidRPr="00F85CE5">
        <w:rPr>
          <w:rFonts w:ascii="Times New Roman" w:hAnsi="Times New Roman" w:cs="Times New Roman"/>
          <w:b/>
          <w:sz w:val="28"/>
          <w:szCs w:val="28"/>
        </w:rPr>
        <w:t>ципальных лотерей Калиновского</w:t>
      </w:r>
      <w:r w:rsidRPr="00F85CE5">
        <w:rPr>
          <w:rFonts w:ascii="Times New Roman" w:hAnsi="Times New Roman" w:cs="Times New Roman"/>
          <w:b/>
          <w:sz w:val="28"/>
          <w:szCs w:val="28"/>
        </w:rPr>
        <w:t xml:space="preserve"> сельсовета</w:t>
      </w:r>
    </w:p>
    <w:p w:rsidR="008F760E" w:rsidRDefault="008F760E" w:rsidP="008F760E">
      <w:pPr>
        <w:autoSpaceDE w:val="0"/>
        <w:autoSpaceDN w:val="0"/>
        <w:adjustRightInd w:val="0"/>
        <w:jc w:val="center"/>
        <w:outlineLvl w:val="0"/>
        <w:rPr>
          <w:sz w:val="28"/>
          <w:szCs w:val="28"/>
        </w:rPr>
      </w:pPr>
    </w:p>
    <w:p w:rsidR="008F760E" w:rsidRDefault="008F760E" w:rsidP="008F760E">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целях организации муниципального контроля за проведением муниципальных лоте</w:t>
      </w:r>
      <w:r w:rsidR="00F85CE5">
        <w:rPr>
          <w:rFonts w:ascii="Times New Roman" w:hAnsi="Times New Roman" w:cs="Times New Roman"/>
          <w:sz w:val="28"/>
          <w:szCs w:val="28"/>
        </w:rPr>
        <w:t>рей на территории Калиновского сельсовета</w:t>
      </w:r>
      <w:r>
        <w:rPr>
          <w:rFonts w:ascii="Times New Roman" w:hAnsi="Times New Roman" w:cs="Times New Roman"/>
          <w:sz w:val="28"/>
          <w:szCs w:val="28"/>
        </w:rPr>
        <w:t>, руководствуясь Федеральным законом от 06.10.2003 N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11.11.2003 N 138-ФЗ «О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лотереях</w:t>
      </w:r>
      <w:proofErr w:type="gramEnd"/>
      <w:r>
        <w:rPr>
          <w:rFonts w:ascii="Times New Roman" w:hAnsi="Times New Roman" w:cs="Times New Roman"/>
          <w:sz w:val="28"/>
          <w:szCs w:val="28"/>
        </w:rPr>
        <w:t>»,</w:t>
      </w:r>
    </w:p>
    <w:p w:rsidR="008F760E" w:rsidRPr="00F85CE5" w:rsidRDefault="008F760E" w:rsidP="008F760E">
      <w:pPr>
        <w:spacing w:line="0" w:lineRule="atLeast"/>
        <w:jc w:val="both"/>
        <w:rPr>
          <w:rFonts w:ascii="Times New Roman" w:hAnsi="Times New Roman" w:cs="Times New Roman"/>
          <w:sz w:val="28"/>
          <w:szCs w:val="28"/>
        </w:rPr>
      </w:pPr>
      <w:r w:rsidRPr="00F85CE5">
        <w:rPr>
          <w:rFonts w:ascii="Times New Roman" w:hAnsi="Times New Roman" w:cs="Times New Roman"/>
          <w:sz w:val="28"/>
          <w:szCs w:val="28"/>
        </w:rPr>
        <w:t>ПОСТАНОВЛЯЮ:</w:t>
      </w:r>
    </w:p>
    <w:p w:rsidR="008F760E" w:rsidRPr="00F85CE5" w:rsidRDefault="00F85CE5" w:rsidP="00F85CE5">
      <w:pPr>
        <w:pStyle w:val="a4"/>
        <w:rPr>
          <w:rFonts w:ascii="Times New Roman" w:hAnsi="Times New Roman" w:cs="Times New Roman"/>
          <w:sz w:val="28"/>
          <w:szCs w:val="28"/>
        </w:rPr>
      </w:pPr>
      <w:r>
        <w:rPr>
          <w:rFonts w:ascii="Times New Roman" w:hAnsi="Times New Roman" w:cs="Times New Roman"/>
          <w:sz w:val="28"/>
          <w:szCs w:val="28"/>
        </w:rPr>
        <w:t>1.</w:t>
      </w:r>
      <w:r w:rsidR="008F760E" w:rsidRPr="00F85CE5">
        <w:rPr>
          <w:rFonts w:ascii="Times New Roman" w:hAnsi="Times New Roman" w:cs="Times New Roman"/>
          <w:sz w:val="28"/>
          <w:szCs w:val="28"/>
        </w:rPr>
        <w:t xml:space="preserve">Утвердить Регламента проведения проверок  при осуществлении муниципального </w:t>
      </w:r>
      <w:proofErr w:type="gramStart"/>
      <w:r w:rsidR="008F760E" w:rsidRPr="00F85CE5">
        <w:rPr>
          <w:rFonts w:ascii="Times New Roman" w:hAnsi="Times New Roman" w:cs="Times New Roman"/>
          <w:sz w:val="28"/>
          <w:szCs w:val="28"/>
        </w:rPr>
        <w:t>контроля за</w:t>
      </w:r>
      <w:proofErr w:type="gramEnd"/>
      <w:r w:rsidR="008F760E" w:rsidRPr="00F85CE5">
        <w:rPr>
          <w:rFonts w:ascii="Times New Roman" w:hAnsi="Times New Roman" w:cs="Times New Roman"/>
          <w:sz w:val="28"/>
          <w:szCs w:val="28"/>
        </w:rPr>
        <w:t xml:space="preserve"> проведением муниципальных лотерей</w:t>
      </w:r>
      <w:r w:rsidRPr="00F85CE5">
        <w:rPr>
          <w:rFonts w:ascii="Times New Roman" w:hAnsi="Times New Roman" w:cs="Times New Roman"/>
          <w:sz w:val="28"/>
          <w:szCs w:val="28"/>
        </w:rPr>
        <w:t xml:space="preserve">  на территории Калиновского сельсовета</w:t>
      </w:r>
      <w:r w:rsidR="008F760E" w:rsidRPr="00F85CE5">
        <w:rPr>
          <w:rFonts w:ascii="Times New Roman" w:hAnsi="Times New Roman" w:cs="Times New Roman"/>
          <w:sz w:val="28"/>
          <w:szCs w:val="28"/>
        </w:rPr>
        <w:t xml:space="preserve"> Карасукского района Новосибирской области.</w:t>
      </w:r>
    </w:p>
    <w:p w:rsidR="008F760E" w:rsidRPr="00F85CE5" w:rsidRDefault="00F85CE5" w:rsidP="00F85CE5">
      <w:pPr>
        <w:pStyle w:val="a4"/>
        <w:rPr>
          <w:rFonts w:ascii="Times New Roman" w:hAnsi="Times New Roman" w:cs="Times New Roman"/>
          <w:sz w:val="28"/>
          <w:szCs w:val="28"/>
        </w:rPr>
      </w:pPr>
      <w:r>
        <w:rPr>
          <w:rFonts w:ascii="Times New Roman" w:hAnsi="Times New Roman" w:cs="Times New Roman"/>
          <w:sz w:val="28"/>
          <w:szCs w:val="28"/>
        </w:rPr>
        <w:t>2.</w:t>
      </w:r>
      <w:r w:rsidR="008E722F">
        <w:rPr>
          <w:rFonts w:ascii="Times New Roman" w:hAnsi="Times New Roman" w:cs="Times New Roman"/>
          <w:sz w:val="28"/>
          <w:szCs w:val="28"/>
        </w:rPr>
        <w:t>Настоящее постановление</w:t>
      </w:r>
      <w:r w:rsidR="008F760E" w:rsidRPr="00F85CE5">
        <w:rPr>
          <w:rFonts w:ascii="Times New Roman" w:hAnsi="Times New Roman" w:cs="Times New Roman"/>
          <w:sz w:val="28"/>
          <w:szCs w:val="28"/>
        </w:rPr>
        <w:t xml:space="preserve"> действует на всей территории </w:t>
      </w:r>
      <w:r w:rsidRPr="00F85CE5">
        <w:rPr>
          <w:rFonts w:ascii="Times New Roman" w:hAnsi="Times New Roman" w:cs="Times New Roman"/>
          <w:sz w:val="28"/>
          <w:szCs w:val="28"/>
        </w:rPr>
        <w:t xml:space="preserve">Калиновского сельсовета </w:t>
      </w:r>
      <w:r w:rsidR="008F760E" w:rsidRPr="00F85CE5">
        <w:rPr>
          <w:rFonts w:ascii="Times New Roman" w:hAnsi="Times New Roman" w:cs="Times New Roman"/>
          <w:sz w:val="28"/>
          <w:szCs w:val="28"/>
        </w:rPr>
        <w:t>Карасукского района Новосибирской области и вступает в силу с момента его опубликования.</w:t>
      </w:r>
    </w:p>
    <w:p w:rsidR="008F760E" w:rsidRPr="00F85CE5" w:rsidRDefault="00F85CE5" w:rsidP="00F85CE5">
      <w:pPr>
        <w:pStyle w:val="a4"/>
        <w:rPr>
          <w:rFonts w:ascii="Times New Roman" w:hAnsi="Times New Roman" w:cs="Times New Roman"/>
          <w:sz w:val="28"/>
          <w:szCs w:val="28"/>
        </w:rPr>
      </w:pPr>
      <w:r>
        <w:rPr>
          <w:rFonts w:ascii="Times New Roman" w:hAnsi="Times New Roman" w:cs="Times New Roman"/>
          <w:sz w:val="28"/>
          <w:szCs w:val="28"/>
        </w:rPr>
        <w:t>3.</w:t>
      </w:r>
      <w:r w:rsidR="008F760E" w:rsidRPr="00F85CE5">
        <w:rPr>
          <w:rFonts w:ascii="Times New Roman" w:hAnsi="Times New Roman" w:cs="Times New Roman"/>
          <w:sz w:val="28"/>
          <w:szCs w:val="28"/>
        </w:rPr>
        <w:t xml:space="preserve">Опубликовать настоящее постановление в </w:t>
      </w:r>
      <w:r w:rsidRPr="00F85CE5">
        <w:rPr>
          <w:rFonts w:ascii="Times New Roman" w:hAnsi="Times New Roman" w:cs="Times New Roman"/>
          <w:sz w:val="28"/>
          <w:szCs w:val="28"/>
        </w:rPr>
        <w:t>«Вестнике Калиновского сельсовета»</w:t>
      </w:r>
      <w:r w:rsidR="008F760E" w:rsidRPr="00F85CE5">
        <w:rPr>
          <w:rFonts w:ascii="Times New Roman" w:hAnsi="Times New Roman" w:cs="Times New Roman"/>
          <w:sz w:val="28"/>
          <w:szCs w:val="28"/>
        </w:rPr>
        <w:t>.</w:t>
      </w:r>
    </w:p>
    <w:p w:rsidR="008F760E" w:rsidRPr="00F85CE5" w:rsidRDefault="00F85CE5" w:rsidP="00F85CE5">
      <w:pPr>
        <w:pStyle w:val="a4"/>
        <w:rPr>
          <w:rFonts w:ascii="Times New Roman" w:hAnsi="Times New Roman" w:cs="Times New Roman"/>
          <w:sz w:val="28"/>
          <w:szCs w:val="28"/>
        </w:rPr>
      </w:pPr>
      <w:r>
        <w:rPr>
          <w:rFonts w:ascii="Times New Roman" w:hAnsi="Times New Roman" w:cs="Times New Roman"/>
          <w:sz w:val="28"/>
          <w:szCs w:val="28"/>
        </w:rPr>
        <w:t>4,</w:t>
      </w:r>
      <w:r w:rsidR="008E722F">
        <w:rPr>
          <w:rFonts w:ascii="Times New Roman" w:hAnsi="Times New Roman" w:cs="Times New Roman"/>
          <w:sz w:val="28"/>
          <w:szCs w:val="28"/>
        </w:rPr>
        <w:t xml:space="preserve">Контроль </w:t>
      </w:r>
      <w:r w:rsidR="008F760E" w:rsidRPr="00F85CE5">
        <w:rPr>
          <w:rFonts w:ascii="Times New Roman" w:hAnsi="Times New Roman" w:cs="Times New Roman"/>
          <w:sz w:val="28"/>
          <w:szCs w:val="28"/>
        </w:rPr>
        <w:t xml:space="preserve"> испо</w:t>
      </w:r>
      <w:r w:rsidR="008E722F">
        <w:rPr>
          <w:rFonts w:ascii="Times New Roman" w:hAnsi="Times New Roman" w:cs="Times New Roman"/>
          <w:sz w:val="28"/>
          <w:szCs w:val="28"/>
        </w:rPr>
        <w:t>лнения настоящего постановления оставляю за собой</w:t>
      </w:r>
      <w:r w:rsidRPr="00F85CE5">
        <w:rPr>
          <w:rFonts w:ascii="Times New Roman" w:hAnsi="Times New Roman" w:cs="Times New Roman"/>
          <w:sz w:val="28"/>
          <w:szCs w:val="28"/>
        </w:rPr>
        <w:t>.</w:t>
      </w:r>
    </w:p>
    <w:p w:rsidR="008F760E" w:rsidRPr="00F85CE5" w:rsidRDefault="008F760E" w:rsidP="00F85CE5">
      <w:pPr>
        <w:pStyle w:val="a4"/>
        <w:rPr>
          <w:rFonts w:ascii="Times New Roman" w:hAnsi="Times New Roman" w:cs="Times New Roman"/>
          <w:sz w:val="28"/>
          <w:szCs w:val="28"/>
        </w:rPr>
      </w:pPr>
    </w:p>
    <w:p w:rsidR="008F760E" w:rsidRDefault="008F760E" w:rsidP="00F85CE5">
      <w:pPr>
        <w:pStyle w:val="a4"/>
        <w:rPr>
          <w:rFonts w:ascii="Times New Roman" w:hAnsi="Times New Roman" w:cs="Times New Roman"/>
          <w:sz w:val="28"/>
          <w:szCs w:val="28"/>
        </w:rPr>
      </w:pPr>
    </w:p>
    <w:p w:rsidR="008E722F" w:rsidRDefault="008E722F" w:rsidP="00F85CE5">
      <w:pPr>
        <w:pStyle w:val="a4"/>
        <w:rPr>
          <w:rFonts w:ascii="Times New Roman" w:hAnsi="Times New Roman" w:cs="Times New Roman"/>
          <w:sz w:val="28"/>
          <w:szCs w:val="28"/>
        </w:rPr>
      </w:pPr>
    </w:p>
    <w:p w:rsidR="009F225D" w:rsidRPr="00F85CE5" w:rsidRDefault="009F225D" w:rsidP="00F85CE5">
      <w:pPr>
        <w:pStyle w:val="a4"/>
        <w:rPr>
          <w:rFonts w:ascii="Times New Roman" w:hAnsi="Times New Roman" w:cs="Times New Roman"/>
          <w:sz w:val="28"/>
          <w:szCs w:val="28"/>
        </w:rPr>
      </w:pPr>
    </w:p>
    <w:p w:rsidR="008F760E" w:rsidRPr="00F85CE5" w:rsidRDefault="00F85CE5" w:rsidP="00F85CE5">
      <w:pPr>
        <w:pStyle w:val="a4"/>
        <w:rPr>
          <w:rFonts w:ascii="Times New Roman" w:hAnsi="Times New Roman" w:cs="Times New Roman"/>
          <w:sz w:val="28"/>
          <w:szCs w:val="28"/>
        </w:rPr>
      </w:pPr>
      <w:r w:rsidRPr="00F85CE5">
        <w:rPr>
          <w:rFonts w:ascii="Times New Roman" w:hAnsi="Times New Roman" w:cs="Times New Roman"/>
          <w:sz w:val="28"/>
          <w:szCs w:val="28"/>
        </w:rPr>
        <w:t xml:space="preserve">Глава  Калиновского </w:t>
      </w:r>
      <w:r w:rsidR="008F760E" w:rsidRPr="00F85CE5">
        <w:rPr>
          <w:rFonts w:ascii="Times New Roman" w:hAnsi="Times New Roman" w:cs="Times New Roman"/>
          <w:sz w:val="28"/>
          <w:szCs w:val="28"/>
        </w:rPr>
        <w:t xml:space="preserve">сельсовета                                </w:t>
      </w:r>
      <w:r w:rsidRPr="00F85CE5">
        <w:rPr>
          <w:rFonts w:ascii="Times New Roman" w:hAnsi="Times New Roman" w:cs="Times New Roman"/>
          <w:sz w:val="28"/>
          <w:szCs w:val="28"/>
        </w:rPr>
        <w:t xml:space="preserve">                 Н.Н.Леонова</w:t>
      </w:r>
      <w:r w:rsidR="008F760E" w:rsidRPr="00F85CE5">
        <w:rPr>
          <w:rFonts w:ascii="Times New Roman" w:hAnsi="Times New Roman" w:cs="Times New Roman"/>
          <w:sz w:val="28"/>
          <w:szCs w:val="28"/>
        </w:rPr>
        <w:t xml:space="preserve">       </w:t>
      </w:r>
    </w:p>
    <w:p w:rsidR="008F760E" w:rsidRPr="00F85CE5" w:rsidRDefault="008F760E" w:rsidP="008F760E">
      <w:pPr>
        <w:pStyle w:val="ConsPlusTitle"/>
        <w:keepNext/>
        <w:pageBreakBefore/>
        <w:widowControl/>
        <w:jc w:val="right"/>
        <w:rPr>
          <w:rFonts w:ascii="Times New Roman" w:hAnsi="Times New Roman" w:cs="Times New Roman"/>
          <w:b w:val="0"/>
          <w:sz w:val="20"/>
          <w:szCs w:val="20"/>
        </w:rPr>
      </w:pPr>
      <w:r w:rsidRPr="00F85CE5">
        <w:rPr>
          <w:rFonts w:ascii="Times New Roman" w:hAnsi="Times New Roman" w:cs="Times New Roman"/>
          <w:b w:val="0"/>
          <w:sz w:val="20"/>
          <w:szCs w:val="20"/>
        </w:rPr>
        <w:lastRenderedPageBreak/>
        <w:t>УТВЕРЖДЕН</w:t>
      </w:r>
    </w:p>
    <w:p w:rsidR="008F760E" w:rsidRPr="00F85CE5" w:rsidRDefault="008F760E" w:rsidP="008F760E">
      <w:pPr>
        <w:pStyle w:val="ConsPlusTitle"/>
        <w:widowControl/>
        <w:jc w:val="right"/>
        <w:rPr>
          <w:rFonts w:ascii="Times New Roman" w:hAnsi="Times New Roman" w:cs="Times New Roman"/>
          <w:b w:val="0"/>
          <w:sz w:val="20"/>
          <w:szCs w:val="20"/>
        </w:rPr>
      </w:pPr>
      <w:r w:rsidRPr="00F85CE5">
        <w:rPr>
          <w:rFonts w:ascii="Times New Roman" w:hAnsi="Times New Roman" w:cs="Times New Roman"/>
          <w:b w:val="0"/>
          <w:sz w:val="20"/>
          <w:szCs w:val="20"/>
        </w:rPr>
        <w:t xml:space="preserve">Постановлением Главы </w:t>
      </w:r>
    </w:p>
    <w:p w:rsidR="008F760E" w:rsidRPr="00F85CE5" w:rsidRDefault="00F85CE5" w:rsidP="008F760E">
      <w:pPr>
        <w:pStyle w:val="ConsPlusTitle"/>
        <w:widowControl/>
        <w:jc w:val="right"/>
        <w:rPr>
          <w:rFonts w:ascii="Times New Roman" w:hAnsi="Times New Roman" w:cs="Times New Roman"/>
          <w:b w:val="0"/>
          <w:sz w:val="20"/>
          <w:szCs w:val="20"/>
        </w:rPr>
      </w:pPr>
      <w:r w:rsidRPr="00F85CE5">
        <w:rPr>
          <w:rFonts w:ascii="Times New Roman" w:hAnsi="Times New Roman" w:cs="Times New Roman"/>
          <w:b w:val="0"/>
          <w:sz w:val="20"/>
          <w:szCs w:val="20"/>
        </w:rPr>
        <w:t>Калиновского</w:t>
      </w:r>
    </w:p>
    <w:p w:rsidR="008F760E" w:rsidRPr="00F85CE5" w:rsidRDefault="008F760E" w:rsidP="008F760E">
      <w:pPr>
        <w:pStyle w:val="ConsPlusTitle"/>
        <w:widowControl/>
        <w:jc w:val="right"/>
        <w:rPr>
          <w:rFonts w:ascii="Times New Roman" w:hAnsi="Times New Roman" w:cs="Times New Roman"/>
          <w:b w:val="0"/>
          <w:sz w:val="20"/>
          <w:szCs w:val="20"/>
        </w:rPr>
      </w:pPr>
      <w:r w:rsidRPr="00F85CE5">
        <w:rPr>
          <w:rFonts w:ascii="Times New Roman" w:hAnsi="Times New Roman" w:cs="Times New Roman"/>
          <w:b w:val="0"/>
          <w:sz w:val="20"/>
          <w:szCs w:val="20"/>
        </w:rPr>
        <w:t xml:space="preserve">сельсовета Карасукского </w:t>
      </w:r>
    </w:p>
    <w:p w:rsidR="008F760E" w:rsidRPr="00F85CE5" w:rsidRDefault="008F760E" w:rsidP="008F760E">
      <w:pPr>
        <w:pStyle w:val="ConsPlusTitle"/>
        <w:widowControl/>
        <w:jc w:val="right"/>
        <w:rPr>
          <w:rFonts w:ascii="Times New Roman" w:hAnsi="Times New Roman" w:cs="Times New Roman"/>
          <w:b w:val="0"/>
          <w:sz w:val="20"/>
          <w:szCs w:val="20"/>
        </w:rPr>
      </w:pPr>
      <w:r w:rsidRPr="00F85CE5">
        <w:rPr>
          <w:rFonts w:ascii="Times New Roman" w:hAnsi="Times New Roman" w:cs="Times New Roman"/>
          <w:b w:val="0"/>
          <w:sz w:val="20"/>
          <w:szCs w:val="20"/>
        </w:rPr>
        <w:t xml:space="preserve">района </w:t>
      </w:r>
      <w:proofErr w:type="gramStart"/>
      <w:r w:rsidRPr="00F85CE5">
        <w:rPr>
          <w:rFonts w:ascii="Times New Roman" w:hAnsi="Times New Roman" w:cs="Times New Roman"/>
          <w:b w:val="0"/>
          <w:sz w:val="20"/>
          <w:szCs w:val="20"/>
        </w:rPr>
        <w:t>Новосибирской</w:t>
      </w:r>
      <w:proofErr w:type="gramEnd"/>
      <w:r w:rsidRPr="00F85CE5">
        <w:rPr>
          <w:rFonts w:ascii="Times New Roman" w:hAnsi="Times New Roman" w:cs="Times New Roman"/>
          <w:b w:val="0"/>
          <w:sz w:val="20"/>
          <w:szCs w:val="20"/>
        </w:rPr>
        <w:t xml:space="preserve"> </w:t>
      </w:r>
    </w:p>
    <w:p w:rsidR="008F760E" w:rsidRDefault="00F85CE5" w:rsidP="00F85CE5">
      <w:pPr>
        <w:pStyle w:val="ConsPlusTitle"/>
        <w:widowControl/>
        <w:jc w:val="right"/>
        <w:rPr>
          <w:rFonts w:ascii="Times New Roman" w:hAnsi="Times New Roman" w:cs="Times New Roman"/>
          <w:b w:val="0"/>
          <w:sz w:val="20"/>
          <w:szCs w:val="20"/>
        </w:rPr>
      </w:pPr>
      <w:r w:rsidRPr="00F85CE5">
        <w:rPr>
          <w:rFonts w:ascii="Times New Roman" w:hAnsi="Times New Roman" w:cs="Times New Roman"/>
          <w:b w:val="0"/>
          <w:sz w:val="20"/>
          <w:szCs w:val="20"/>
        </w:rPr>
        <w:t>области от 15.03.2012г. №</w:t>
      </w:r>
      <w:r>
        <w:rPr>
          <w:rFonts w:ascii="Times New Roman" w:hAnsi="Times New Roman" w:cs="Times New Roman"/>
          <w:b w:val="0"/>
          <w:sz w:val="20"/>
          <w:szCs w:val="20"/>
        </w:rPr>
        <w:t xml:space="preserve"> </w:t>
      </w:r>
      <w:r w:rsidRPr="00F85CE5">
        <w:rPr>
          <w:rFonts w:ascii="Times New Roman" w:hAnsi="Times New Roman" w:cs="Times New Roman"/>
          <w:b w:val="0"/>
          <w:sz w:val="20"/>
          <w:szCs w:val="20"/>
        </w:rPr>
        <w:t>8</w:t>
      </w:r>
    </w:p>
    <w:p w:rsidR="00F85CE5" w:rsidRPr="00F85CE5" w:rsidRDefault="00F85CE5" w:rsidP="00F85CE5">
      <w:pPr>
        <w:pStyle w:val="ConsPlusTitle"/>
        <w:widowControl/>
        <w:jc w:val="right"/>
        <w:rPr>
          <w:rFonts w:ascii="Times New Roman" w:hAnsi="Times New Roman" w:cs="Times New Roman"/>
          <w:b w:val="0"/>
          <w:sz w:val="20"/>
          <w:szCs w:val="20"/>
        </w:rPr>
      </w:pPr>
    </w:p>
    <w:p w:rsidR="00F85CE5" w:rsidRPr="008E722F" w:rsidRDefault="008F760E" w:rsidP="008E722F">
      <w:pPr>
        <w:pStyle w:val="a4"/>
        <w:jc w:val="center"/>
        <w:rPr>
          <w:rFonts w:ascii="Times New Roman" w:hAnsi="Times New Roman" w:cs="Times New Roman"/>
          <w:b/>
          <w:sz w:val="28"/>
          <w:szCs w:val="28"/>
        </w:rPr>
      </w:pPr>
      <w:r w:rsidRPr="00F85CE5">
        <w:rPr>
          <w:rFonts w:ascii="Times New Roman" w:hAnsi="Times New Roman" w:cs="Times New Roman"/>
          <w:b/>
          <w:sz w:val="28"/>
          <w:szCs w:val="28"/>
        </w:rPr>
        <w:t xml:space="preserve">Регламент проведения проверок при осуществлении муниципального </w:t>
      </w:r>
      <w:proofErr w:type="gramStart"/>
      <w:r w:rsidRPr="00F85CE5">
        <w:rPr>
          <w:rFonts w:ascii="Times New Roman" w:hAnsi="Times New Roman" w:cs="Times New Roman"/>
          <w:b/>
          <w:sz w:val="28"/>
          <w:szCs w:val="28"/>
        </w:rPr>
        <w:t>контроля за</w:t>
      </w:r>
      <w:proofErr w:type="gramEnd"/>
      <w:r w:rsidRPr="00F85CE5">
        <w:rPr>
          <w:rFonts w:ascii="Times New Roman" w:hAnsi="Times New Roman" w:cs="Times New Roman"/>
          <w:b/>
          <w:sz w:val="28"/>
          <w:szCs w:val="28"/>
        </w:rPr>
        <w:t xml:space="preserve"> проведением муниципальных лотерей</w:t>
      </w:r>
      <w:bookmarkStart w:id="0" w:name="1010"/>
      <w:bookmarkEnd w:id="0"/>
    </w:p>
    <w:p w:rsidR="008F760E" w:rsidRPr="008E722F" w:rsidRDefault="008F760E" w:rsidP="008E722F">
      <w:pPr>
        <w:jc w:val="center"/>
        <w:rPr>
          <w:rFonts w:ascii="Times New Roman" w:hAnsi="Times New Roman" w:cs="Times New Roman"/>
          <w:b/>
          <w:bCs/>
          <w:sz w:val="28"/>
          <w:szCs w:val="28"/>
        </w:rPr>
      </w:pPr>
      <w:r w:rsidRPr="008E722F">
        <w:rPr>
          <w:rFonts w:ascii="Times New Roman" w:hAnsi="Times New Roman" w:cs="Times New Roman"/>
          <w:b/>
          <w:bCs/>
          <w:sz w:val="28"/>
          <w:szCs w:val="28"/>
        </w:rPr>
        <w:t>I. Общие положения</w:t>
      </w:r>
      <w:bookmarkStart w:id="1" w:name="1011"/>
      <w:bookmarkEnd w:id="1"/>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 xml:space="preserve">1.1. Регламент проведения проверок при осуществлении муниципального </w:t>
      </w:r>
      <w:proofErr w:type="gramStart"/>
      <w:r w:rsidRPr="00F85CE5">
        <w:rPr>
          <w:rFonts w:ascii="Times New Roman" w:hAnsi="Times New Roman" w:cs="Times New Roman"/>
          <w:sz w:val="28"/>
          <w:szCs w:val="28"/>
        </w:rPr>
        <w:t>контроля за</w:t>
      </w:r>
      <w:proofErr w:type="gramEnd"/>
      <w:r w:rsidRPr="00F85CE5">
        <w:rPr>
          <w:rFonts w:ascii="Times New Roman" w:hAnsi="Times New Roman" w:cs="Times New Roman"/>
          <w:sz w:val="28"/>
          <w:szCs w:val="28"/>
        </w:rPr>
        <w:t xml:space="preserve"> проведением муниципальных лотерей (далее - Регламент) устанавливает порядок организации и проведения проверок муниципальных лотерей </w:t>
      </w:r>
      <w:r w:rsidR="00F85CE5" w:rsidRPr="00F85CE5">
        <w:rPr>
          <w:rFonts w:ascii="Times New Roman" w:hAnsi="Times New Roman" w:cs="Times New Roman"/>
          <w:sz w:val="28"/>
          <w:szCs w:val="28"/>
        </w:rPr>
        <w:t>на территории Калиновского сельсовета Карасукского района Новосибирской области</w:t>
      </w:r>
      <w:r w:rsidRPr="00F85CE5">
        <w:rPr>
          <w:rFonts w:ascii="Times New Roman" w:hAnsi="Times New Roman" w:cs="Times New Roman"/>
          <w:sz w:val="28"/>
          <w:szCs w:val="28"/>
        </w:rPr>
        <w:t>.</w:t>
      </w:r>
    </w:p>
    <w:p w:rsidR="008F760E" w:rsidRPr="00F85CE5" w:rsidRDefault="008F760E" w:rsidP="00F85CE5">
      <w:pPr>
        <w:pStyle w:val="a4"/>
        <w:rPr>
          <w:rFonts w:ascii="Times New Roman" w:hAnsi="Times New Roman" w:cs="Times New Roman"/>
          <w:sz w:val="28"/>
          <w:szCs w:val="28"/>
        </w:rPr>
      </w:pPr>
      <w:bookmarkStart w:id="2" w:name="1012"/>
      <w:bookmarkEnd w:id="2"/>
      <w:r w:rsidRPr="00F85CE5">
        <w:rPr>
          <w:rFonts w:ascii="Times New Roman" w:hAnsi="Times New Roman" w:cs="Times New Roman"/>
          <w:sz w:val="28"/>
          <w:szCs w:val="28"/>
        </w:rPr>
        <w:t>1.2. Муниципальный контроль за проведением муниципальных лотерей (далее - муниципальный контроль) осуществляе</w:t>
      </w:r>
      <w:r w:rsidR="00F85CE5" w:rsidRPr="00F85CE5">
        <w:rPr>
          <w:rFonts w:ascii="Times New Roman" w:hAnsi="Times New Roman" w:cs="Times New Roman"/>
          <w:sz w:val="28"/>
          <w:szCs w:val="28"/>
        </w:rPr>
        <w:t>тся Администрацией Калиновского</w:t>
      </w:r>
      <w:r w:rsidRPr="00F85CE5">
        <w:rPr>
          <w:rFonts w:ascii="Times New Roman" w:hAnsi="Times New Roman" w:cs="Times New Roman"/>
          <w:sz w:val="28"/>
          <w:szCs w:val="28"/>
        </w:rPr>
        <w:t xml:space="preserve"> сельсовета, (далее - орган муниципального контроля) в соответствии </w:t>
      </w:r>
      <w:proofErr w:type="gramStart"/>
      <w:r w:rsidRPr="00F85CE5">
        <w:rPr>
          <w:rFonts w:ascii="Times New Roman" w:hAnsi="Times New Roman" w:cs="Times New Roman"/>
          <w:sz w:val="28"/>
          <w:szCs w:val="28"/>
        </w:rPr>
        <w:t>с</w:t>
      </w:r>
      <w:proofErr w:type="gramEnd"/>
      <w:r w:rsidRPr="00F85CE5">
        <w:rPr>
          <w:rFonts w:ascii="Times New Roman" w:hAnsi="Times New Roman" w:cs="Times New Roman"/>
          <w:sz w:val="28"/>
          <w:szCs w:val="28"/>
        </w:rPr>
        <w:t>:</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w:t>
      </w:r>
    </w:p>
    <w:p w:rsidR="008F760E" w:rsidRPr="00F85CE5" w:rsidRDefault="00101041" w:rsidP="00F85CE5">
      <w:pPr>
        <w:pStyle w:val="a4"/>
        <w:rPr>
          <w:rFonts w:ascii="Times New Roman" w:hAnsi="Times New Roman" w:cs="Times New Roman"/>
          <w:sz w:val="28"/>
          <w:szCs w:val="28"/>
        </w:rPr>
      </w:pPr>
      <w:hyperlink r:id="rId5" w:history="1">
        <w:r w:rsidR="008F760E" w:rsidRPr="00F85CE5">
          <w:rPr>
            <w:rStyle w:val="a3"/>
            <w:rFonts w:ascii="Times New Roman" w:hAnsi="Times New Roman" w:cs="Times New Roman"/>
            <w:color w:val="auto"/>
            <w:sz w:val="28"/>
            <w:szCs w:val="28"/>
            <w:u w:val="none"/>
          </w:rPr>
          <w:t>Федеральным законом</w:t>
        </w:r>
      </w:hyperlink>
      <w:r w:rsidR="008F760E" w:rsidRPr="00F85CE5">
        <w:rPr>
          <w:rFonts w:ascii="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26.12.2008 № 294-ФЗ);</w:t>
      </w:r>
    </w:p>
    <w:p w:rsidR="008F760E" w:rsidRPr="00F85CE5" w:rsidRDefault="00101041" w:rsidP="00F85CE5">
      <w:pPr>
        <w:pStyle w:val="a4"/>
        <w:rPr>
          <w:rFonts w:ascii="Times New Roman" w:hAnsi="Times New Roman" w:cs="Times New Roman"/>
          <w:sz w:val="28"/>
          <w:szCs w:val="28"/>
        </w:rPr>
      </w:pPr>
      <w:hyperlink r:id="rId6" w:history="1">
        <w:r w:rsidR="008F760E" w:rsidRPr="00F85CE5">
          <w:rPr>
            <w:rStyle w:val="a3"/>
            <w:rFonts w:ascii="Times New Roman" w:hAnsi="Times New Roman" w:cs="Times New Roman"/>
            <w:color w:val="auto"/>
            <w:sz w:val="28"/>
            <w:szCs w:val="28"/>
            <w:u w:val="none"/>
          </w:rPr>
          <w:t>Федеральным законом</w:t>
        </w:r>
      </w:hyperlink>
      <w:r w:rsidR="008F760E" w:rsidRPr="00F85CE5">
        <w:rPr>
          <w:rFonts w:ascii="Times New Roman" w:hAnsi="Times New Roman" w:cs="Times New Roman"/>
          <w:sz w:val="28"/>
          <w:szCs w:val="28"/>
        </w:rPr>
        <w:t xml:space="preserve"> от 11.11.2003 № 138-Ф3 "О лотереях";</w:t>
      </w:r>
    </w:p>
    <w:p w:rsidR="008F760E" w:rsidRPr="00F85CE5" w:rsidRDefault="008F760E" w:rsidP="00F85CE5">
      <w:pPr>
        <w:pStyle w:val="a4"/>
        <w:rPr>
          <w:rFonts w:ascii="Times New Roman" w:hAnsi="Times New Roman" w:cs="Times New Roman"/>
          <w:sz w:val="28"/>
          <w:szCs w:val="28"/>
        </w:rPr>
      </w:pPr>
      <w:bookmarkStart w:id="3" w:name="1013"/>
      <w:bookmarkStart w:id="4" w:name="1014"/>
      <w:bookmarkEnd w:id="3"/>
      <w:bookmarkEnd w:id="4"/>
      <w:r w:rsidRPr="00F85CE5">
        <w:rPr>
          <w:rFonts w:ascii="Times New Roman" w:hAnsi="Times New Roman" w:cs="Times New Roman"/>
          <w:sz w:val="28"/>
          <w:szCs w:val="28"/>
        </w:rPr>
        <w:t>1.3. Регламент определяет:</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порядок организации и проведения проверок;</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сроки проведения проверок;</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порядок оформления результатов проверок;</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принятие решений по результатам проверок.</w:t>
      </w:r>
    </w:p>
    <w:p w:rsidR="008F760E" w:rsidRPr="00F85CE5" w:rsidRDefault="008F760E" w:rsidP="00F85CE5">
      <w:pPr>
        <w:pStyle w:val="a4"/>
        <w:rPr>
          <w:rFonts w:ascii="Times New Roman" w:hAnsi="Times New Roman" w:cs="Times New Roman"/>
          <w:sz w:val="28"/>
          <w:szCs w:val="28"/>
        </w:rPr>
      </w:pPr>
      <w:bookmarkStart w:id="5" w:name="1015"/>
      <w:bookmarkEnd w:id="5"/>
      <w:r w:rsidRPr="00F85CE5">
        <w:rPr>
          <w:rFonts w:ascii="Times New Roman" w:hAnsi="Times New Roman" w:cs="Times New Roman"/>
          <w:sz w:val="28"/>
          <w:szCs w:val="28"/>
        </w:rPr>
        <w:t xml:space="preserve">1.4. Предметом проверки является соблюдение юридическим лицом в процессе проведения лотереи требований, установленных </w:t>
      </w:r>
      <w:hyperlink r:id="rId7" w:history="1">
        <w:r w:rsidRPr="00F85CE5">
          <w:rPr>
            <w:rStyle w:val="a3"/>
            <w:rFonts w:ascii="Times New Roman" w:hAnsi="Times New Roman" w:cs="Times New Roman"/>
            <w:color w:val="auto"/>
            <w:sz w:val="28"/>
            <w:szCs w:val="28"/>
            <w:u w:val="none"/>
          </w:rPr>
          <w:t>Федеральным законом</w:t>
        </w:r>
      </w:hyperlink>
      <w:r w:rsidRPr="00F85CE5">
        <w:rPr>
          <w:rFonts w:ascii="Times New Roman" w:hAnsi="Times New Roman" w:cs="Times New Roman"/>
          <w:sz w:val="28"/>
          <w:szCs w:val="28"/>
        </w:rPr>
        <w:t xml:space="preserve"> от 11.11.2003 № 138-Ф3 "О лотереях" и иными нормативными правовыми актами Российской Федерации в области организации и проведения лотерей (далее - обязательные требования).</w:t>
      </w:r>
    </w:p>
    <w:p w:rsidR="008F760E" w:rsidRPr="00F85CE5" w:rsidRDefault="008F760E" w:rsidP="00F85CE5">
      <w:pPr>
        <w:pStyle w:val="a4"/>
        <w:rPr>
          <w:rFonts w:ascii="Times New Roman" w:hAnsi="Times New Roman" w:cs="Times New Roman"/>
          <w:sz w:val="28"/>
          <w:szCs w:val="28"/>
        </w:rPr>
      </w:pPr>
      <w:bookmarkStart w:id="6" w:name="1016"/>
      <w:bookmarkEnd w:id="6"/>
      <w:r w:rsidRPr="00F85CE5">
        <w:rPr>
          <w:rFonts w:ascii="Times New Roman" w:hAnsi="Times New Roman" w:cs="Times New Roman"/>
          <w:sz w:val="28"/>
          <w:szCs w:val="28"/>
        </w:rPr>
        <w:t xml:space="preserve">1.5. Плановые проверки проводятся на основании утвержденного уполномоченным органом плану проведения плановых проверок, разработанного в установленном законом порядке и </w:t>
      </w:r>
      <w:r w:rsidR="00F85CE5" w:rsidRPr="00F85CE5">
        <w:rPr>
          <w:rFonts w:ascii="Times New Roman" w:hAnsi="Times New Roman" w:cs="Times New Roman"/>
          <w:sz w:val="28"/>
          <w:szCs w:val="28"/>
        </w:rPr>
        <w:t>утвержденного Главой  Калиновского</w:t>
      </w:r>
      <w:r w:rsidRPr="00F85CE5">
        <w:rPr>
          <w:rFonts w:ascii="Times New Roman" w:hAnsi="Times New Roman" w:cs="Times New Roman"/>
          <w:sz w:val="28"/>
          <w:szCs w:val="28"/>
        </w:rPr>
        <w:t xml:space="preserve"> сельсовета.</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Утвержденный план проведения плановых проверок доводится до сведения заинтересованных лиц посредством его размещения на официальном Интернет-са</w:t>
      </w:r>
      <w:r w:rsidR="00F85CE5" w:rsidRPr="00F85CE5">
        <w:rPr>
          <w:rFonts w:ascii="Times New Roman" w:hAnsi="Times New Roman" w:cs="Times New Roman"/>
          <w:sz w:val="28"/>
          <w:szCs w:val="28"/>
        </w:rPr>
        <w:t>йте Администрации Калиновского</w:t>
      </w:r>
      <w:r w:rsidRPr="00F85CE5">
        <w:rPr>
          <w:rFonts w:ascii="Times New Roman" w:hAnsi="Times New Roman" w:cs="Times New Roman"/>
          <w:sz w:val="28"/>
          <w:szCs w:val="28"/>
        </w:rPr>
        <w:t xml:space="preserve"> сельсовета.</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В срок до 1 сентября года, предшествующего году проведения плановых провер</w:t>
      </w:r>
      <w:r w:rsidR="00F85CE5" w:rsidRPr="00F85CE5">
        <w:rPr>
          <w:rFonts w:ascii="Times New Roman" w:hAnsi="Times New Roman" w:cs="Times New Roman"/>
          <w:sz w:val="28"/>
          <w:szCs w:val="28"/>
        </w:rPr>
        <w:t>ок, администрация Калиновского</w:t>
      </w:r>
      <w:r w:rsidRPr="00F85CE5">
        <w:rPr>
          <w:rFonts w:ascii="Times New Roman" w:hAnsi="Times New Roman" w:cs="Times New Roman"/>
          <w:sz w:val="28"/>
          <w:szCs w:val="28"/>
        </w:rPr>
        <w:t xml:space="preserve"> сельсовета направляет проекты ежегодных планов проведения плановых проверок в органы прокуратуры.</w:t>
      </w:r>
    </w:p>
    <w:p w:rsidR="008F760E" w:rsidRDefault="008F760E" w:rsidP="008F760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и в срок до 1 октября года, предшествующего году проведения плановых проверо</w:t>
      </w:r>
      <w:r w:rsidR="00F85CE5">
        <w:rPr>
          <w:rFonts w:ascii="Times New Roman" w:hAnsi="Times New Roman" w:cs="Times New Roman"/>
          <w:sz w:val="28"/>
          <w:szCs w:val="28"/>
        </w:rPr>
        <w:t>к, вносят предложения Главе Калиновского</w:t>
      </w:r>
      <w:r>
        <w:rPr>
          <w:rFonts w:ascii="Times New Roman" w:hAnsi="Times New Roman" w:cs="Times New Roman"/>
          <w:sz w:val="28"/>
          <w:szCs w:val="28"/>
        </w:rPr>
        <w:t xml:space="preserve"> сельсовета о проведении совместных плановых проверок.</w:t>
      </w:r>
    </w:p>
    <w:p w:rsidR="008F760E" w:rsidRDefault="00F85CE5" w:rsidP="008F760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Администрация Калиновского</w:t>
      </w:r>
      <w:r w:rsidR="008F760E">
        <w:rPr>
          <w:rFonts w:ascii="Times New Roman" w:hAnsi="Times New Roman" w:cs="Times New Roman"/>
          <w:sz w:val="28"/>
          <w:szCs w:val="28"/>
        </w:rPr>
        <w:t xml:space="preserve"> сельсовета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ежегодные планы проведения плановых проверок.</w:t>
      </w:r>
    </w:p>
    <w:p w:rsidR="008F760E" w:rsidRPr="00F85CE5" w:rsidRDefault="008F760E" w:rsidP="00F85CE5">
      <w:pPr>
        <w:pStyle w:val="a4"/>
        <w:rPr>
          <w:rFonts w:ascii="Times New Roman" w:hAnsi="Times New Roman" w:cs="Times New Roman"/>
          <w:sz w:val="28"/>
          <w:szCs w:val="28"/>
        </w:rPr>
      </w:pPr>
      <w:bookmarkStart w:id="7" w:name="1017"/>
      <w:bookmarkEnd w:id="7"/>
      <w:r w:rsidRPr="00F85CE5">
        <w:rPr>
          <w:rFonts w:ascii="Times New Roman" w:hAnsi="Times New Roman" w:cs="Times New Roman"/>
          <w:sz w:val="28"/>
          <w:szCs w:val="28"/>
        </w:rPr>
        <w:t>1.6. Плановая проверка проводится не чаще, чем один раз в три года.</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О проведении плановой проверки юридическое лицо уведомляется органом муниципального контроля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8F760E" w:rsidRPr="00F85CE5" w:rsidRDefault="008F760E" w:rsidP="00F85CE5">
      <w:pPr>
        <w:pStyle w:val="a4"/>
        <w:rPr>
          <w:rFonts w:ascii="Times New Roman" w:hAnsi="Times New Roman" w:cs="Times New Roman"/>
          <w:sz w:val="28"/>
          <w:szCs w:val="28"/>
        </w:rPr>
      </w:pPr>
      <w:bookmarkStart w:id="8" w:name="1018"/>
      <w:bookmarkEnd w:id="8"/>
      <w:r w:rsidRPr="00F85CE5">
        <w:rPr>
          <w:rFonts w:ascii="Times New Roman" w:hAnsi="Times New Roman" w:cs="Times New Roman"/>
          <w:sz w:val="28"/>
          <w:szCs w:val="28"/>
        </w:rPr>
        <w:t>1.7. Основанием для проведения внеплановой проверки является:</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8" w:history="1">
        <w:r w:rsidRPr="00F85CE5">
          <w:rPr>
            <w:rStyle w:val="a3"/>
            <w:rFonts w:ascii="Times New Roman" w:hAnsi="Times New Roman" w:cs="Times New Roman"/>
            <w:color w:val="auto"/>
            <w:sz w:val="28"/>
            <w:szCs w:val="28"/>
            <w:u w:val="none"/>
          </w:rPr>
          <w:t>чрезвычайных</w:t>
        </w:r>
      </w:hyperlink>
      <w:r w:rsidRPr="00F85CE5">
        <w:rPr>
          <w:rFonts w:ascii="Times New Roman" w:hAnsi="Times New Roman" w:cs="Times New Roman"/>
          <w:sz w:val="28"/>
          <w:szCs w:val="28"/>
        </w:rPr>
        <w:t xml:space="preserve"> ситуаций природного и </w:t>
      </w:r>
      <w:hyperlink r:id="rId9" w:history="1">
        <w:r w:rsidRPr="00F85CE5">
          <w:rPr>
            <w:rStyle w:val="a3"/>
            <w:rFonts w:ascii="Times New Roman" w:hAnsi="Times New Roman" w:cs="Times New Roman"/>
            <w:color w:val="auto"/>
            <w:sz w:val="28"/>
            <w:szCs w:val="28"/>
            <w:u w:val="none"/>
          </w:rPr>
          <w:t>техногенного</w:t>
        </w:r>
      </w:hyperlink>
      <w:r w:rsidRPr="00F85CE5">
        <w:rPr>
          <w:rFonts w:ascii="Times New Roman" w:hAnsi="Times New Roman" w:cs="Times New Roman"/>
          <w:sz w:val="28"/>
          <w:szCs w:val="28"/>
        </w:rPr>
        <w:t xml:space="preserve"> характера;</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 xml:space="preserve">б) причинение вреда жизни, здоровью граждан, вреда животным, растениям, </w:t>
      </w:r>
      <w:hyperlink r:id="rId10" w:history="1">
        <w:r w:rsidRPr="00F85CE5">
          <w:rPr>
            <w:rStyle w:val="a3"/>
            <w:rFonts w:ascii="Times New Roman" w:hAnsi="Times New Roman" w:cs="Times New Roman"/>
            <w:color w:val="auto"/>
            <w:sz w:val="28"/>
            <w:szCs w:val="28"/>
            <w:u w:val="none"/>
          </w:rPr>
          <w:t>окружающей среде</w:t>
        </w:r>
      </w:hyperlink>
      <w:r w:rsidRPr="00F85CE5">
        <w:rPr>
          <w:rFonts w:ascii="Times New Roman" w:hAnsi="Times New Roman" w:cs="Times New Roman"/>
          <w:sz w:val="28"/>
          <w:szCs w:val="28"/>
        </w:rPr>
        <w:t xml:space="preserve">, </w:t>
      </w:r>
      <w:hyperlink r:id="rId11" w:history="1">
        <w:r w:rsidRPr="00F85CE5">
          <w:rPr>
            <w:rStyle w:val="a3"/>
            <w:rFonts w:ascii="Times New Roman" w:hAnsi="Times New Roman" w:cs="Times New Roman"/>
            <w:color w:val="auto"/>
            <w:sz w:val="28"/>
            <w:szCs w:val="28"/>
            <w:u w:val="none"/>
          </w:rPr>
          <w:t>объектам культурного наследия</w:t>
        </w:r>
      </w:hyperlink>
      <w:r w:rsidRPr="00F85CE5">
        <w:rPr>
          <w:rFonts w:ascii="Times New Roman" w:hAnsi="Times New Roman" w:cs="Times New Roman"/>
          <w:sz w:val="28"/>
          <w:szCs w:val="28"/>
        </w:rPr>
        <w:t xml:space="preserve"> </w:t>
      </w:r>
      <w:hyperlink r:id="rId12" w:history="1">
        <w:r w:rsidRPr="00F85CE5">
          <w:rPr>
            <w:rStyle w:val="a3"/>
            <w:rFonts w:ascii="Times New Roman" w:hAnsi="Times New Roman" w:cs="Times New Roman"/>
            <w:color w:val="auto"/>
            <w:sz w:val="28"/>
            <w:szCs w:val="28"/>
            <w:u w:val="none"/>
          </w:rPr>
          <w:t>(памятникам истории и культуры)</w:t>
        </w:r>
      </w:hyperlink>
      <w:r w:rsidRPr="00F85CE5">
        <w:rPr>
          <w:rFonts w:ascii="Times New Roman" w:hAnsi="Times New Roman" w:cs="Times New Roman"/>
          <w:sz w:val="28"/>
          <w:szCs w:val="28"/>
        </w:rPr>
        <w:t xml:space="preserve"> народов Российской Федерации, безопасности государства, а также возникновение </w:t>
      </w:r>
      <w:hyperlink r:id="rId13" w:history="1">
        <w:r w:rsidRPr="00F85CE5">
          <w:rPr>
            <w:rStyle w:val="a3"/>
            <w:rFonts w:ascii="Times New Roman" w:hAnsi="Times New Roman" w:cs="Times New Roman"/>
            <w:color w:val="auto"/>
            <w:sz w:val="28"/>
            <w:szCs w:val="28"/>
            <w:u w:val="none"/>
          </w:rPr>
          <w:t>чрезвычайных</w:t>
        </w:r>
      </w:hyperlink>
      <w:r w:rsidRPr="00F85CE5">
        <w:rPr>
          <w:rFonts w:ascii="Times New Roman" w:hAnsi="Times New Roman" w:cs="Times New Roman"/>
          <w:sz w:val="28"/>
          <w:szCs w:val="28"/>
        </w:rPr>
        <w:t xml:space="preserve"> ситуаций природного и </w:t>
      </w:r>
      <w:hyperlink r:id="rId14" w:history="1">
        <w:r w:rsidRPr="00F85CE5">
          <w:rPr>
            <w:rStyle w:val="a3"/>
            <w:rFonts w:ascii="Times New Roman" w:hAnsi="Times New Roman" w:cs="Times New Roman"/>
            <w:color w:val="auto"/>
            <w:sz w:val="28"/>
            <w:szCs w:val="28"/>
            <w:u w:val="none"/>
          </w:rPr>
          <w:t>техногенного</w:t>
        </w:r>
      </w:hyperlink>
      <w:r w:rsidRPr="00F85CE5">
        <w:rPr>
          <w:rFonts w:ascii="Times New Roman" w:hAnsi="Times New Roman" w:cs="Times New Roman"/>
          <w:sz w:val="28"/>
          <w:szCs w:val="28"/>
        </w:rPr>
        <w:t xml:space="preserve"> характера;</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в) нарушение прав потребителей (в случае обращения граждан, права которых нарушены);</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lastRenderedPageBreak/>
        <w:t>Внеплановая выездная проверка по основанию, указанному в абзаце 2 пункта 1.6 Регламента, может быть проведена органом муниципального контроля незамедлительно с извещением органа прокуратуры о проведении мероприятий по контролю посредством направления документов о согласовании проведения внеплановой выездной проверки юридического лица в органы прокуратуры в течение двадцати четырех часов.</w:t>
      </w:r>
    </w:p>
    <w:p w:rsidR="008F760E" w:rsidRPr="00F85CE5" w:rsidRDefault="00101041" w:rsidP="00F85CE5">
      <w:pPr>
        <w:pStyle w:val="a4"/>
        <w:rPr>
          <w:rFonts w:ascii="Times New Roman" w:hAnsi="Times New Roman" w:cs="Times New Roman"/>
          <w:sz w:val="28"/>
          <w:szCs w:val="28"/>
        </w:rPr>
      </w:pPr>
      <w:hyperlink r:id="rId15" w:anchor="2000" w:history="1">
        <w:r w:rsidR="008F760E" w:rsidRPr="00F85CE5">
          <w:rPr>
            <w:rStyle w:val="a3"/>
            <w:rFonts w:ascii="Times New Roman" w:hAnsi="Times New Roman" w:cs="Times New Roman"/>
            <w:color w:val="auto"/>
            <w:sz w:val="28"/>
            <w:szCs w:val="28"/>
            <w:u w:val="none"/>
          </w:rPr>
          <w:t>Типовая форма</w:t>
        </w:r>
      </w:hyperlink>
      <w:r w:rsidR="008F760E" w:rsidRPr="00F85CE5">
        <w:rPr>
          <w:rFonts w:ascii="Times New Roman" w:hAnsi="Times New Roman" w:cs="Times New Roman"/>
          <w:sz w:val="28"/>
          <w:szCs w:val="28"/>
        </w:rPr>
        <w:t xml:space="preserve"> заявления о согласовании органом муниципального контроля с органом прокуратуры проведения внеплановой выездной проверки юридического лица утверждена </w:t>
      </w:r>
      <w:hyperlink r:id="rId16" w:history="1">
        <w:r w:rsidR="008F760E" w:rsidRPr="00F85CE5">
          <w:rPr>
            <w:rStyle w:val="a3"/>
            <w:rFonts w:ascii="Times New Roman" w:hAnsi="Times New Roman" w:cs="Times New Roman"/>
            <w:color w:val="auto"/>
            <w:sz w:val="28"/>
            <w:szCs w:val="28"/>
            <w:u w:val="none"/>
          </w:rPr>
          <w:t>приказом</w:t>
        </w:r>
      </w:hyperlink>
      <w:r w:rsidR="008F760E" w:rsidRPr="00F85CE5">
        <w:rPr>
          <w:rFonts w:ascii="Times New Roman" w:hAnsi="Times New Roman" w:cs="Times New Roman"/>
          <w:sz w:val="28"/>
          <w:szCs w:val="28"/>
        </w:rPr>
        <w:t xml:space="preserve"> Министерства экономического развития Российской Федерации от 30.04.2009 № 141.</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О проведении внеплановой выездной проверки, за исключением внеплановой выездной проверки, основания которой указаны в абзаце 2 пункта 1.7 Регламента, юридическое лицо уведомляется органом муниципального контроля не менее чем за двадцать четыре часа до начала её проведения любым доступным способом.</w:t>
      </w:r>
    </w:p>
    <w:p w:rsidR="008F760E" w:rsidRPr="00F85CE5" w:rsidRDefault="008F760E" w:rsidP="00F85CE5">
      <w:pPr>
        <w:pStyle w:val="a4"/>
        <w:rPr>
          <w:rFonts w:ascii="Times New Roman" w:hAnsi="Times New Roman" w:cs="Times New Roman"/>
          <w:sz w:val="28"/>
          <w:szCs w:val="28"/>
        </w:rPr>
      </w:pPr>
      <w:bookmarkStart w:id="9" w:name="1019"/>
      <w:bookmarkEnd w:id="9"/>
      <w:r w:rsidRPr="00F85CE5">
        <w:rPr>
          <w:rFonts w:ascii="Times New Roman" w:hAnsi="Times New Roman" w:cs="Times New Roman"/>
          <w:sz w:val="28"/>
          <w:szCs w:val="28"/>
        </w:rPr>
        <w:t>1.8. Если для проведения внеплановой выездной проверки требуется согласование ее проведения с органом прокуратуры, в орган прокуратуры, которым принято решение о согласовании проведения проверки, направляется копия акта проверки в течение пяти рабочих дней со дня его составления.</w:t>
      </w:r>
    </w:p>
    <w:p w:rsidR="008F760E" w:rsidRPr="008E722F" w:rsidRDefault="008F760E" w:rsidP="00F85CE5">
      <w:pPr>
        <w:jc w:val="center"/>
        <w:rPr>
          <w:rFonts w:ascii="Times New Roman" w:hAnsi="Times New Roman" w:cs="Times New Roman"/>
          <w:b/>
          <w:bCs/>
          <w:sz w:val="28"/>
          <w:szCs w:val="28"/>
        </w:rPr>
      </w:pPr>
      <w:bookmarkStart w:id="10" w:name="1020"/>
      <w:bookmarkEnd w:id="10"/>
      <w:r w:rsidRPr="008E722F">
        <w:rPr>
          <w:rFonts w:ascii="Times New Roman" w:hAnsi="Times New Roman" w:cs="Times New Roman"/>
          <w:b/>
          <w:bCs/>
          <w:sz w:val="28"/>
          <w:szCs w:val="28"/>
        </w:rPr>
        <w:t>II. Порядок организации и проведения проверки</w:t>
      </w:r>
      <w:bookmarkStart w:id="11" w:name="1021"/>
      <w:bookmarkEnd w:id="11"/>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2.1. Проверка проводится на основании распоря</w:t>
      </w:r>
      <w:r w:rsidR="00F85CE5" w:rsidRPr="00F85CE5">
        <w:rPr>
          <w:rFonts w:ascii="Times New Roman" w:hAnsi="Times New Roman" w:cs="Times New Roman"/>
          <w:sz w:val="28"/>
          <w:szCs w:val="28"/>
        </w:rPr>
        <w:t>жения администрации Калиновского</w:t>
      </w:r>
      <w:r w:rsidRPr="00F85CE5">
        <w:rPr>
          <w:rFonts w:ascii="Times New Roman" w:hAnsi="Times New Roman" w:cs="Times New Roman"/>
          <w:sz w:val="28"/>
          <w:szCs w:val="28"/>
        </w:rPr>
        <w:t xml:space="preserve"> сельсовета о проведении проверки. </w:t>
      </w:r>
      <w:hyperlink r:id="rId17" w:anchor="2000" w:history="1">
        <w:r w:rsidRPr="00F85CE5">
          <w:rPr>
            <w:rStyle w:val="a3"/>
            <w:rFonts w:ascii="Times New Roman" w:hAnsi="Times New Roman" w:cs="Times New Roman"/>
            <w:color w:val="auto"/>
            <w:sz w:val="28"/>
            <w:szCs w:val="28"/>
            <w:u w:val="none"/>
          </w:rPr>
          <w:t>Типовая форма</w:t>
        </w:r>
      </w:hyperlink>
      <w:r w:rsidRPr="00F85CE5">
        <w:rPr>
          <w:rFonts w:ascii="Times New Roman" w:hAnsi="Times New Roman" w:cs="Times New Roman"/>
          <w:sz w:val="28"/>
          <w:szCs w:val="28"/>
        </w:rPr>
        <w:t xml:space="preserve"> распоряжения о проведении проверки утверждена </w:t>
      </w:r>
      <w:hyperlink r:id="rId18" w:history="1">
        <w:r w:rsidRPr="00F85CE5">
          <w:rPr>
            <w:rStyle w:val="a3"/>
            <w:rFonts w:ascii="Times New Roman" w:hAnsi="Times New Roman" w:cs="Times New Roman"/>
            <w:color w:val="auto"/>
            <w:sz w:val="28"/>
            <w:szCs w:val="28"/>
            <w:u w:val="none"/>
          </w:rPr>
          <w:t>приказом</w:t>
        </w:r>
      </w:hyperlink>
      <w:r w:rsidRPr="00F85CE5">
        <w:rPr>
          <w:rFonts w:ascii="Times New Roman" w:hAnsi="Times New Roman" w:cs="Times New Roman"/>
          <w:sz w:val="28"/>
          <w:szCs w:val="28"/>
        </w:rPr>
        <w:t xml:space="preserve"> Министерства экономического развития Российской Федерации от 30.04.2009 № 141.</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2.2. В ежегодных планах проведения плановых проверок указываются следующие сведения:</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2) цель и основание проведения каждой плановой проверки;</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3) дата начала и сроки проведения каждой плановой проверки</w:t>
      </w:r>
      <w:proofErr w:type="gramStart"/>
      <w:r w:rsidRPr="00F85CE5">
        <w:rPr>
          <w:rFonts w:ascii="Times New Roman" w:hAnsi="Times New Roman" w:cs="Times New Roman"/>
          <w:sz w:val="28"/>
          <w:szCs w:val="28"/>
        </w:rPr>
        <w:t xml:space="preserve"> ;</w:t>
      </w:r>
      <w:proofErr w:type="gramEnd"/>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 xml:space="preserve">4) наименование органа государственного контроля (надзора) или органа муниципального контроля, </w:t>
      </w:r>
      <w:proofErr w:type="gramStart"/>
      <w:r w:rsidRPr="00F85CE5">
        <w:rPr>
          <w:rFonts w:ascii="Times New Roman" w:hAnsi="Times New Roman" w:cs="Times New Roman"/>
          <w:sz w:val="28"/>
          <w:szCs w:val="28"/>
        </w:rPr>
        <w:t>осуществляющих</w:t>
      </w:r>
      <w:proofErr w:type="gramEnd"/>
      <w:r w:rsidRPr="00F85CE5">
        <w:rPr>
          <w:rFonts w:ascii="Times New Roman" w:hAnsi="Times New Roman" w:cs="Times New Roman"/>
          <w:sz w:val="28"/>
          <w:szCs w:val="28"/>
        </w:rPr>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 </w:t>
      </w:r>
    </w:p>
    <w:p w:rsidR="008F760E" w:rsidRPr="00F85CE5" w:rsidRDefault="008F760E" w:rsidP="00F85CE5">
      <w:pPr>
        <w:pStyle w:val="a4"/>
        <w:rPr>
          <w:rFonts w:ascii="Times New Roman" w:hAnsi="Times New Roman" w:cs="Times New Roman"/>
          <w:sz w:val="28"/>
          <w:szCs w:val="28"/>
        </w:rPr>
      </w:pPr>
      <w:bookmarkStart w:id="12" w:name="1022"/>
      <w:bookmarkEnd w:id="12"/>
      <w:r w:rsidRPr="00F85CE5">
        <w:rPr>
          <w:rFonts w:ascii="Times New Roman" w:hAnsi="Times New Roman" w:cs="Times New Roman"/>
          <w:sz w:val="28"/>
          <w:szCs w:val="28"/>
        </w:rPr>
        <w:t xml:space="preserve">2.3. Заверенная печатью копия распоряжения вручается под роспись должностными лицами органа муниципального контроля, проводящими проверку, руководителю, иному должностному лицу или уполномоченному </w:t>
      </w:r>
      <w:r w:rsidRPr="00F85CE5">
        <w:rPr>
          <w:rFonts w:ascii="Times New Roman" w:hAnsi="Times New Roman" w:cs="Times New Roman"/>
          <w:sz w:val="28"/>
          <w:szCs w:val="28"/>
        </w:rPr>
        <w:lastRenderedPageBreak/>
        <w:t>представителю юридического лица одновременно с предъявлением служебных удостоверений.</w:t>
      </w:r>
    </w:p>
    <w:p w:rsidR="008F760E" w:rsidRPr="00F85CE5" w:rsidRDefault="008F760E" w:rsidP="00F85CE5">
      <w:pPr>
        <w:pStyle w:val="a4"/>
        <w:rPr>
          <w:rFonts w:ascii="Times New Roman" w:hAnsi="Times New Roman" w:cs="Times New Roman"/>
          <w:sz w:val="28"/>
          <w:szCs w:val="28"/>
        </w:rPr>
      </w:pPr>
      <w:bookmarkStart w:id="13" w:name="1023"/>
      <w:bookmarkEnd w:id="13"/>
      <w:r w:rsidRPr="00F85CE5">
        <w:rPr>
          <w:rFonts w:ascii="Times New Roman" w:hAnsi="Times New Roman" w:cs="Times New Roman"/>
          <w:sz w:val="28"/>
          <w:szCs w:val="28"/>
        </w:rPr>
        <w:t xml:space="preserve">2.4. Проверки проводятся в документарной и (или) выездной форме в порядке, установленном </w:t>
      </w:r>
      <w:hyperlink r:id="rId19" w:anchor="11" w:history="1">
        <w:r w:rsidRPr="00F85CE5">
          <w:rPr>
            <w:rStyle w:val="a3"/>
            <w:rFonts w:ascii="Times New Roman" w:hAnsi="Times New Roman" w:cs="Times New Roman"/>
            <w:color w:val="auto"/>
            <w:sz w:val="28"/>
            <w:szCs w:val="28"/>
            <w:u w:val="none"/>
          </w:rPr>
          <w:t>статьями 11</w:t>
        </w:r>
      </w:hyperlink>
      <w:r w:rsidRPr="00F85CE5">
        <w:rPr>
          <w:rFonts w:ascii="Times New Roman" w:hAnsi="Times New Roman" w:cs="Times New Roman"/>
          <w:sz w:val="28"/>
          <w:szCs w:val="28"/>
        </w:rPr>
        <w:t xml:space="preserve">, </w:t>
      </w:r>
      <w:hyperlink r:id="rId20" w:anchor="12" w:history="1">
        <w:r w:rsidRPr="00F85CE5">
          <w:rPr>
            <w:rStyle w:val="a3"/>
            <w:rFonts w:ascii="Times New Roman" w:hAnsi="Times New Roman" w:cs="Times New Roman"/>
            <w:color w:val="auto"/>
            <w:sz w:val="28"/>
            <w:szCs w:val="28"/>
            <w:u w:val="none"/>
          </w:rPr>
          <w:t>12</w:t>
        </w:r>
      </w:hyperlink>
      <w:r w:rsidRPr="00F85CE5">
        <w:rPr>
          <w:rFonts w:ascii="Times New Roman" w:hAnsi="Times New Roman" w:cs="Times New Roman"/>
          <w:sz w:val="28"/>
          <w:szCs w:val="28"/>
        </w:rPr>
        <w:t xml:space="preserve"> Федерального закона 26.12.2008 № 294-ФЗ и Регламентом.</w:t>
      </w:r>
    </w:p>
    <w:p w:rsidR="008F760E" w:rsidRPr="00F85CE5" w:rsidRDefault="008F760E" w:rsidP="00F85CE5">
      <w:pPr>
        <w:pStyle w:val="a4"/>
        <w:rPr>
          <w:rFonts w:ascii="Times New Roman" w:hAnsi="Times New Roman" w:cs="Times New Roman"/>
          <w:sz w:val="28"/>
          <w:szCs w:val="28"/>
        </w:rPr>
      </w:pPr>
      <w:bookmarkStart w:id="14" w:name="1024"/>
      <w:bookmarkEnd w:id="14"/>
      <w:r w:rsidRPr="00F85CE5">
        <w:rPr>
          <w:rFonts w:ascii="Times New Roman" w:hAnsi="Times New Roman" w:cs="Times New Roman"/>
          <w:sz w:val="28"/>
          <w:szCs w:val="28"/>
        </w:rPr>
        <w:t>2.5. Сроки проведения проверки.</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Срок проведения каждой из проверок (документарной, выездной) не может превышать двадцати рабочих дней.</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w:t>
      </w:r>
      <w:proofErr w:type="gramStart"/>
      <w:r w:rsidRPr="00F85CE5">
        <w:rPr>
          <w:rFonts w:ascii="Times New Roman" w:hAnsi="Times New Roman" w:cs="Times New Roman"/>
          <w:sz w:val="28"/>
          <w:szCs w:val="28"/>
        </w:rPr>
        <w:t>,</w:t>
      </w:r>
      <w:proofErr w:type="gramEnd"/>
      <w:r w:rsidRPr="00F85CE5">
        <w:rPr>
          <w:rFonts w:ascii="Times New Roman" w:hAnsi="Times New Roman" w:cs="Times New Roman"/>
          <w:sz w:val="28"/>
          <w:szCs w:val="28"/>
        </w:rPr>
        <w:t xml:space="preserve"> чем на двадцать рабочих дней, в отношении малых предприятий, </w:t>
      </w:r>
      <w:proofErr w:type="spellStart"/>
      <w:r w:rsidRPr="00F85CE5">
        <w:rPr>
          <w:rFonts w:ascii="Times New Roman" w:hAnsi="Times New Roman" w:cs="Times New Roman"/>
          <w:sz w:val="28"/>
          <w:szCs w:val="28"/>
        </w:rPr>
        <w:t>микропредприятий</w:t>
      </w:r>
      <w:proofErr w:type="spellEnd"/>
      <w:r w:rsidRPr="00F85CE5">
        <w:rPr>
          <w:rFonts w:ascii="Times New Roman" w:hAnsi="Times New Roman" w:cs="Times New Roman"/>
          <w:sz w:val="28"/>
          <w:szCs w:val="28"/>
        </w:rPr>
        <w:t xml:space="preserve"> не более, чем на пятнадцать часов.</w:t>
      </w:r>
    </w:p>
    <w:p w:rsidR="008F760E" w:rsidRPr="00F85CE5" w:rsidRDefault="008F760E" w:rsidP="00F85CE5">
      <w:pPr>
        <w:pStyle w:val="a4"/>
        <w:rPr>
          <w:rFonts w:ascii="Times New Roman" w:hAnsi="Times New Roman" w:cs="Times New Roman"/>
          <w:sz w:val="28"/>
          <w:szCs w:val="28"/>
        </w:rPr>
      </w:pPr>
      <w:bookmarkStart w:id="15" w:name="1025"/>
      <w:bookmarkEnd w:id="15"/>
      <w:r w:rsidRPr="00F85CE5">
        <w:rPr>
          <w:rFonts w:ascii="Times New Roman" w:hAnsi="Times New Roman" w:cs="Times New Roman"/>
          <w:sz w:val="28"/>
          <w:szCs w:val="28"/>
        </w:rPr>
        <w:t>2.6. В процессе проведения документарной проверки в первую очередь рассматриваются документы организации, имеющиеся в распоряжении органа муниципального контроля, акты предыдущих проверок и иные документы.</w:t>
      </w:r>
    </w:p>
    <w:p w:rsidR="008F760E" w:rsidRPr="00F85CE5" w:rsidRDefault="008F760E" w:rsidP="00F85CE5">
      <w:pPr>
        <w:pStyle w:val="a4"/>
        <w:rPr>
          <w:rFonts w:ascii="Times New Roman" w:hAnsi="Times New Roman" w:cs="Times New Roman"/>
          <w:sz w:val="28"/>
          <w:szCs w:val="28"/>
        </w:rPr>
      </w:pPr>
      <w:bookmarkStart w:id="16" w:name="1026"/>
      <w:bookmarkEnd w:id="16"/>
      <w:r w:rsidRPr="00F85CE5">
        <w:rPr>
          <w:rFonts w:ascii="Times New Roman" w:hAnsi="Times New Roman" w:cs="Times New Roman"/>
          <w:sz w:val="28"/>
          <w:szCs w:val="28"/>
        </w:rPr>
        <w:t>2.7. В случае</w:t>
      </w:r>
      <w:proofErr w:type="gramStart"/>
      <w:r w:rsidRPr="00F85CE5">
        <w:rPr>
          <w:rFonts w:ascii="Times New Roman" w:hAnsi="Times New Roman" w:cs="Times New Roman"/>
          <w:sz w:val="28"/>
          <w:szCs w:val="28"/>
        </w:rPr>
        <w:t>,</w:t>
      </w:r>
      <w:proofErr w:type="gramEnd"/>
      <w:r w:rsidRPr="00F85CE5">
        <w:rPr>
          <w:rFonts w:ascii="Times New Roman" w:hAnsi="Times New Roman" w:cs="Times New Roman"/>
          <w:sz w:val="28"/>
          <w:szCs w:val="28"/>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обязательных требований или требований, установленных муниципальными правовыми актами, орган муниципального контроля направляет в адрес юридического лица мотивированный запрос с требованием представить иные документы, необходимые для рассмотрения в ходе проведения документарной проверки. К запросу прилагается заверенная печатью копия распоряжения о проведении документарной проверки. Юридическое лицо обязано направить в орган муниципального контроля указанные в запросе документы в течение десяти рабочих дней со дня получения мотивированного запроса.</w:t>
      </w:r>
    </w:p>
    <w:p w:rsidR="008F760E" w:rsidRPr="00F85CE5" w:rsidRDefault="008F760E" w:rsidP="00F85CE5">
      <w:pPr>
        <w:pStyle w:val="a4"/>
        <w:rPr>
          <w:rFonts w:ascii="Times New Roman" w:hAnsi="Times New Roman" w:cs="Times New Roman"/>
          <w:sz w:val="28"/>
          <w:szCs w:val="28"/>
        </w:rPr>
      </w:pPr>
      <w:bookmarkStart w:id="17" w:name="1027"/>
      <w:bookmarkEnd w:id="17"/>
      <w:r w:rsidRPr="00F85CE5">
        <w:rPr>
          <w:rFonts w:ascii="Times New Roman" w:hAnsi="Times New Roman" w:cs="Times New Roman"/>
          <w:sz w:val="28"/>
          <w:szCs w:val="28"/>
        </w:rPr>
        <w:t>2.8. В случае</w:t>
      </w:r>
      <w:proofErr w:type="gramStart"/>
      <w:r w:rsidRPr="00F85CE5">
        <w:rPr>
          <w:rFonts w:ascii="Times New Roman" w:hAnsi="Times New Roman" w:cs="Times New Roman"/>
          <w:sz w:val="28"/>
          <w:szCs w:val="28"/>
        </w:rPr>
        <w:t>,</w:t>
      </w:r>
      <w:proofErr w:type="gramEnd"/>
      <w:r w:rsidRPr="00F85CE5">
        <w:rPr>
          <w:rFonts w:ascii="Times New Roman" w:hAnsi="Times New Roman" w:cs="Times New Roman"/>
          <w:sz w:val="28"/>
          <w:szCs w:val="28"/>
        </w:rPr>
        <w:t xml:space="preserve"> если в ходе документарной проверки выявлены ошибки и (или) противоречия в представленных юридическим лицом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с требованием представить в течение десяти рабочих дней необходимые пояснения в письменной форме.</w:t>
      </w:r>
    </w:p>
    <w:p w:rsidR="008F760E" w:rsidRPr="00F85CE5" w:rsidRDefault="008F760E" w:rsidP="00F85CE5">
      <w:pPr>
        <w:pStyle w:val="a4"/>
        <w:rPr>
          <w:rFonts w:ascii="Times New Roman" w:hAnsi="Times New Roman" w:cs="Times New Roman"/>
          <w:sz w:val="28"/>
          <w:szCs w:val="28"/>
        </w:rPr>
      </w:pPr>
      <w:bookmarkStart w:id="18" w:name="1028"/>
      <w:bookmarkEnd w:id="18"/>
      <w:r w:rsidRPr="00F85CE5">
        <w:rPr>
          <w:rFonts w:ascii="Times New Roman" w:hAnsi="Times New Roman" w:cs="Times New Roman"/>
          <w:sz w:val="28"/>
          <w:szCs w:val="28"/>
        </w:rPr>
        <w:t>2.9. В случае</w:t>
      </w:r>
      <w:proofErr w:type="gramStart"/>
      <w:r w:rsidRPr="00F85CE5">
        <w:rPr>
          <w:rFonts w:ascii="Times New Roman" w:hAnsi="Times New Roman" w:cs="Times New Roman"/>
          <w:sz w:val="28"/>
          <w:szCs w:val="28"/>
        </w:rPr>
        <w:t>,</w:t>
      </w:r>
      <w:proofErr w:type="gramEnd"/>
      <w:r w:rsidRPr="00F85CE5">
        <w:rPr>
          <w:rFonts w:ascii="Times New Roman" w:hAnsi="Times New Roman" w:cs="Times New Roman"/>
          <w:sz w:val="28"/>
          <w:szCs w:val="28"/>
        </w:rPr>
        <w:t xml:space="preserve">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8F760E" w:rsidRPr="00F85CE5" w:rsidRDefault="008F760E" w:rsidP="00F85CE5">
      <w:pPr>
        <w:pStyle w:val="a4"/>
        <w:rPr>
          <w:rFonts w:ascii="Times New Roman" w:hAnsi="Times New Roman" w:cs="Times New Roman"/>
          <w:sz w:val="28"/>
          <w:szCs w:val="28"/>
        </w:rPr>
      </w:pPr>
      <w:bookmarkStart w:id="19" w:name="1029"/>
      <w:bookmarkEnd w:id="19"/>
      <w:r w:rsidRPr="00F85CE5">
        <w:rPr>
          <w:rFonts w:ascii="Times New Roman" w:hAnsi="Times New Roman" w:cs="Times New Roman"/>
          <w:sz w:val="28"/>
          <w:szCs w:val="28"/>
        </w:rPr>
        <w:lastRenderedPageBreak/>
        <w:t xml:space="preserve">2.9.1. </w:t>
      </w:r>
      <w:proofErr w:type="gramStart"/>
      <w:r w:rsidRPr="00F85CE5">
        <w:rPr>
          <w:rFonts w:ascii="Times New Roman" w:hAnsi="Times New Roman" w:cs="Times New Roman"/>
          <w:sz w:val="28"/>
          <w:szCs w:val="28"/>
        </w:rPr>
        <w:t>При выездной проверке должностные лица органа муниципального контроля предъявляют служебные удостоверения руководителю или иному должностному лицу юридического лица, знакомят его с распоряжением о назначении выездной проверки,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привлекаемыми к выездной проверке, со сроками и с условиями ее проведения.</w:t>
      </w:r>
      <w:bookmarkStart w:id="20" w:name="1030"/>
      <w:bookmarkEnd w:id="20"/>
      <w:proofErr w:type="gramEnd"/>
    </w:p>
    <w:p w:rsidR="008F760E" w:rsidRPr="008E722F" w:rsidRDefault="008F760E" w:rsidP="008E722F">
      <w:pPr>
        <w:jc w:val="center"/>
        <w:rPr>
          <w:rFonts w:ascii="Times New Roman" w:hAnsi="Times New Roman" w:cs="Times New Roman"/>
          <w:b/>
          <w:bCs/>
          <w:sz w:val="28"/>
          <w:szCs w:val="28"/>
        </w:rPr>
      </w:pPr>
      <w:r w:rsidRPr="008E722F">
        <w:rPr>
          <w:rFonts w:ascii="Times New Roman" w:hAnsi="Times New Roman" w:cs="Times New Roman"/>
          <w:b/>
          <w:bCs/>
          <w:sz w:val="28"/>
          <w:szCs w:val="28"/>
        </w:rPr>
        <w:t>III. Порядок оформления результатов проверки</w:t>
      </w:r>
      <w:bookmarkStart w:id="21" w:name="1031"/>
      <w:bookmarkEnd w:id="21"/>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 xml:space="preserve">3.1. По результатам проверки должностными лицами органа муниципального контроля, проводящими проверку, составляется акт по </w:t>
      </w:r>
      <w:hyperlink r:id="rId21" w:anchor="3000" w:history="1">
        <w:r w:rsidRPr="00F85CE5">
          <w:rPr>
            <w:rStyle w:val="a3"/>
            <w:rFonts w:ascii="Times New Roman" w:hAnsi="Times New Roman" w:cs="Times New Roman"/>
            <w:color w:val="auto"/>
            <w:sz w:val="28"/>
            <w:szCs w:val="28"/>
            <w:u w:val="none"/>
          </w:rPr>
          <w:t>форме</w:t>
        </w:r>
      </w:hyperlink>
      <w:r w:rsidRPr="00F85CE5">
        <w:rPr>
          <w:rFonts w:ascii="Times New Roman" w:hAnsi="Times New Roman" w:cs="Times New Roman"/>
          <w:sz w:val="28"/>
          <w:szCs w:val="28"/>
        </w:rPr>
        <w:t xml:space="preserve">, утвержденной </w:t>
      </w:r>
      <w:hyperlink r:id="rId22" w:history="1">
        <w:r w:rsidRPr="00F85CE5">
          <w:rPr>
            <w:rStyle w:val="a3"/>
            <w:rFonts w:ascii="Times New Roman" w:hAnsi="Times New Roman" w:cs="Times New Roman"/>
            <w:color w:val="auto"/>
            <w:sz w:val="28"/>
            <w:szCs w:val="28"/>
            <w:u w:val="none"/>
          </w:rPr>
          <w:t>приказом</w:t>
        </w:r>
      </w:hyperlink>
      <w:r w:rsidRPr="00F85CE5">
        <w:rPr>
          <w:rFonts w:ascii="Times New Roman" w:hAnsi="Times New Roman" w:cs="Times New Roman"/>
          <w:sz w:val="28"/>
          <w:szCs w:val="28"/>
        </w:rPr>
        <w:t xml:space="preserve"> Министерства экономического развития Российской Федерации от 30.04.2009 № 141.</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Акт проверки оформляется непосредственно после ее завершения в двух экземплярах, один из которых с копиями приложений (при наличии) 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w:t>
      </w:r>
    </w:p>
    <w:p w:rsidR="008F760E" w:rsidRPr="00F85CE5" w:rsidRDefault="008F760E" w:rsidP="00F85CE5">
      <w:pPr>
        <w:pStyle w:val="a4"/>
        <w:rPr>
          <w:rFonts w:ascii="Times New Roman" w:hAnsi="Times New Roman" w:cs="Times New Roman"/>
          <w:sz w:val="28"/>
          <w:szCs w:val="28"/>
        </w:rPr>
      </w:pPr>
      <w:proofErr w:type="gramStart"/>
      <w:r w:rsidRPr="00F85CE5">
        <w:rPr>
          <w:rFonts w:ascii="Times New Roman" w:hAnsi="Times New Roman" w:cs="Times New Roman"/>
          <w:sz w:val="28"/>
          <w:szCs w:val="28"/>
        </w:rPr>
        <w:t>При отсутствии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8F760E" w:rsidRPr="00F85CE5" w:rsidRDefault="008F760E" w:rsidP="00F85CE5">
      <w:pPr>
        <w:pStyle w:val="a4"/>
        <w:rPr>
          <w:rFonts w:ascii="Times New Roman" w:hAnsi="Times New Roman" w:cs="Times New Roman"/>
          <w:sz w:val="28"/>
          <w:szCs w:val="28"/>
        </w:rPr>
      </w:pPr>
      <w:bookmarkStart w:id="22" w:name="1032"/>
      <w:bookmarkStart w:id="23" w:name="10313"/>
      <w:bookmarkEnd w:id="22"/>
      <w:bookmarkEnd w:id="23"/>
      <w:r w:rsidRPr="00F85CE5">
        <w:rPr>
          <w:rFonts w:ascii="Times New Roman" w:hAnsi="Times New Roman" w:cs="Times New Roman"/>
          <w:sz w:val="28"/>
          <w:szCs w:val="28"/>
        </w:rPr>
        <w:t>3.2. В случае</w:t>
      </w:r>
      <w:proofErr w:type="gramStart"/>
      <w:r w:rsidRPr="00F85CE5">
        <w:rPr>
          <w:rFonts w:ascii="Times New Roman" w:hAnsi="Times New Roman" w:cs="Times New Roman"/>
          <w:sz w:val="28"/>
          <w:szCs w:val="28"/>
        </w:rPr>
        <w:t>,</w:t>
      </w:r>
      <w:proofErr w:type="gramEnd"/>
      <w:r w:rsidRPr="00F85CE5">
        <w:rPr>
          <w:rFonts w:ascii="Times New Roman" w:hAnsi="Times New Roman" w:cs="Times New Roman"/>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под расписку либо направляется этому лицу в порядке, указанном в </w:t>
      </w:r>
      <w:hyperlink r:id="rId23" w:anchor="10313" w:history="1">
        <w:r w:rsidRPr="00F85CE5">
          <w:rPr>
            <w:rStyle w:val="a3"/>
            <w:rFonts w:ascii="Times New Roman" w:hAnsi="Times New Roman" w:cs="Times New Roman"/>
            <w:color w:val="auto"/>
            <w:sz w:val="28"/>
            <w:szCs w:val="28"/>
            <w:u w:val="none"/>
          </w:rPr>
          <w:t>абзаце 3 пункта 3.1</w:t>
        </w:r>
      </w:hyperlink>
      <w:r w:rsidRPr="00F85CE5">
        <w:rPr>
          <w:rFonts w:ascii="Times New Roman" w:hAnsi="Times New Roman" w:cs="Times New Roman"/>
          <w:sz w:val="28"/>
          <w:szCs w:val="28"/>
        </w:rPr>
        <w:t xml:space="preserve"> Регламента.</w:t>
      </w:r>
    </w:p>
    <w:p w:rsidR="008F760E" w:rsidRPr="00F85CE5" w:rsidRDefault="008F760E" w:rsidP="00F85CE5">
      <w:pPr>
        <w:pStyle w:val="a4"/>
        <w:rPr>
          <w:rFonts w:ascii="Times New Roman" w:hAnsi="Times New Roman" w:cs="Times New Roman"/>
          <w:sz w:val="28"/>
          <w:szCs w:val="28"/>
        </w:rPr>
      </w:pPr>
      <w:bookmarkStart w:id="24" w:name="1033"/>
      <w:bookmarkEnd w:id="24"/>
      <w:r w:rsidRPr="00F85CE5">
        <w:rPr>
          <w:rFonts w:ascii="Times New Roman" w:hAnsi="Times New Roman" w:cs="Times New Roman"/>
          <w:sz w:val="28"/>
          <w:szCs w:val="28"/>
        </w:rPr>
        <w:t xml:space="preserve">3.3. </w:t>
      </w:r>
      <w:proofErr w:type="gramStart"/>
      <w:r w:rsidRPr="00F85CE5">
        <w:rPr>
          <w:rFonts w:ascii="Times New Roman" w:hAnsi="Times New Roman" w:cs="Times New Roman"/>
          <w:sz w:val="28"/>
          <w:szCs w:val="28"/>
        </w:rPr>
        <w:t>В случае несогласия с фактами, выводами, предложениями, изложенными в акте проверки, либо с выданным предписанием об устранении выявленных нарушений юридическое лицо, проверка которого проводилась, в течение пятнадцати дней с даты получения акта проверки вправе представить в письменной форме в орган муниципального контроля возражения в отношении акта проверки и (или) выданного предписания об устранении выявленных нарушений в целом или его отдельных</w:t>
      </w:r>
      <w:proofErr w:type="gramEnd"/>
      <w:r w:rsidRPr="00F85CE5">
        <w:rPr>
          <w:rFonts w:ascii="Times New Roman" w:hAnsi="Times New Roman" w:cs="Times New Roman"/>
          <w:sz w:val="28"/>
          <w:szCs w:val="28"/>
        </w:rPr>
        <w:t xml:space="preserve"> положений. При этом юридическое лицо вправе приложить документы (оригиналы или их заверенные копии), подтверждающие обоснованность возражений, либо в согласованный срок передать документы в орган муниципального контроля.</w:t>
      </w:r>
    </w:p>
    <w:p w:rsidR="008F760E" w:rsidRPr="00F85CE5" w:rsidRDefault="008F760E" w:rsidP="00F85CE5">
      <w:pPr>
        <w:pStyle w:val="a4"/>
        <w:rPr>
          <w:rFonts w:ascii="Times New Roman" w:hAnsi="Times New Roman" w:cs="Times New Roman"/>
          <w:sz w:val="28"/>
          <w:szCs w:val="28"/>
        </w:rPr>
      </w:pPr>
      <w:bookmarkStart w:id="25" w:name="1034"/>
      <w:bookmarkEnd w:id="25"/>
      <w:r w:rsidRPr="00F85CE5">
        <w:rPr>
          <w:rFonts w:ascii="Times New Roman" w:hAnsi="Times New Roman" w:cs="Times New Roman"/>
          <w:sz w:val="28"/>
          <w:szCs w:val="28"/>
        </w:rPr>
        <w:lastRenderedPageBreak/>
        <w:t xml:space="preserve">3.4.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w:t>
      </w:r>
      <w:hyperlink r:id="rId24" w:history="1">
        <w:r w:rsidRPr="00F85CE5">
          <w:rPr>
            <w:rStyle w:val="a3"/>
            <w:rFonts w:ascii="Times New Roman" w:hAnsi="Times New Roman" w:cs="Times New Roman"/>
            <w:color w:val="auto"/>
            <w:sz w:val="28"/>
            <w:szCs w:val="28"/>
            <w:u w:val="none"/>
          </w:rPr>
          <w:t>законодательством</w:t>
        </w:r>
      </w:hyperlink>
      <w:r w:rsidRPr="00F85CE5">
        <w:rPr>
          <w:rFonts w:ascii="Times New Roman" w:hAnsi="Times New Roman" w:cs="Times New Roman"/>
          <w:sz w:val="28"/>
          <w:szCs w:val="28"/>
        </w:rPr>
        <w:t xml:space="preserve"> Российской Федерации.</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 xml:space="preserve">3.6. </w:t>
      </w:r>
      <w:proofErr w:type="gramStart"/>
      <w:r w:rsidRPr="00F85CE5">
        <w:rPr>
          <w:rFonts w:ascii="Times New Roman" w:hAnsi="Times New Roman" w:cs="Times New Roman"/>
          <w:sz w:val="28"/>
          <w:szCs w:val="28"/>
        </w:rPr>
        <w:t xml:space="preserve">В случае выявления, при проведении проверки нарушений должностное лицо </w:t>
      </w:r>
      <w:r w:rsidR="008E722F">
        <w:rPr>
          <w:rFonts w:ascii="Times New Roman" w:hAnsi="Times New Roman" w:cs="Times New Roman"/>
          <w:sz w:val="28"/>
          <w:szCs w:val="28"/>
        </w:rPr>
        <w:t xml:space="preserve">администрации  Калиновского </w:t>
      </w:r>
      <w:r w:rsidRPr="00F85CE5">
        <w:rPr>
          <w:rFonts w:ascii="Times New Roman" w:hAnsi="Times New Roman" w:cs="Times New Roman"/>
          <w:sz w:val="28"/>
          <w:szCs w:val="28"/>
        </w:rPr>
        <w:t>сельсовета, проводившее проверку, обязано в 15-дневный срок после подписания акта проверки и ознакомления с ним пользователя автомобильных дорог, на основании акта проверки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w:t>
      </w:r>
      <w:proofErr w:type="gramEnd"/>
      <w:r w:rsidRPr="00F85CE5">
        <w:rPr>
          <w:rFonts w:ascii="Times New Roman" w:hAnsi="Times New Roman" w:cs="Times New Roman"/>
          <w:sz w:val="28"/>
          <w:szCs w:val="28"/>
        </w:rPr>
        <w:t>,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 xml:space="preserve">Принять меры по </w:t>
      </w:r>
      <w:proofErr w:type="gramStart"/>
      <w:r w:rsidRPr="00F85CE5">
        <w:rPr>
          <w:rFonts w:ascii="Times New Roman" w:hAnsi="Times New Roman" w:cs="Times New Roman"/>
          <w:sz w:val="28"/>
          <w:szCs w:val="28"/>
        </w:rPr>
        <w:t>контролю за</w:t>
      </w:r>
      <w:proofErr w:type="gramEnd"/>
      <w:r w:rsidRPr="00F85CE5">
        <w:rPr>
          <w:rFonts w:ascii="Times New Roman" w:hAnsi="Times New Roman" w:cs="Times New Roman"/>
          <w:sz w:val="28"/>
          <w:szCs w:val="28"/>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Выполнение (невыполнение) предписания подтверждается письменным отчетом или результатами внеплановой проверки, проводимой должностным лицом, уполномоченным на проведение проверки.</w:t>
      </w:r>
    </w:p>
    <w:p w:rsidR="008F760E" w:rsidRPr="00F85CE5" w:rsidRDefault="008F760E" w:rsidP="00F85CE5">
      <w:pPr>
        <w:pStyle w:val="a4"/>
        <w:rPr>
          <w:rFonts w:ascii="Times New Roman" w:hAnsi="Times New Roman" w:cs="Times New Roman"/>
          <w:sz w:val="28"/>
          <w:szCs w:val="28"/>
        </w:rPr>
      </w:pPr>
      <w:bookmarkStart w:id="26" w:name="1035"/>
      <w:bookmarkEnd w:id="26"/>
      <w:r w:rsidRPr="00F85CE5">
        <w:rPr>
          <w:rFonts w:ascii="Times New Roman" w:hAnsi="Times New Roman" w:cs="Times New Roman"/>
          <w:sz w:val="28"/>
          <w:szCs w:val="28"/>
        </w:rPr>
        <w:t>3.7. Акт проверки не может быть представлен третьим лицам за исключением случаев, предусмотренных действующим законодательством.</w:t>
      </w:r>
    </w:p>
    <w:p w:rsidR="008F760E" w:rsidRPr="00F85CE5" w:rsidRDefault="008F760E" w:rsidP="00F85CE5">
      <w:pPr>
        <w:pStyle w:val="a4"/>
        <w:rPr>
          <w:rFonts w:ascii="Times New Roman" w:hAnsi="Times New Roman" w:cs="Times New Roman"/>
          <w:sz w:val="28"/>
          <w:szCs w:val="28"/>
        </w:rPr>
      </w:pPr>
      <w:bookmarkStart w:id="27" w:name="1036"/>
      <w:bookmarkEnd w:id="27"/>
      <w:r w:rsidRPr="00F85CE5">
        <w:rPr>
          <w:rFonts w:ascii="Times New Roman" w:hAnsi="Times New Roman" w:cs="Times New Roman"/>
          <w:sz w:val="28"/>
          <w:szCs w:val="28"/>
        </w:rPr>
        <w:t xml:space="preserve">3.8. Юридические лица обязаны вести журнал учета проверок по </w:t>
      </w:r>
      <w:hyperlink r:id="rId25" w:anchor="4000" w:history="1">
        <w:r w:rsidRPr="00F85CE5">
          <w:rPr>
            <w:rStyle w:val="a3"/>
            <w:rFonts w:ascii="Times New Roman" w:hAnsi="Times New Roman" w:cs="Times New Roman"/>
            <w:color w:val="auto"/>
            <w:sz w:val="28"/>
            <w:szCs w:val="28"/>
            <w:u w:val="none"/>
          </w:rPr>
          <w:t>форме</w:t>
        </w:r>
      </w:hyperlink>
      <w:r w:rsidRPr="00F85CE5">
        <w:rPr>
          <w:rFonts w:ascii="Times New Roman" w:hAnsi="Times New Roman" w:cs="Times New Roman"/>
          <w:sz w:val="28"/>
          <w:szCs w:val="28"/>
        </w:rPr>
        <w:t xml:space="preserve">, утвержденной </w:t>
      </w:r>
      <w:hyperlink r:id="rId26" w:history="1">
        <w:r w:rsidRPr="00F85CE5">
          <w:rPr>
            <w:rStyle w:val="a3"/>
            <w:rFonts w:ascii="Times New Roman" w:hAnsi="Times New Roman" w:cs="Times New Roman"/>
            <w:color w:val="auto"/>
            <w:sz w:val="28"/>
            <w:szCs w:val="28"/>
            <w:u w:val="none"/>
          </w:rPr>
          <w:t>приказом</w:t>
        </w:r>
      </w:hyperlink>
      <w:r w:rsidRPr="00F85CE5">
        <w:rPr>
          <w:rFonts w:ascii="Times New Roman" w:hAnsi="Times New Roman" w:cs="Times New Roman"/>
          <w:sz w:val="28"/>
          <w:szCs w:val="28"/>
        </w:rPr>
        <w:t xml:space="preserve"> Министерства экономического развития Российской Федерации от 30.04.2009 № 141.</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Журнал учета проверок должен быть прошит, пронумерован и удостоверен печатью юридического лица.</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rsidR="008F760E" w:rsidRPr="00F85CE5" w:rsidRDefault="008F760E" w:rsidP="00F85CE5">
      <w:pPr>
        <w:pStyle w:val="a4"/>
        <w:rPr>
          <w:rFonts w:ascii="Times New Roman" w:hAnsi="Times New Roman" w:cs="Times New Roman"/>
          <w:sz w:val="28"/>
          <w:szCs w:val="28"/>
        </w:rPr>
      </w:pPr>
      <w:bookmarkStart w:id="28" w:name="1040"/>
      <w:bookmarkEnd w:id="28"/>
    </w:p>
    <w:p w:rsidR="008E722F" w:rsidRPr="008E722F" w:rsidRDefault="008F760E" w:rsidP="008E722F">
      <w:pPr>
        <w:pStyle w:val="a4"/>
        <w:jc w:val="center"/>
        <w:rPr>
          <w:rFonts w:ascii="Times New Roman" w:hAnsi="Times New Roman" w:cs="Times New Roman"/>
          <w:b/>
          <w:sz w:val="28"/>
          <w:szCs w:val="28"/>
        </w:rPr>
      </w:pPr>
      <w:r w:rsidRPr="008E722F">
        <w:rPr>
          <w:rFonts w:ascii="Times New Roman" w:hAnsi="Times New Roman" w:cs="Times New Roman"/>
          <w:b/>
          <w:sz w:val="28"/>
          <w:szCs w:val="28"/>
        </w:rPr>
        <w:t>IV. Права и обязанности должностных лиц органа</w:t>
      </w:r>
    </w:p>
    <w:p w:rsidR="008F760E" w:rsidRPr="008E722F" w:rsidRDefault="008F760E" w:rsidP="008E722F">
      <w:pPr>
        <w:pStyle w:val="a4"/>
        <w:jc w:val="center"/>
        <w:rPr>
          <w:rFonts w:ascii="Times New Roman" w:hAnsi="Times New Roman" w:cs="Times New Roman"/>
          <w:b/>
          <w:sz w:val="28"/>
          <w:szCs w:val="28"/>
        </w:rPr>
      </w:pPr>
      <w:r w:rsidRPr="008E722F">
        <w:rPr>
          <w:rFonts w:ascii="Times New Roman" w:hAnsi="Times New Roman" w:cs="Times New Roman"/>
          <w:b/>
          <w:sz w:val="28"/>
          <w:szCs w:val="28"/>
        </w:rPr>
        <w:t>муниципального контроля</w:t>
      </w:r>
      <w:bookmarkStart w:id="29" w:name="1041"/>
      <w:bookmarkEnd w:id="29"/>
    </w:p>
    <w:p w:rsidR="008F760E" w:rsidRPr="008E722F" w:rsidRDefault="008F760E" w:rsidP="00F85CE5">
      <w:pPr>
        <w:pStyle w:val="a4"/>
        <w:rPr>
          <w:rFonts w:ascii="Times New Roman" w:hAnsi="Times New Roman" w:cs="Times New Roman"/>
          <w:sz w:val="28"/>
          <w:szCs w:val="28"/>
        </w:rPr>
      </w:pPr>
      <w:r w:rsidRPr="008E722F">
        <w:rPr>
          <w:rFonts w:ascii="Times New Roman" w:hAnsi="Times New Roman" w:cs="Times New Roman"/>
          <w:sz w:val="28"/>
          <w:szCs w:val="28"/>
        </w:rPr>
        <w:t>4.1. Должностные лица органа муниципального контроля имеют право:</w:t>
      </w:r>
    </w:p>
    <w:p w:rsidR="008F760E" w:rsidRPr="008E722F" w:rsidRDefault="008F760E" w:rsidP="00F85CE5">
      <w:pPr>
        <w:pStyle w:val="a4"/>
        <w:rPr>
          <w:rFonts w:ascii="Times New Roman" w:hAnsi="Times New Roman" w:cs="Times New Roman"/>
          <w:sz w:val="28"/>
          <w:szCs w:val="28"/>
        </w:rPr>
      </w:pPr>
      <w:r w:rsidRPr="008E722F">
        <w:rPr>
          <w:rFonts w:ascii="Times New Roman" w:hAnsi="Times New Roman" w:cs="Times New Roman"/>
          <w:sz w:val="28"/>
          <w:szCs w:val="28"/>
        </w:rPr>
        <w:t>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p>
    <w:p w:rsidR="008F760E" w:rsidRPr="008E722F" w:rsidRDefault="008F760E" w:rsidP="00F85CE5">
      <w:pPr>
        <w:pStyle w:val="a4"/>
        <w:rPr>
          <w:rFonts w:ascii="Times New Roman" w:hAnsi="Times New Roman" w:cs="Times New Roman"/>
          <w:sz w:val="28"/>
          <w:szCs w:val="28"/>
        </w:rPr>
      </w:pPr>
      <w:r w:rsidRPr="008E722F">
        <w:rPr>
          <w:rFonts w:ascii="Times New Roman" w:hAnsi="Times New Roman" w:cs="Times New Roman"/>
          <w:sz w:val="28"/>
          <w:szCs w:val="28"/>
        </w:rPr>
        <w:t xml:space="preserve">беспрепятственно по предъявлении служебного удостоверения и копии распоряжения администрации города о назначении проверки посещать места </w:t>
      </w:r>
      <w:r w:rsidRPr="008E722F">
        <w:rPr>
          <w:rFonts w:ascii="Times New Roman" w:hAnsi="Times New Roman" w:cs="Times New Roman"/>
          <w:sz w:val="28"/>
          <w:szCs w:val="28"/>
        </w:rPr>
        <w:lastRenderedPageBreak/>
        <w:t>проведения лотерей 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sidR="008F760E" w:rsidRPr="008E722F" w:rsidRDefault="008F760E" w:rsidP="00F85CE5">
      <w:pPr>
        <w:pStyle w:val="a4"/>
        <w:rPr>
          <w:rFonts w:ascii="Times New Roman" w:hAnsi="Times New Roman" w:cs="Times New Roman"/>
          <w:sz w:val="28"/>
          <w:szCs w:val="28"/>
        </w:rPr>
      </w:pPr>
      <w:r w:rsidRPr="008E722F">
        <w:rPr>
          <w:rFonts w:ascii="Times New Roman" w:hAnsi="Times New Roman" w:cs="Times New Roman"/>
          <w:sz w:val="28"/>
          <w:szCs w:val="28"/>
        </w:rPr>
        <w:t>выдавать юридическим лицам предписания об устранении выявленных нарушений обязательных требований;</w:t>
      </w:r>
    </w:p>
    <w:p w:rsidR="008F760E" w:rsidRPr="008E722F" w:rsidRDefault="008F760E" w:rsidP="00F85CE5">
      <w:pPr>
        <w:pStyle w:val="a4"/>
        <w:rPr>
          <w:rFonts w:ascii="Times New Roman" w:hAnsi="Times New Roman" w:cs="Times New Roman"/>
          <w:sz w:val="28"/>
          <w:szCs w:val="28"/>
        </w:rPr>
      </w:pPr>
      <w:r w:rsidRPr="008E722F">
        <w:rPr>
          <w:rFonts w:ascii="Times New Roman" w:hAnsi="Times New Roman" w:cs="Times New Roman"/>
          <w:sz w:val="28"/>
          <w:szCs w:val="28"/>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8F760E" w:rsidRPr="008E722F" w:rsidRDefault="008F760E" w:rsidP="00F85CE5">
      <w:pPr>
        <w:pStyle w:val="a4"/>
        <w:rPr>
          <w:rFonts w:ascii="Times New Roman" w:hAnsi="Times New Roman" w:cs="Times New Roman"/>
          <w:sz w:val="28"/>
          <w:szCs w:val="28"/>
        </w:rPr>
      </w:pPr>
      <w:r w:rsidRPr="008E722F">
        <w:rPr>
          <w:rFonts w:ascii="Times New Roman" w:hAnsi="Times New Roman" w:cs="Times New Roman"/>
          <w:sz w:val="28"/>
          <w:szCs w:val="28"/>
        </w:rPr>
        <w:t xml:space="preserve">привлекать к проведению выездной проверки юридического лица экспертов, экспертные организации, не состоящих в гражданско-правовых и трудовых отношениях с юридическим лицом, в отношении которого проводится проверка, и не являющихся </w:t>
      </w:r>
      <w:proofErr w:type="spellStart"/>
      <w:r w:rsidRPr="008E722F">
        <w:rPr>
          <w:rFonts w:ascii="Times New Roman" w:hAnsi="Times New Roman" w:cs="Times New Roman"/>
          <w:sz w:val="28"/>
          <w:szCs w:val="28"/>
        </w:rPr>
        <w:t>аффилированными</w:t>
      </w:r>
      <w:proofErr w:type="spellEnd"/>
      <w:r w:rsidRPr="008E722F">
        <w:rPr>
          <w:rFonts w:ascii="Times New Roman" w:hAnsi="Times New Roman" w:cs="Times New Roman"/>
          <w:sz w:val="28"/>
          <w:szCs w:val="28"/>
        </w:rPr>
        <w:t xml:space="preserve"> лицами проверяемых лиц.</w:t>
      </w:r>
    </w:p>
    <w:p w:rsidR="008F760E" w:rsidRPr="008E722F" w:rsidRDefault="008F760E" w:rsidP="00F85CE5">
      <w:pPr>
        <w:pStyle w:val="a4"/>
        <w:rPr>
          <w:rFonts w:ascii="Times New Roman" w:hAnsi="Times New Roman" w:cs="Times New Roman"/>
          <w:sz w:val="28"/>
          <w:szCs w:val="28"/>
        </w:rPr>
      </w:pPr>
      <w:bookmarkStart w:id="30" w:name="1042"/>
      <w:bookmarkEnd w:id="30"/>
      <w:r w:rsidRPr="008E722F">
        <w:rPr>
          <w:rFonts w:ascii="Times New Roman" w:hAnsi="Times New Roman" w:cs="Times New Roman"/>
          <w:sz w:val="28"/>
          <w:szCs w:val="28"/>
        </w:rPr>
        <w:t>4.2. Должностные лица органа муниципального контроля при проведении проверки обязаны:</w:t>
      </w:r>
    </w:p>
    <w:p w:rsidR="008F760E" w:rsidRPr="008E722F" w:rsidRDefault="008F760E" w:rsidP="00F85CE5">
      <w:pPr>
        <w:pStyle w:val="a4"/>
        <w:rPr>
          <w:rFonts w:ascii="Times New Roman" w:hAnsi="Times New Roman" w:cs="Times New Roman"/>
          <w:sz w:val="28"/>
          <w:szCs w:val="28"/>
        </w:rPr>
      </w:pPr>
      <w:r w:rsidRPr="008E722F">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8F760E" w:rsidRPr="008E722F" w:rsidRDefault="008F760E" w:rsidP="00F85CE5">
      <w:pPr>
        <w:pStyle w:val="a4"/>
        <w:rPr>
          <w:rFonts w:ascii="Times New Roman" w:hAnsi="Times New Roman" w:cs="Times New Roman"/>
          <w:sz w:val="28"/>
          <w:szCs w:val="28"/>
        </w:rPr>
      </w:pPr>
      <w:r w:rsidRPr="008E722F">
        <w:rPr>
          <w:rFonts w:ascii="Times New Roman" w:hAnsi="Times New Roman" w:cs="Times New Roman"/>
          <w:sz w:val="28"/>
          <w:szCs w:val="28"/>
        </w:rPr>
        <w:t>соблюдать законодательство Российской Федерации, права и законные интересы юридического лица, проверка которого проводится;</w:t>
      </w:r>
    </w:p>
    <w:p w:rsidR="008F760E" w:rsidRPr="008E722F" w:rsidRDefault="008F760E" w:rsidP="00F85CE5">
      <w:pPr>
        <w:pStyle w:val="a4"/>
        <w:rPr>
          <w:rFonts w:ascii="Times New Roman" w:hAnsi="Times New Roman" w:cs="Times New Roman"/>
          <w:sz w:val="28"/>
          <w:szCs w:val="28"/>
        </w:rPr>
      </w:pPr>
      <w:r w:rsidRPr="008E722F">
        <w:rPr>
          <w:rFonts w:ascii="Times New Roman" w:hAnsi="Times New Roman" w:cs="Times New Roman"/>
          <w:sz w:val="28"/>
          <w:szCs w:val="28"/>
        </w:rPr>
        <w:t>проводить проверку только во время исполнения служебных обязанностей;</w:t>
      </w:r>
    </w:p>
    <w:p w:rsidR="008F760E" w:rsidRPr="008E722F" w:rsidRDefault="008F760E" w:rsidP="00F85CE5">
      <w:pPr>
        <w:pStyle w:val="a4"/>
        <w:rPr>
          <w:rFonts w:ascii="Times New Roman" w:hAnsi="Times New Roman" w:cs="Times New Roman"/>
          <w:sz w:val="28"/>
          <w:szCs w:val="28"/>
        </w:rPr>
      </w:pPr>
      <w:r w:rsidRPr="008E722F">
        <w:rPr>
          <w:rFonts w:ascii="Times New Roman" w:hAnsi="Times New Roman" w:cs="Times New Roman"/>
          <w:sz w:val="28"/>
          <w:szCs w:val="28"/>
        </w:rPr>
        <w:t xml:space="preserve">проводить выездную проверку только при предъявлении служебного удостоверения, копии распоряжения о проведении проверки и в случае, предусмотренном </w:t>
      </w:r>
      <w:hyperlink r:id="rId27" w:anchor="21602" w:history="1">
        <w:r w:rsidRPr="008E722F">
          <w:rPr>
            <w:rStyle w:val="a3"/>
            <w:rFonts w:ascii="Times New Roman" w:hAnsi="Times New Roman" w:cs="Times New Roman"/>
            <w:color w:val="auto"/>
            <w:sz w:val="28"/>
            <w:szCs w:val="28"/>
            <w:u w:val="none"/>
          </w:rPr>
          <w:t>пунктом 2 части 6 статьи 21</w:t>
        </w:r>
      </w:hyperlink>
      <w:r w:rsidRPr="008E722F">
        <w:rPr>
          <w:rFonts w:ascii="Times New Roman" w:hAnsi="Times New Roman" w:cs="Times New Roman"/>
          <w:sz w:val="28"/>
          <w:szCs w:val="28"/>
        </w:rPr>
        <w:t xml:space="preserve"> Федерального закона от 11.11.2003 № 138-Ф3 "О лотереях", копии документа о согласовании проведения проверки;</w:t>
      </w:r>
    </w:p>
    <w:p w:rsidR="008F760E" w:rsidRPr="008E722F" w:rsidRDefault="008F760E" w:rsidP="00F85CE5">
      <w:pPr>
        <w:pStyle w:val="a4"/>
        <w:rPr>
          <w:rFonts w:ascii="Times New Roman" w:hAnsi="Times New Roman" w:cs="Times New Roman"/>
          <w:sz w:val="28"/>
          <w:szCs w:val="28"/>
        </w:rPr>
      </w:pPr>
      <w:r w:rsidRPr="008E722F">
        <w:rPr>
          <w:rFonts w:ascii="Times New Roman" w:hAnsi="Times New Roman" w:cs="Times New Roman"/>
          <w:sz w:val="28"/>
          <w:szCs w:val="28"/>
        </w:rPr>
        <w:t>не препятствовать руководителю, иному должностному лицу или уполномоченному представителю юридического лица присутствовать при проведении проверки и давать разъяснения по вопросам, относящимся к предмету проверки;</w:t>
      </w:r>
    </w:p>
    <w:p w:rsidR="008F760E" w:rsidRPr="008E722F" w:rsidRDefault="008F760E" w:rsidP="00F85CE5">
      <w:pPr>
        <w:pStyle w:val="a4"/>
        <w:rPr>
          <w:rFonts w:ascii="Times New Roman" w:hAnsi="Times New Roman" w:cs="Times New Roman"/>
          <w:sz w:val="28"/>
          <w:szCs w:val="28"/>
        </w:rPr>
      </w:pPr>
      <w:r w:rsidRPr="008E722F">
        <w:rPr>
          <w:rFonts w:ascii="Times New Roman" w:hAnsi="Times New Roman" w:cs="Times New Roman"/>
          <w:sz w:val="28"/>
          <w:szCs w:val="28"/>
        </w:rPr>
        <w:t>предоставлять руководителю, иному должностному лицу или уполномоченному представителю юридического лица, присутствующим при проведении проверки, информацию и документы, относящиеся к предмету проверки;</w:t>
      </w:r>
    </w:p>
    <w:p w:rsidR="008F760E" w:rsidRPr="008E722F" w:rsidRDefault="008F760E" w:rsidP="00F85CE5">
      <w:pPr>
        <w:pStyle w:val="a4"/>
        <w:rPr>
          <w:rFonts w:ascii="Times New Roman" w:hAnsi="Times New Roman" w:cs="Times New Roman"/>
          <w:sz w:val="28"/>
          <w:szCs w:val="28"/>
        </w:rPr>
      </w:pPr>
      <w:r w:rsidRPr="008E722F">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с результатами проверки;</w:t>
      </w:r>
    </w:p>
    <w:p w:rsidR="008F760E" w:rsidRPr="008E722F" w:rsidRDefault="008F760E" w:rsidP="00F85CE5">
      <w:pPr>
        <w:pStyle w:val="a4"/>
        <w:rPr>
          <w:rFonts w:ascii="Times New Roman" w:hAnsi="Times New Roman" w:cs="Times New Roman"/>
          <w:sz w:val="28"/>
          <w:szCs w:val="28"/>
        </w:rPr>
      </w:pPr>
      <w:r w:rsidRPr="008E722F">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безопасности государства,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8F760E" w:rsidRPr="008E722F" w:rsidRDefault="008F760E" w:rsidP="00F85CE5">
      <w:pPr>
        <w:pStyle w:val="a4"/>
        <w:rPr>
          <w:rFonts w:ascii="Times New Roman" w:hAnsi="Times New Roman" w:cs="Times New Roman"/>
          <w:sz w:val="28"/>
          <w:szCs w:val="28"/>
        </w:rPr>
      </w:pPr>
      <w:r w:rsidRPr="008E722F">
        <w:rPr>
          <w:rFonts w:ascii="Times New Roman" w:hAnsi="Times New Roman" w:cs="Times New Roman"/>
          <w:sz w:val="28"/>
          <w:szCs w:val="28"/>
        </w:rPr>
        <w:lastRenderedPageBreak/>
        <w:t>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8F760E" w:rsidRPr="008E722F" w:rsidRDefault="008F760E" w:rsidP="00F85CE5">
      <w:pPr>
        <w:pStyle w:val="a4"/>
        <w:rPr>
          <w:rFonts w:ascii="Times New Roman" w:hAnsi="Times New Roman" w:cs="Times New Roman"/>
          <w:sz w:val="28"/>
          <w:szCs w:val="28"/>
        </w:rPr>
      </w:pPr>
      <w:r w:rsidRPr="008E722F">
        <w:rPr>
          <w:rFonts w:ascii="Times New Roman" w:hAnsi="Times New Roman" w:cs="Times New Roman"/>
          <w:sz w:val="28"/>
          <w:szCs w:val="28"/>
        </w:rPr>
        <w:t>не требовать от юридического лица документы и иные сведения, представление которых не предусмотрено законодательством Российской Федерации;</w:t>
      </w:r>
    </w:p>
    <w:p w:rsidR="008F760E" w:rsidRPr="008E722F" w:rsidRDefault="008F760E" w:rsidP="00F85CE5">
      <w:pPr>
        <w:pStyle w:val="a4"/>
        <w:rPr>
          <w:rFonts w:ascii="Times New Roman" w:hAnsi="Times New Roman" w:cs="Times New Roman"/>
          <w:sz w:val="28"/>
          <w:szCs w:val="28"/>
        </w:rPr>
      </w:pPr>
      <w:r w:rsidRPr="008E722F">
        <w:rPr>
          <w:rFonts w:ascii="Times New Roman" w:hAnsi="Times New Roman" w:cs="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ознакомить их с положениями административного регламента (при его наличии), в соответствии с которым проводится проверка;</w:t>
      </w:r>
    </w:p>
    <w:p w:rsidR="008F760E" w:rsidRPr="008E722F" w:rsidRDefault="008F760E" w:rsidP="00F85CE5">
      <w:pPr>
        <w:pStyle w:val="a4"/>
        <w:rPr>
          <w:rFonts w:ascii="Times New Roman" w:hAnsi="Times New Roman" w:cs="Times New Roman"/>
          <w:sz w:val="28"/>
          <w:szCs w:val="28"/>
        </w:rPr>
      </w:pPr>
      <w:r w:rsidRPr="008E722F">
        <w:rPr>
          <w:rFonts w:ascii="Times New Roman" w:hAnsi="Times New Roman" w:cs="Times New Roman"/>
          <w:sz w:val="28"/>
          <w:szCs w:val="28"/>
        </w:rPr>
        <w:t>соблюдать сроки проведения проверки, установленные действующим законодательством и Регламентом;</w:t>
      </w:r>
    </w:p>
    <w:p w:rsidR="008F760E" w:rsidRPr="008E722F" w:rsidRDefault="008F760E" w:rsidP="00F85CE5">
      <w:pPr>
        <w:pStyle w:val="a4"/>
        <w:rPr>
          <w:rFonts w:ascii="Times New Roman" w:hAnsi="Times New Roman" w:cs="Times New Roman"/>
          <w:sz w:val="28"/>
          <w:szCs w:val="28"/>
        </w:rPr>
      </w:pPr>
      <w:r w:rsidRPr="008E722F">
        <w:rPr>
          <w:rFonts w:ascii="Times New Roman" w:hAnsi="Times New Roman" w:cs="Times New Roman"/>
          <w:sz w:val="28"/>
          <w:szCs w:val="28"/>
        </w:rPr>
        <w:t>осуществлять запись о проведенной проверке в журнале учета проверок.</w:t>
      </w:r>
    </w:p>
    <w:p w:rsidR="008F760E" w:rsidRPr="008E722F" w:rsidRDefault="008F760E" w:rsidP="00F85CE5">
      <w:pPr>
        <w:pStyle w:val="a4"/>
        <w:rPr>
          <w:rFonts w:ascii="Times New Roman" w:hAnsi="Times New Roman" w:cs="Times New Roman"/>
          <w:sz w:val="28"/>
          <w:szCs w:val="28"/>
        </w:rPr>
      </w:pPr>
      <w:bookmarkStart w:id="31" w:name="1050"/>
      <w:bookmarkEnd w:id="31"/>
    </w:p>
    <w:p w:rsidR="008F760E" w:rsidRPr="008E722F" w:rsidRDefault="008F760E" w:rsidP="008E722F">
      <w:pPr>
        <w:jc w:val="center"/>
        <w:rPr>
          <w:rFonts w:ascii="Times New Roman" w:hAnsi="Times New Roman" w:cs="Times New Roman"/>
          <w:b/>
          <w:bCs/>
          <w:sz w:val="28"/>
          <w:szCs w:val="28"/>
        </w:rPr>
      </w:pPr>
      <w:r w:rsidRPr="008E722F">
        <w:rPr>
          <w:rFonts w:ascii="Times New Roman" w:hAnsi="Times New Roman" w:cs="Times New Roman"/>
          <w:b/>
          <w:bCs/>
          <w:sz w:val="28"/>
          <w:szCs w:val="28"/>
        </w:rPr>
        <w:t>V. Права и обязанности субъекта проверки</w:t>
      </w:r>
      <w:bookmarkStart w:id="32" w:name="1051"/>
      <w:bookmarkEnd w:id="32"/>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5.1. Руководитель, иное должностное лицо или уполномоченный представитель юридического лица при проведении проверки имеют право:</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 xml:space="preserve">получать от органа муниципального контроля, его должностных лиц информацию, которая относится к предмету проверки, предоставление которой предусмотрено </w:t>
      </w:r>
      <w:hyperlink r:id="rId28" w:history="1">
        <w:r w:rsidRPr="00F85CE5">
          <w:rPr>
            <w:rStyle w:val="a3"/>
            <w:rFonts w:ascii="Times New Roman" w:hAnsi="Times New Roman" w:cs="Times New Roman"/>
            <w:color w:val="auto"/>
            <w:sz w:val="28"/>
            <w:szCs w:val="28"/>
            <w:u w:val="none"/>
          </w:rPr>
          <w:t>Федеральным законом</w:t>
        </w:r>
      </w:hyperlink>
      <w:r w:rsidRPr="00F85CE5">
        <w:rPr>
          <w:rFonts w:ascii="Times New Roman" w:hAnsi="Times New Roman" w:cs="Times New Roman"/>
          <w:sz w:val="28"/>
          <w:szCs w:val="28"/>
        </w:rPr>
        <w:t xml:space="preserve"> от 26.12.2008 № 294-ФЗ;</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знакомиться с результатами проверки и указывать в акте проверки о своем ознакомлении (согласии или несогласии);</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обжаловать действия (бездействие) должностных лиц органа муниципального контроля,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8F760E" w:rsidRPr="00F85CE5" w:rsidRDefault="008F760E" w:rsidP="00F85CE5">
      <w:pPr>
        <w:pStyle w:val="a4"/>
        <w:rPr>
          <w:rFonts w:ascii="Times New Roman" w:hAnsi="Times New Roman" w:cs="Times New Roman"/>
          <w:sz w:val="28"/>
          <w:szCs w:val="28"/>
        </w:rPr>
      </w:pPr>
      <w:bookmarkStart w:id="33" w:name="1052"/>
      <w:bookmarkEnd w:id="33"/>
      <w:r w:rsidRPr="00F85CE5">
        <w:rPr>
          <w:rFonts w:ascii="Times New Roman" w:hAnsi="Times New Roman" w:cs="Times New Roman"/>
          <w:sz w:val="28"/>
          <w:szCs w:val="28"/>
        </w:rPr>
        <w:t xml:space="preserve">5.2. </w:t>
      </w:r>
      <w:proofErr w:type="gramStart"/>
      <w:r w:rsidRPr="00F85CE5">
        <w:rPr>
          <w:rFonts w:ascii="Times New Roman" w:hAnsi="Times New Roman" w:cs="Times New Roman"/>
          <w:sz w:val="28"/>
          <w:szCs w:val="28"/>
        </w:rPr>
        <w:t>Руководитель, иное должностное лицо или уполномоченный представитель юридического лица обязаны:</w:t>
      </w:r>
      <w:proofErr w:type="gramEnd"/>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направить в орган муниципального контроля указанные в мотивированном запросе документы в течение десяти рабочих дней со дня получения запроса;</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t>обеспечить доступ проводящим выездную проверку должностным лицам и участвующим в выездной проверке экспертам, представителям экспертных организаций на территорию, в используемые юридическим лицом здания, строения, сооружения, помещения, к оборудованию, подобным объектам, транспортным средствам и перевозимым ими грузам;</w:t>
      </w:r>
    </w:p>
    <w:p w:rsidR="008F760E" w:rsidRPr="00F85CE5" w:rsidRDefault="008F760E" w:rsidP="00F85CE5">
      <w:pPr>
        <w:pStyle w:val="a4"/>
        <w:rPr>
          <w:rFonts w:ascii="Times New Roman" w:hAnsi="Times New Roman" w:cs="Times New Roman"/>
          <w:sz w:val="28"/>
          <w:szCs w:val="28"/>
        </w:rPr>
      </w:pPr>
      <w:r w:rsidRPr="00F85CE5">
        <w:rPr>
          <w:rFonts w:ascii="Times New Roman" w:hAnsi="Times New Roman" w:cs="Times New Roman"/>
          <w:sz w:val="28"/>
          <w:szCs w:val="28"/>
        </w:rPr>
        <w:lastRenderedPageBreak/>
        <w:t>присутствовать при проведении проверки или обеспечить присутствие лиц,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8F760E" w:rsidRPr="00F85CE5" w:rsidRDefault="008F760E" w:rsidP="00F85CE5">
      <w:pPr>
        <w:pStyle w:val="a4"/>
        <w:rPr>
          <w:rFonts w:ascii="Times New Roman" w:hAnsi="Times New Roman" w:cs="Times New Roman"/>
          <w:sz w:val="28"/>
          <w:szCs w:val="28"/>
        </w:rPr>
      </w:pPr>
      <w:bookmarkStart w:id="34" w:name="1053"/>
      <w:bookmarkEnd w:id="34"/>
      <w:r w:rsidRPr="00F85CE5">
        <w:rPr>
          <w:rFonts w:ascii="Times New Roman" w:hAnsi="Times New Roman" w:cs="Times New Roman"/>
          <w:sz w:val="28"/>
          <w:szCs w:val="28"/>
        </w:rPr>
        <w:t xml:space="preserve">5.3. </w:t>
      </w:r>
      <w:proofErr w:type="gramStart"/>
      <w:r w:rsidRPr="00F85CE5">
        <w:rPr>
          <w:rFonts w:ascii="Times New Roman" w:hAnsi="Times New Roman" w:cs="Times New Roman"/>
          <w:sz w:val="28"/>
          <w:szCs w:val="28"/>
        </w:rPr>
        <w:t xml:space="preserve">Юридические лица, их руководители, иные должностные лица или уполномоченные представители юридических лиц, допустившие нарушение </w:t>
      </w:r>
      <w:hyperlink r:id="rId29" w:history="1">
        <w:r w:rsidRPr="00F85CE5">
          <w:rPr>
            <w:rStyle w:val="a3"/>
            <w:rFonts w:ascii="Times New Roman" w:hAnsi="Times New Roman" w:cs="Times New Roman"/>
            <w:color w:val="auto"/>
            <w:sz w:val="28"/>
            <w:szCs w:val="28"/>
            <w:u w:val="none"/>
          </w:rPr>
          <w:t>Федерального закона</w:t>
        </w:r>
      </w:hyperlink>
      <w:r w:rsidRPr="00F85CE5">
        <w:rPr>
          <w:rFonts w:ascii="Times New Roman" w:hAnsi="Times New Roman" w:cs="Times New Roman"/>
          <w:sz w:val="28"/>
          <w:szCs w:val="28"/>
        </w:rPr>
        <w:t xml:space="preserve"> от 26.12.2008 № 294-ФЗ и (или) Регламента,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w:t>
      </w:r>
      <w:proofErr w:type="gramEnd"/>
      <w:r w:rsidRPr="00F85CE5">
        <w:rPr>
          <w:rFonts w:ascii="Times New Roman" w:hAnsi="Times New Roman" w:cs="Times New Roman"/>
          <w:sz w:val="28"/>
          <w:szCs w:val="28"/>
        </w:rPr>
        <w:t xml:space="preserve"> Федерации.</w:t>
      </w:r>
    </w:p>
    <w:p w:rsidR="008F760E" w:rsidRPr="00F85CE5" w:rsidRDefault="008F760E" w:rsidP="00F85CE5">
      <w:pPr>
        <w:pStyle w:val="a4"/>
        <w:rPr>
          <w:rFonts w:ascii="Times New Roman" w:hAnsi="Times New Roman" w:cs="Times New Roman"/>
          <w:sz w:val="28"/>
          <w:szCs w:val="28"/>
        </w:rPr>
      </w:pPr>
      <w:bookmarkStart w:id="35" w:name="1060"/>
      <w:bookmarkEnd w:id="35"/>
    </w:p>
    <w:p w:rsidR="008F760E" w:rsidRDefault="008F760E" w:rsidP="008F760E">
      <w:pPr>
        <w:rPr>
          <w:sz w:val="28"/>
          <w:szCs w:val="28"/>
        </w:rPr>
      </w:pPr>
    </w:p>
    <w:p w:rsidR="005269D4" w:rsidRDefault="005269D4"/>
    <w:sectPr w:rsidR="005269D4" w:rsidSect="002614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34159"/>
    <w:multiLevelType w:val="hybridMultilevel"/>
    <w:tmpl w:val="46A45F68"/>
    <w:lvl w:ilvl="0" w:tplc="9774C356">
      <w:start w:val="1"/>
      <w:numFmt w:val="decimal"/>
      <w:lvlText w:val="%1."/>
      <w:lvlJc w:val="left"/>
      <w:pPr>
        <w:tabs>
          <w:tab w:val="num" w:pos="630"/>
        </w:tabs>
        <w:ind w:left="630" w:hanging="630"/>
      </w:pPr>
      <w:rPr>
        <w:rFonts w:ascii="Times New Roman" w:eastAsia="Times New Roman" w:hAnsi="Times New Roman" w:cs="Times New Roman"/>
      </w:rPr>
    </w:lvl>
    <w:lvl w:ilvl="1" w:tplc="89F87B8E">
      <w:numFmt w:val="none"/>
      <w:lvlText w:val=""/>
      <w:lvlJc w:val="left"/>
      <w:pPr>
        <w:tabs>
          <w:tab w:val="num" w:pos="360"/>
        </w:tabs>
        <w:ind w:left="0" w:firstLine="0"/>
      </w:pPr>
    </w:lvl>
    <w:lvl w:ilvl="2" w:tplc="760E881A">
      <w:numFmt w:val="none"/>
      <w:lvlText w:val=""/>
      <w:lvlJc w:val="left"/>
      <w:pPr>
        <w:tabs>
          <w:tab w:val="num" w:pos="360"/>
        </w:tabs>
        <w:ind w:left="0" w:firstLine="0"/>
      </w:pPr>
    </w:lvl>
    <w:lvl w:ilvl="3" w:tplc="E31AED20">
      <w:numFmt w:val="none"/>
      <w:lvlText w:val=""/>
      <w:lvlJc w:val="left"/>
      <w:pPr>
        <w:tabs>
          <w:tab w:val="num" w:pos="360"/>
        </w:tabs>
        <w:ind w:left="0" w:firstLine="0"/>
      </w:pPr>
    </w:lvl>
    <w:lvl w:ilvl="4" w:tplc="74FA3230">
      <w:numFmt w:val="none"/>
      <w:lvlText w:val=""/>
      <w:lvlJc w:val="left"/>
      <w:pPr>
        <w:tabs>
          <w:tab w:val="num" w:pos="360"/>
        </w:tabs>
        <w:ind w:left="0" w:firstLine="0"/>
      </w:pPr>
    </w:lvl>
    <w:lvl w:ilvl="5" w:tplc="C952E232">
      <w:numFmt w:val="none"/>
      <w:lvlText w:val=""/>
      <w:lvlJc w:val="left"/>
      <w:pPr>
        <w:tabs>
          <w:tab w:val="num" w:pos="360"/>
        </w:tabs>
        <w:ind w:left="0" w:firstLine="0"/>
      </w:pPr>
    </w:lvl>
    <w:lvl w:ilvl="6" w:tplc="1D7695CC">
      <w:numFmt w:val="none"/>
      <w:lvlText w:val=""/>
      <w:lvlJc w:val="left"/>
      <w:pPr>
        <w:tabs>
          <w:tab w:val="num" w:pos="360"/>
        </w:tabs>
        <w:ind w:left="0" w:firstLine="0"/>
      </w:pPr>
    </w:lvl>
    <w:lvl w:ilvl="7" w:tplc="43881190">
      <w:numFmt w:val="none"/>
      <w:lvlText w:val=""/>
      <w:lvlJc w:val="left"/>
      <w:pPr>
        <w:tabs>
          <w:tab w:val="num" w:pos="360"/>
        </w:tabs>
        <w:ind w:left="0" w:firstLine="0"/>
      </w:pPr>
    </w:lvl>
    <w:lvl w:ilvl="8" w:tplc="0818D914">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F760E"/>
    <w:rsid w:val="00101041"/>
    <w:rsid w:val="00224D5D"/>
    <w:rsid w:val="00261493"/>
    <w:rsid w:val="00267393"/>
    <w:rsid w:val="0034099D"/>
    <w:rsid w:val="005269D4"/>
    <w:rsid w:val="008C5E1E"/>
    <w:rsid w:val="008E722F"/>
    <w:rsid w:val="008F760E"/>
    <w:rsid w:val="00902610"/>
    <w:rsid w:val="009F225D"/>
    <w:rsid w:val="00DC4196"/>
    <w:rsid w:val="00E17AAC"/>
    <w:rsid w:val="00F85C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4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F760E"/>
    <w:rPr>
      <w:color w:val="0000FF"/>
      <w:u w:val="single"/>
    </w:rPr>
  </w:style>
  <w:style w:type="paragraph" w:customStyle="1" w:styleId="ConsPlusNormal">
    <w:name w:val="ConsPlusNormal"/>
    <w:rsid w:val="008F760E"/>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8F760E"/>
    <w:pPr>
      <w:widowControl w:val="0"/>
      <w:autoSpaceDE w:val="0"/>
      <w:autoSpaceDN w:val="0"/>
      <w:adjustRightInd w:val="0"/>
      <w:spacing w:after="0" w:line="240" w:lineRule="auto"/>
    </w:pPr>
    <w:rPr>
      <w:rFonts w:ascii="Calibri" w:eastAsia="Times New Roman" w:hAnsi="Calibri" w:cs="Calibri"/>
      <w:b/>
      <w:bCs/>
    </w:rPr>
  </w:style>
  <w:style w:type="paragraph" w:styleId="a4">
    <w:name w:val="No Spacing"/>
    <w:uiPriority w:val="1"/>
    <w:qFormat/>
    <w:rsid w:val="00224D5D"/>
    <w:pPr>
      <w:spacing w:after="0" w:line="240" w:lineRule="auto"/>
    </w:pPr>
  </w:style>
</w:styles>
</file>

<file path=word/webSettings.xml><?xml version="1.0" encoding="utf-8"?>
<w:webSettings xmlns:r="http://schemas.openxmlformats.org/officeDocument/2006/relationships" xmlns:w="http://schemas.openxmlformats.org/wordprocessingml/2006/main">
  <w:divs>
    <w:div w:id="104082857">
      <w:bodyDiv w:val="1"/>
      <w:marLeft w:val="0"/>
      <w:marRight w:val="0"/>
      <w:marTop w:val="0"/>
      <w:marBottom w:val="0"/>
      <w:divBdr>
        <w:top w:val="none" w:sz="0" w:space="0" w:color="auto"/>
        <w:left w:val="none" w:sz="0" w:space="0" w:color="auto"/>
        <w:bottom w:val="none" w:sz="0" w:space="0" w:color="auto"/>
        <w:right w:val="none" w:sz="0" w:space="0" w:color="auto"/>
      </w:divBdr>
    </w:div>
    <w:div w:id="123916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8742;fld=134;dst=100231" TargetMode="External"/><Relationship Id="rId13" Type="http://schemas.openxmlformats.org/officeDocument/2006/relationships/hyperlink" Target="consultantplus://offline/main?base=LAW;n=108742;fld=134;dst=100231" TargetMode="External"/><Relationship Id="rId18" Type="http://schemas.openxmlformats.org/officeDocument/2006/relationships/hyperlink" Target="http://base.garant.ru/12167036/" TargetMode="External"/><Relationship Id="rId26" Type="http://schemas.openxmlformats.org/officeDocument/2006/relationships/hyperlink" Target="http://base.garant.ru/12167036/" TargetMode="External"/><Relationship Id="rId3" Type="http://schemas.openxmlformats.org/officeDocument/2006/relationships/settings" Target="settings.xml"/><Relationship Id="rId21" Type="http://schemas.openxmlformats.org/officeDocument/2006/relationships/hyperlink" Target="http://base.garant.ru/12167036/" TargetMode="External"/><Relationship Id="rId7" Type="http://schemas.openxmlformats.org/officeDocument/2006/relationships/hyperlink" Target="http://base.garant.ru/186483/" TargetMode="External"/><Relationship Id="rId12" Type="http://schemas.openxmlformats.org/officeDocument/2006/relationships/hyperlink" Target="consultantplus://offline/main?base=LAW;n=98492;fld=134;dst=100444" TargetMode="External"/><Relationship Id="rId17" Type="http://schemas.openxmlformats.org/officeDocument/2006/relationships/hyperlink" Target="http://base.garant.ru/12167036/" TargetMode="External"/><Relationship Id="rId25" Type="http://schemas.openxmlformats.org/officeDocument/2006/relationships/hyperlink" Target="http://base.garant.ru/12167036/" TargetMode="External"/><Relationship Id="rId2" Type="http://schemas.openxmlformats.org/officeDocument/2006/relationships/styles" Target="styles.xml"/><Relationship Id="rId16" Type="http://schemas.openxmlformats.org/officeDocument/2006/relationships/hyperlink" Target="http://base.garant.ru/12167036/" TargetMode="External"/><Relationship Id="rId20" Type="http://schemas.openxmlformats.org/officeDocument/2006/relationships/hyperlink" Target="http://base.garant.ru/12164247/2/" TargetMode="External"/><Relationship Id="rId29" Type="http://schemas.openxmlformats.org/officeDocument/2006/relationships/hyperlink" Target="http://base.garant.ru/12164247/" TargetMode="External"/><Relationship Id="rId1" Type="http://schemas.openxmlformats.org/officeDocument/2006/relationships/numbering" Target="numbering.xml"/><Relationship Id="rId6" Type="http://schemas.openxmlformats.org/officeDocument/2006/relationships/hyperlink" Target="http://base.garant.ru/186483/" TargetMode="External"/><Relationship Id="rId11" Type="http://schemas.openxmlformats.org/officeDocument/2006/relationships/hyperlink" Target="consultantplus://offline/main?base=LAW;n=117211;fld=134;dst=100026" TargetMode="External"/><Relationship Id="rId24" Type="http://schemas.openxmlformats.org/officeDocument/2006/relationships/hyperlink" Target="http://base.garant.ru/10102673/" TargetMode="External"/><Relationship Id="rId5" Type="http://schemas.openxmlformats.org/officeDocument/2006/relationships/hyperlink" Target="http://base.garant.ru/12164247/" TargetMode="External"/><Relationship Id="rId15" Type="http://schemas.openxmlformats.org/officeDocument/2006/relationships/hyperlink" Target="http://base.garant.ru/12167036/" TargetMode="External"/><Relationship Id="rId23" Type="http://schemas.openxmlformats.org/officeDocument/2006/relationships/hyperlink" Target="http://base.garant.ru/7337757/" TargetMode="External"/><Relationship Id="rId28" Type="http://schemas.openxmlformats.org/officeDocument/2006/relationships/hyperlink" Target="http://base.garant.ru/12164247/" TargetMode="External"/><Relationship Id="rId10" Type="http://schemas.openxmlformats.org/officeDocument/2006/relationships/hyperlink" Target="consultantplus://offline/main?base=LAW;n=117596;fld=134;dst=100014" TargetMode="External"/><Relationship Id="rId19" Type="http://schemas.openxmlformats.org/officeDocument/2006/relationships/hyperlink" Target="http://base.garant.ru/12164247/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main?base=LAW;n=13491;fld=134;dst=100033" TargetMode="External"/><Relationship Id="rId14" Type="http://schemas.openxmlformats.org/officeDocument/2006/relationships/hyperlink" Target="consultantplus://offline/main?base=LAW;n=13491;fld=134;dst=100033" TargetMode="External"/><Relationship Id="rId22" Type="http://schemas.openxmlformats.org/officeDocument/2006/relationships/hyperlink" Target="http://base.garant.ru/12167036/" TargetMode="External"/><Relationship Id="rId27" Type="http://schemas.openxmlformats.org/officeDocument/2006/relationships/hyperlink" Target="http://base.garant.ru/186483/"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3607</Words>
  <Characters>20563</Characters>
  <Application>Microsoft Office Word</Application>
  <DocSecurity>0</DocSecurity>
  <Lines>171</Lines>
  <Paragraphs>48</Paragraphs>
  <ScaleCrop>false</ScaleCrop>
  <Company/>
  <LinksUpToDate>false</LinksUpToDate>
  <CharactersWithSpaces>24122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15</cp:revision>
  <cp:lastPrinted>2012-03-22T06:02:00Z</cp:lastPrinted>
  <dcterms:created xsi:type="dcterms:W3CDTF">2012-03-20T04:58:00Z</dcterms:created>
  <dcterms:modified xsi:type="dcterms:W3CDTF">2012-11-30T06:58:00Z</dcterms:modified>
</cp:coreProperties>
</file>