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8500"/>
      </w:tblGrid>
      <w:tr w:rsidR="00037C27" w:rsidTr="00037C2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27" w:rsidRDefault="00037C2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300 «06» июня 2017г.</w:t>
            </w:r>
          </w:p>
          <w:p w:rsidR="00037C27" w:rsidRDefault="00037C2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27" w:rsidRDefault="00037C27">
            <w:pPr>
              <w:pStyle w:val="a7"/>
              <w:spacing w:line="276" w:lineRule="auto"/>
              <w:rPr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05pt;height:63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037C27" w:rsidTr="00037C27">
        <w:trPr>
          <w:trHeight w:val="33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27" w:rsidRDefault="00037C2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037C27" w:rsidRDefault="00037C27" w:rsidP="00037C2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A71743" w:rsidRPr="00037C27" w:rsidRDefault="00037C27" w:rsidP="00037C2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B54D4E" w:rsidRDefault="00B54D4E" w:rsidP="00B54D4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6D5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АДМИНИСТРАЦИЯ        КАЛИНОВСКОГО      СЕЛЬСОВЕТА</w:t>
      </w:r>
    </w:p>
    <w:p w:rsidR="00B54D4E" w:rsidRDefault="00B54D4E" w:rsidP="00B54D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КАРАСУКСКОГО РАЙОНА НОВОСИБИРСКОЙ ОБЛАСТИ</w:t>
      </w:r>
    </w:p>
    <w:p w:rsidR="00B54D4E" w:rsidRDefault="00B54D4E" w:rsidP="00B54D4E">
      <w:pPr>
        <w:jc w:val="center"/>
        <w:rPr>
          <w:sz w:val="28"/>
          <w:szCs w:val="28"/>
        </w:rPr>
      </w:pPr>
    </w:p>
    <w:p w:rsidR="00B54D4E" w:rsidRDefault="00B54D4E" w:rsidP="00B54D4E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54D4E" w:rsidRDefault="00B54D4E" w:rsidP="00B54D4E">
      <w:pPr>
        <w:tabs>
          <w:tab w:val="left" w:pos="3000"/>
        </w:tabs>
        <w:jc w:val="center"/>
        <w:rPr>
          <w:sz w:val="28"/>
          <w:szCs w:val="28"/>
        </w:rPr>
      </w:pPr>
    </w:p>
    <w:p w:rsidR="00B54D4E" w:rsidRDefault="00B54D4E" w:rsidP="00B54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06.06.2017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№ </w:t>
      </w:r>
      <w:r w:rsidR="00B76D58" w:rsidRPr="00B76D58">
        <w:rPr>
          <w:sz w:val="28"/>
          <w:szCs w:val="28"/>
        </w:rPr>
        <w:t>24</w:t>
      </w:r>
    </w:p>
    <w:p w:rsidR="00B54D4E" w:rsidRDefault="00B54D4E" w:rsidP="00B54D4E">
      <w:pPr>
        <w:jc w:val="both"/>
        <w:rPr>
          <w:sz w:val="28"/>
          <w:szCs w:val="28"/>
        </w:rPr>
      </w:pPr>
    </w:p>
    <w:p w:rsidR="00B54D4E" w:rsidRDefault="00B54D4E" w:rsidP="00B54D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</w:p>
    <w:p w:rsidR="00B54D4E" w:rsidRDefault="00B54D4E" w:rsidP="00B54D4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отказе в переводе жилого помещения в нежилое помещение»</w:t>
      </w:r>
      <w:r>
        <w:rPr>
          <w:bCs/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 постановлением администрации Калиновского  сельсовета Карасукского района Новосибирской области  от 26.12.2014 № 99</w:t>
      </w:r>
    </w:p>
    <w:p w:rsidR="00B54D4E" w:rsidRDefault="00B54D4E" w:rsidP="00B54D4E">
      <w:pPr>
        <w:rPr>
          <w:sz w:val="28"/>
          <w:szCs w:val="28"/>
        </w:rPr>
      </w:pPr>
    </w:p>
    <w:p w:rsidR="00B54D4E" w:rsidRDefault="00B54D4E" w:rsidP="00B54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  Федеральным законом от 06.10.2003 №131-ФЗ «Об общих принципах организации местного самоуправления в Российской Федерации»,  на основании п. 5 ч. 2 ст. 12 Федерального закона от  27.07.2010 № 210-ФЗ «Об организации предоставления государственных и муниципальных услуг»,  рассмотрев ПРЕДСТАВЛЕНИЕ от 10.05.2017 № 02-28-2017,в целях приведения постановления в соответствие с федеральным законодательством,</w:t>
      </w:r>
    </w:p>
    <w:p w:rsidR="00B54D4E" w:rsidRDefault="00B54D4E" w:rsidP="00B54D4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54D4E" w:rsidRDefault="00B54D4E" w:rsidP="00B54D4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административный регламент «Принятие документов, а также выдача решений о переводе или отказе в переводе жилого помещения в нежилое помещение»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утвержденный  постановлением администрации Калиновского сельсовета Карасукского района Новосибирской области  от 26.12.2014 № 99,</w:t>
      </w:r>
    </w:p>
    <w:p w:rsidR="00B54D4E" w:rsidRDefault="00B54D4E" w:rsidP="00B54D4E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Абзац </w:t>
      </w:r>
      <w:r w:rsidR="00145876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2.8 административного регламента изложить в следующей редакции:</w:t>
      </w:r>
    </w:p>
    <w:p w:rsidR="00B54D4E" w:rsidRDefault="00B54D4E" w:rsidP="00B54D4E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 -в целях осуществления религиозной деятельности».</w:t>
      </w:r>
    </w:p>
    <w:p w:rsidR="00B54D4E" w:rsidRDefault="00B54D4E" w:rsidP="00B54D4E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2. Настоящее постановление опубликовать в газете «Вестник </w:t>
      </w:r>
      <w:r>
        <w:rPr>
          <w:sz w:val="28"/>
          <w:szCs w:val="28"/>
        </w:rPr>
        <w:t>Калиновского</w:t>
      </w:r>
      <w:r>
        <w:rPr>
          <w:sz w:val="28"/>
        </w:rPr>
        <w:t xml:space="preserve"> сельсовета».</w:t>
      </w:r>
      <w:r>
        <w:rPr>
          <w:sz w:val="28"/>
          <w:szCs w:val="28"/>
        </w:rPr>
        <w:t xml:space="preserve"> </w:t>
      </w:r>
    </w:p>
    <w:p w:rsidR="00B54D4E" w:rsidRDefault="00B54D4E" w:rsidP="00B54D4E">
      <w:pPr>
        <w:rPr>
          <w:sz w:val="28"/>
          <w:szCs w:val="28"/>
        </w:rPr>
      </w:pPr>
    </w:p>
    <w:p w:rsidR="00B54D4E" w:rsidRDefault="00145876" w:rsidP="00B54D4E">
      <w:pPr>
        <w:rPr>
          <w:sz w:val="28"/>
          <w:szCs w:val="28"/>
        </w:rPr>
      </w:pPr>
      <w:r>
        <w:rPr>
          <w:sz w:val="28"/>
          <w:szCs w:val="28"/>
        </w:rPr>
        <w:t xml:space="preserve">Глава  Калиновского </w:t>
      </w:r>
      <w:r w:rsidR="00B54D4E">
        <w:rPr>
          <w:sz w:val="28"/>
          <w:szCs w:val="28"/>
        </w:rPr>
        <w:t xml:space="preserve"> сельсовета</w:t>
      </w:r>
    </w:p>
    <w:p w:rsidR="00B54D4E" w:rsidRDefault="00B54D4E" w:rsidP="00B54D4E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B54D4E" w:rsidRDefault="00B54D4E" w:rsidP="00B54D4E">
      <w:r>
        <w:rPr>
          <w:sz w:val="28"/>
          <w:szCs w:val="28"/>
        </w:rPr>
        <w:t xml:space="preserve">Новосибирской области                                                                    </w:t>
      </w:r>
      <w:r w:rsidR="00145876">
        <w:rPr>
          <w:sz w:val="28"/>
          <w:szCs w:val="28"/>
        </w:rPr>
        <w:t>А.М.Вечирко</w:t>
      </w:r>
    </w:p>
    <w:p w:rsidR="00B54D4E" w:rsidRDefault="00B54D4E" w:rsidP="00B54D4E"/>
    <w:sectPr w:rsidR="00B54D4E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816"/>
    <w:multiLevelType w:val="multilevel"/>
    <w:tmpl w:val="AD5C2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02F2"/>
    <w:rsid w:val="00037C27"/>
    <w:rsid w:val="00071423"/>
    <w:rsid w:val="000E02F2"/>
    <w:rsid w:val="00145876"/>
    <w:rsid w:val="001C6261"/>
    <w:rsid w:val="001F014D"/>
    <w:rsid w:val="0020552E"/>
    <w:rsid w:val="00260796"/>
    <w:rsid w:val="00367C2F"/>
    <w:rsid w:val="00397134"/>
    <w:rsid w:val="00590053"/>
    <w:rsid w:val="0079482F"/>
    <w:rsid w:val="007D5DE3"/>
    <w:rsid w:val="00816C42"/>
    <w:rsid w:val="00865C6A"/>
    <w:rsid w:val="008A137D"/>
    <w:rsid w:val="0095468B"/>
    <w:rsid w:val="009879C4"/>
    <w:rsid w:val="00A3419B"/>
    <w:rsid w:val="00A41F73"/>
    <w:rsid w:val="00A71743"/>
    <w:rsid w:val="00AC5B60"/>
    <w:rsid w:val="00AE2F38"/>
    <w:rsid w:val="00B54D4E"/>
    <w:rsid w:val="00B76D58"/>
    <w:rsid w:val="00CE6566"/>
    <w:rsid w:val="00CE7C3D"/>
    <w:rsid w:val="00D47499"/>
    <w:rsid w:val="00D91E15"/>
    <w:rsid w:val="00F86326"/>
    <w:rsid w:val="00F95A03"/>
    <w:rsid w:val="00FB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F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0E02F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E02F2"/>
    <w:rPr>
      <w:color w:val="0000FF"/>
      <w:u w:val="single"/>
    </w:rPr>
  </w:style>
  <w:style w:type="character" w:customStyle="1" w:styleId="a4">
    <w:name w:val="Обычный (веб) Знак"/>
    <w:link w:val="a3"/>
    <w:rsid w:val="000E0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02F2"/>
    <w:pPr>
      <w:ind w:left="720"/>
      <w:contextualSpacing/>
    </w:pPr>
  </w:style>
  <w:style w:type="paragraph" w:styleId="a7">
    <w:name w:val="No Spacing"/>
    <w:uiPriority w:val="1"/>
    <w:qFormat/>
    <w:rsid w:val="00A71743"/>
    <w:pPr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Ирина</cp:lastModifiedBy>
  <cp:revision>23</cp:revision>
  <cp:lastPrinted>2017-06-07T02:40:00Z</cp:lastPrinted>
  <dcterms:created xsi:type="dcterms:W3CDTF">2016-04-27T08:58:00Z</dcterms:created>
  <dcterms:modified xsi:type="dcterms:W3CDTF">2017-06-07T02:40:00Z</dcterms:modified>
</cp:coreProperties>
</file>