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8072"/>
      </w:tblGrid>
      <w:tr w:rsidR="0001600E" w:rsidTr="000160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0E" w:rsidRDefault="0001600E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267 «03»  октября 2016г.</w:t>
            </w:r>
          </w:p>
          <w:p w:rsidR="0001600E" w:rsidRDefault="0001600E">
            <w:pPr>
              <w:pStyle w:val="a5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Издается  с ноября 2007г.</w:t>
            </w:r>
          </w:p>
        </w:tc>
        <w:tc>
          <w:tcPr>
            <w:tcW w:w="8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0E" w:rsidRDefault="0001600E">
            <w:pPr>
              <w:pStyle w:val="a5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pict>
                <v:shapetype id="_x0000_t161" coordsize="21600,21600" o:spt="161" adj="4050" path="m,c7200@0,14400@0,21600,m,21600c7200@1,14400@1,21600,21600e">
                  <v:formulas>
                    <v:f eqn="prod #0 4 3"/>
                    <v:f eqn="sum 21600 0 @0"/>
                    <v:f eqn="val #0"/>
                    <v:f eqn="sum 21600 0 #0"/>
                  </v:formulas>
                  <v:path textpathok="t" o:connecttype="custom" o:connectlocs="10800,@2;0,10800;10800,@3;21600,10800" o:connectangles="270,180,90,0"/>
                  <v:textpath on="t" fitshape="t" xscale="t"/>
                  <v:handles>
                    <v:h position="center,#0" yrange="0,8100"/>
                  </v:handles>
                  <o:lock v:ext="edit" text="t" shapetype="t"/>
                </v:shapetype>
                <v:shape id="_x0000_i1025" type="#_x0000_t161" style="width:390.75pt;height:61.5pt" adj="5665" fillcolor="black">
                  <v:shadow color="#868686"/>
                  <v:textpath style="font-family:&quot;Impact&quot;;font-size:24pt;v-text-kern:t" trim="t" fitpath="t" xscale="f" string="ВЕСТНИК КАЛИНОВСКОГО  СЕЛЬСОВЕТА"/>
                </v:shape>
              </w:pict>
            </w:r>
          </w:p>
        </w:tc>
      </w:tr>
      <w:tr w:rsidR="0001600E" w:rsidTr="0001600E">
        <w:trPr>
          <w:trHeight w:val="338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00E" w:rsidRDefault="0001600E">
            <w:pPr>
              <w:pStyle w:val="a5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Периодическое печатное издание Совета депутатов Калиновского сельсовета</w:t>
            </w:r>
          </w:p>
        </w:tc>
      </w:tr>
    </w:tbl>
    <w:p w:rsidR="0001600E" w:rsidRDefault="0001600E" w:rsidP="0001600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СОВЕТ ДЕПУТАТОВ КАЛИНОВСКОГО СЕЛЬСОВЕТА</w:t>
      </w:r>
    </w:p>
    <w:p w:rsidR="0001600E" w:rsidRDefault="0001600E" w:rsidP="0001600E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КАРАСУКСКОГО РАЙОНА  НОВОСИБИРСКОЙ ОБЛАСТИ</w:t>
      </w:r>
      <w:bookmarkStart w:id="0" w:name="Par32"/>
      <w:bookmarkEnd w:id="0"/>
    </w:p>
    <w:p w:rsidR="0001600E" w:rsidRPr="0001600E" w:rsidRDefault="0001600E" w:rsidP="0001600E">
      <w:pPr>
        <w:pStyle w:val="a5"/>
        <w:jc w:val="center"/>
        <w:rPr>
          <w:rStyle w:val="a4"/>
          <w:rFonts w:ascii="Times New Roman" w:hAnsi="Times New Roman"/>
          <w:bCs w:val="0"/>
          <w:sz w:val="24"/>
          <w:szCs w:val="24"/>
        </w:rPr>
      </w:pPr>
    </w:p>
    <w:p w:rsidR="00C7162D" w:rsidRDefault="00C7162D" w:rsidP="0001600E">
      <w:pPr>
        <w:pStyle w:val="a3"/>
        <w:shd w:val="clear" w:color="auto" w:fill="FFFFFF"/>
        <w:spacing w:before="0" w:beforeAutospacing="0" w:after="0" w:afterAutospacing="0"/>
        <w:ind w:firstLine="329"/>
        <w:jc w:val="center"/>
        <w:rPr>
          <w:rStyle w:val="a4"/>
          <w:color w:val="000000"/>
          <w:sz w:val="28"/>
          <w:szCs w:val="28"/>
        </w:rPr>
      </w:pPr>
      <w:r w:rsidRPr="00CA461C">
        <w:rPr>
          <w:rStyle w:val="a4"/>
          <w:color w:val="000000"/>
          <w:sz w:val="28"/>
          <w:szCs w:val="28"/>
        </w:rPr>
        <w:t>О некоторых изменениях в трудовом законодательстве</w:t>
      </w:r>
    </w:p>
    <w:p w:rsidR="0001600E" w:rsidRPr="00CA461C" w:rsidRDefault="0001600E" w:rsidP="0001600E">
      <w:pPr>
        <w:pStyle w:val="a3"/>
        <w:shd w:val="clear" w:color="auto" w:fill="FFFFFF"/>
        <w:spacing w:before="0" w:beforeAutospacing="0" w:after="0" w:afterAutospacing="0"/>
        <w:ind w:firstLine="329"/>
        <w:jc w:val="center"/>
        <w:rPr>
          <w:color w:val="000000"/>
          <w:sz w:val="28"/>
          <w:szCs w:val="28"/>
        </w:rPr>
      </w:pPr>
    </w:p>
    <w:p w:rsidR="00C7162D" w:rsidRPr="0001600E" w:rsidRDefault="00CA461C" w:rsidP="0001600E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t xml:space="preserve">      </w:t>
      </w:r>
      <w:r w:rsidR="00C7162D" w:rsidRPr="0001600E">
        <w:rPr>
          <w:rFonts w:ascii="Times New Roman" w:hAnsi="Times New Roman"/>
          <w:sz w:val="24"/>
          <w:szCs w:val="24"/>
        </w:rPr>
        <w:t>Федеральным законом от 03.07.2016 № 272-ФЗ «О внесении изменений в отдельные законодательные акты Российской Федерации по вопросам повышения ответственности работодателей за нарушения законодательства в части, касающейся оплаты труда» усилена административная и материальная ответственность работодателей за несвоевременную выплату заработной платы, других выплат, осуществляемых в рамках трудовых отношений работникам.</w:t>
      </w:r>
    </w:p>
    <w:p w:rsidR="00C7162D" w:rsidRPr="0001600E" w:rsidRDefault="00CA461C" w:rsidP="0001600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1600E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="00C7162D" w:rsidRPr="0001600E">
        <w:rPr>
          <w:rFonts w:ascii="Times New Roman" w:hAnsi="Times New Roman"/>
          <w:sz w:val="24"/>
          <w:szCs w:val="24"/>
        </w:rPr>
        <w:t xml:space="preserve">Так, в ст. 5.27 </w:t>
      </w:r>
      <w:proofErr w:type="spellStart"/>
      <w:r w:rsidR="00C7162D" w:rsidRPr="0001600E">
        <w:rPr>
          <w:rFonts w:ascii="Times New Roman" w:hAnsi="Times New Roman"/>
          <w:sz w:val="24"/>
          <w:szCs w:val="24"/>
        </w:rPr>
        <w:t>КоАП</w:t>
      </w:r>
      <w:proofErr w:type="spellEnd"/>
      <w:r w:rsidR="00C7162D" w:rsidRPr="0001600E">
        <w:rPr>
          <w:rFonts w:ascii="Times New Roman" w:hAnsi="Times New Roman"/>
          <w:sz w:val="24"/>
          <w:szCs w:val="24"/>
        </w:rPr>
        <w:t xml:space="preserve"> РФ внесены изменения, в соответствии с которыми невыплата 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наказуемого деяния, либо установление заработной платы в размере менее размера, предусмотренного трудовым законодательством, из ч. 1 ст. 5.27 </w:t>
      </w:r>
      <w:proofErr w:type="spellStart"/>
      <w:r w:rsidR="00C7162D" w:rsidRPr="0001600E">
        <w:rPr>
          <w:rFonts w:ascii="Times New Roman" w:hAnsi="Times New Roman"/>
          <w:sz w:val="24"/>
          <w:szCs w:val="24"/>
        </w:rPr>
        <w:t>КоАП</w:t>
      </w:r>
      <w:proofErr w:type="spellEnd"/>
      <w:r w:rsidR="00C7162D" w:rsidRPr="0001600E">
        <w:rPr>
          <w:rFonts w:ascii="Times New Roman" w:hAnsi="Times New Roman"/>
          <w:sz w:val="24"/>
          <w:szCs w:val="24"/>
        </w:rPr>
        <w:t xml:space="preserve"> РФ выделены в специальный состав ч. 6</w:t>
      </w:r>
      <w:proofErr w:type="gramEnd"/>
      <w:r w:rsidR="00C7162D" w:rsidRPr="0001600E">
        <w:rPr>
          <w:rFonts w:ascii="Times New Roman" w:hAnsi="Times New Roman"/>
          <w:sz w:val="24"/>
          <w:szCs w:val="24"/>
        </w:rPr>
        <w:t xml:space="preserve"> ст. 5. 27 </w:t>
      </w:r>
      <w:proofErr w:type="spellStart"/>
      <w:r w:rsidR="00C7162D" w:rsidRPr="0001600E">
        <w:rPr>
          <w:rFonts w:ascii="Times New Roman" w:hAnsi="Times New Roman"/>
          <w:sz w:val="24"/>
          <w:szCs w:val="24"/>
        </w:rPr>
        <w:t>КоАП</w:t>
      </w:r>
      <w:proofErr w:type="spellEnd"/>
      <w:r w:rsidR="00C7162D" w:rsidRPr="0001600E">
        <w:rPr>
          <w:rFonts w:ascii="Times New Roman" w:hAnsi="Times New Roman"/>
          <w:sz w:val="24"/>
          <w:szCs w:val="24"/>
        </w:rPr>
        <w:t xml:space="preserve"> РФ, при этом усилена ответственность для должностных лиц с 1-5 тыс. руб. до 10-20 тыс. руб.</w:t>
      </w:r>
    </w:p>
    <w:p w:rsidR="00C7162D" w:rsidRPr="0001600E" w:rsidRDefault="00CA461C" w:rsidP="0001600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1600E">
        <w:rPr>
          <w:rFonts w:ascii="Times New Roman" w:hAnsi="Times New Roman"/>
          <w:sz w:val="24"/>
          <w:szCs w:val="24"/>
        </w:rPr>
        <w:t xml:space="preserve">     </w:t>
      </w:r>
      <w:r w:rsidR="00C7162D" w:rsidRPr="0001600E">
        <w:rPr>
          <w:rFonts w:ascii="Times New Roman" w:hAnsi="Times New Roman"/>
          <w:sz w:val="24"/>
          <w:szCs w:val="24"/>
        </w:rPr>
        <w:t xml:space="preserve">Повторные нарушения в данной сфере теперь следует квалифицировать по ч.7 ст. 5.27 </w:t>
      </w:r>
      <w:proofErr w:type="spellStart"/>
      <w:r w:rsidR="00C7162D" w:rsidRPr="0001600E">
        <w:rPr>
          <w:rFonts w:ascii="Times New Roman" w:hAnsi="Times New Roman"/>
          <w:sz w:val="24"/>
          <w:szCs w:val="24"/>
        </w:rPr>
        <w:t>КоАП</w:t>
      </w:r>
      <w:proofErr w:type="spellEnd"/>
      <w:r w:rsidR="00C7162D" w:rsidRPr="0001600E">
        <w:rPr>
          <w:rFonts w:ascii="Times New Roman" w:hAnsi="Times New Roman"/>
          <w:sz w:val="24"/>
          <w:szCs w:val="24"/>
        </w:rPr>
        <w:t xml:space="preserve"> РФ, при этом усилена ответственность для должностных лиц с 10-20 тыс. руб. до 20-30 тыс. руб.; для индивидуальных предпринимателей - с 10-20 тыс. руб. до 10-30 тыс. руб., для юридических лиц - с 50-70 </w:t>
      </w:r>
      <w:proofErr w:type="gramStart"/>
      <w:r w:rsidR="00C7162D" w:rsidRPr="0001600E">
        <w:rPr>
          <w:rFonts w:ascii="Times New Roman" w:hAnsi="Times New Roman"/>
          <w:sz w:val="24"/>
          <w:szCs w:val="24"/>
        </w:rPr>
        <w:t>до</w:t>
      </w:r>
      <w:proofErr w:type="gramEnd"/>
      <w:r w:rsidR="00C7162D" w:rsidRPr="0001600E">
        <w:rPr>
          <w:rFonts w:ascii="Times New Roman" w:hAnsi="Times New Roman"/>
          <w:sz w:val="24"/>
          <w:szCs w:val="24"/>
        </w:rPr>
        <w:t xml:space="preserve"> 50-100 тыс. руб.</w:t>
      </w:r>
    </w:p>
    <w:p w:rsidR="00C7162D" w:rsidRPr="0001600E" w:rsidRDefault="00CA461C" w:rsidP="0001600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1600E">
        <w:rPr>
          <w:rFonts w:ascii="Times New Roman" w:hAnsi="Times New Roman"/>
          <w:sz w:val="24"/>
          <w:szCs w:val="24"/>
        </w:rPr>
        <w:t xml:space="preserve">     </w:t>
      </w:r>
      <w:r w:rsidR="00C7162D" w:rsidRPr="0001600E">
        <w:rPr>
          <w:rFonts w:ascii="Times New Roman" w:hAnsi="Times New Roman"/>
          <w:sz w:val="24"/>
          <w:szCs w:val="24"/>
        </w:rPr>
        <w:t>Наряду с этим, в Трудовой кодекс РФ внесены изменения. Так, увеличен размер материальной ответственности работодателя за нарушение срока выплат.</w:t>
      </w:r>
    </w:p>
    <w:p w:rsidR="00C7162D" w:rsidRPr="0001600E" w:rsidRDefault="00CA461C" w:rsidP="0001600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1600E">
        <w:rPr>
          <w:rFonts w:ascii="Times New Roman" w:hAnsi="Times New Roman"/>
          <w:sz w:val="24"/>
          <w:szCs w:val="24"/>
        </w:rPr>
        <w:t xml:space="preserve">     </w:t>
      </w:r>
      <w:r w:rsidR="00C7162D" w:rsidRPr="0001600E">
        <w:rPr>
          <w:rFonts w:ascii="Times New Roman" w:hAnsi="Times New Roman"/>
          <w:sz w:val="24"/>
          <w:szCs w:val="24"/>
        </w:rPr>
        <w:t>Теперь денежная компенсация должна выплачиваться в размере не ниже одной сто пятидесятой действующей в это время ключевой ставки Центрального банка РФ от не выплаченных в срок сумм за каждый день задержки.</w:t>
      </w:r>
      <w:r w:rsidR="00C7162D" w:rsidRPr="0001600E">
        <w:rPr>
          <w:rFonts w:ascii="Times New Roman" w:hAnsi="Times New Roman"/>
          <w:sz w:val="24"/>
          <w:szCs w:val="24"/>
        </w:rPr>
        <w:br/>
      </w:r>
      <w:r w:rsidRPr="0001600E">
        <w:rPr>
          <w:rFonts w:ascii="Times New Roman" w:hAnsi="Times New Roman"/>
          <w:sz w:val="24"/>
          <w:szCs w:val="24"/>
        </w:rPr>
        <w:t xml:space="preserve">          </w:t>
      </w:r>
      <w:r w:rsidR="00C7162D" w:rsidRPr="0001600E">
        <w:rPr>
          <w:rFonts w:ascii="Times New Roman" w:hAnsi="Times New Roman"/>
          <w:sz w:val="24"/>
          <w:szCs w:val="24"/>
        </w:rPr>
        <w:t xml:space="preserve">Другим не менее важным изменением является уточнение формулировки </w:t>
      </w:r>
      <w:proofErr w:type="gramStart"/>
      <w:r w:rsidR="00C7162D" w:rsidRPr="0001600E">
        <w:rPr>
          <w:rFonts w:ascii="Times New Roman" w:hAnsi="Times New Roman"/>
          <w:sz w:val="24"/>
          <w:szCs w:val="24"/>
        </w:rPr>
        <w:t>ч</w:t>
      </w:r>
      <w:proofErr w:type="gramEnd"/>
      <w:r w:rsidR="00C7162D" w:rsidRPr="0001600E">
        <w:rPr>
          <w:rFonts w:ascii="Times New Roman" w:hAnsi="Times New Roman"/>
          <w:sz w:val="24"/>
          <w:szCs w:val="24"/>
        </w:rPr>
        <w:t>. 6 ст. 136 Трудового кодекса РФ, в соответствии с которой заработная плата должна выплачиваться не реже чем каждые полмесяца.</w:t>
      </w:r>
    </w:p>
    <w:p w:rsidR="00C7162D" w:rsidRPr="0001600E" w:rsidRDefault="00CA461C" w:rsidP="0001600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1600E">
        <w:rPr>
          <w:rFonts w:ascii="Times New Roman" w:hAnsi="Times New Roman"/>
          <w:sz w:val="24"/>
          <w:szCs w:val="24"/>
        </w:rPr>
        <w:t xml:space="preserve">     </w:t>
      </w:r>
      <w:r w:rsidR="00C7162D" w:rsidRPr="0001600E">
        <w:rPr>
          <w:rFonts w:ascii="Times New Roman" w:hAnsi="Times New Roman"/>
          <w:sz w:val="24"/>
          <w:szCs w:val="24"/>
        </w:rPr>
        <w:t>Конкретная дата выплаты заработной платы устанавливается правилами внутреннего трудового распорядка, коллективным договором или трудовым договором не позднее 15 календарных дней со дня окончания периода, за который она начислена.</w:t>
      </w:r>
      <w:r w:rsidR="00C7162D" w:rsidRPr="0001600E">
        <w:rPr>
          <w:rFonts w:ascii="Times New Roman" w:hAnsi="Times New Roman"/>
          <w:sz w:val="24"/>
          <w:szCs w:val="24"/>
        </w:rPr>
        <w:br/>
      </w:r>
      <w:r w:rsidRPr="0001600E">
        <w:rPr>
          <w:rFonts w:ascii="Times New Roman" w:hAnsi="Times New Roman"/>
          <w:sz w:val="24"/>
          <w:szCs w:val="24"/>
        </w:rPr>
        <w:t xml:space="preserve">          </w:t>
      </w:r>
      <w:r w:rsidR="00181259" w:rsidRPr="0001600E">
        <w:rPr>
          <w:rFonts w:ascii="Times New Roman" w:hAnsi="Times New Roman"/>
          <w:sz w:val="24"/>
          <w:szCs w:val="24"/>
        </w:rPr>
        <w:t>Данные изменения вступили</w:t>
      </w:r>
      <w:r w:rsidR="00C7162D" w:rsidRPr="0001600E">
        <w:rPr>
          <w:rFonts w:ascii="Times New Roman" w:hAnsi="Times New Roman"/>
          <w:sz w:val="24"/>
          <w:szCs w:val="24"/>
        </w:rPr>
        <w:t xml:space="preserve"> в силу с 03.10.2016.</w:t>
      </w:r>
    </w:p>
    <w:p w:rsidR="00CA461C" w:rsidRPr="0001600E" w:rsidRDefault="00CA461C" w:rsidP="0001600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CA461C" w:rsidRPr="0001600E" w:rsidRDefault="00CA461C" w:rsidP="0001600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CA461C" w:rsidRPr="0001600E" w:rsidRDefault="00CA461C" w:rsidP="0001600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1600E">
        <w:rPr>
          <w:rFonts w:ascii="Times New Roman" w:hAnsi="Times New Roman"/>
          <w:sz w:val="24"/>
          <w:szCs w:val="24"/>
        </w:rPr>
        <w:t>Помощник прокурора</w:t>
      </w:r>
    </w:p>
    <w:p w:rsidR="00CA461C" w:rsidRPr="0001600E" w:rsidRDefault="00CA461C" w:rsidP="0001600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01600E">
        <w:rPr>
          <w:rFonts w:ascii="Times New Roman" w:hAnsi="Times New Roman"/>
          <w:sz w:val="24"/>
          <w:szCs w:val="24"/>
        </w:rPr>
        <w:t xml:space="preserve">Карасукского района                                                                   А.Ю. </w:t>
      </w:r>
      <w:proofErr w:type="spellStart"/>
      <w:r w:rsidRPr="0001600E">
        <w:rPr>
          <w:rFonts w:ascii="Times New Roman" w:hAnsi="Times New Roman"/>
          <w:sz w:val="24"/>
          <w:szCs w:val="24"/>
        </w:rPr>
        <w:t>Дроздецкий</w:t>
      </w:r>
      <w:proofErr w:type="spellEnd"/>
    </w:p>
    <w:p w:rsidR="000723ED" w:rsidRPr="0001600E" w:rsidRDefault="000723ED" w:rsidP="0001600E">
      <w:pPr>
        <w:pStyle w:val="a5"/>
        <w:jc w:val="both"/>
        <w:rPr>
          <w:rFonts w:ascii="Times New Roman" w:hAnsi="Times New Roman"/>
          <w:sz w:val="24"/>
          <w:szCs w:val="24"/>
        </w:rPr>
      </w:pPr>
    </w:p>
    <w:sectPr w:rsidR="000723ED" w:rsidRPr="0001600E" w:rsidSect="00072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62D"/>
    <w:rsid w:val="0001600E"/>
    <w:rsid w:val="000723ED"/>
    <w:rsid w:val="00181259"/>
    <w:rsid w:val="00257B9C"/>
    <w:rsid w:val="00320D69"/>
    <w:rsid w:val="00664102"/>
    <w:rsid w:val="00C7162D"/>
    <w:rsid w:val="00CA461C"/>
    <w:rsid w:val="00EF5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162D"/>
    <w:rPr>
      <w:b/>
      <w:bCs/>
    </w:rPr>
  </w:style>
  <w:style w:type="paragraph" w:styleId="a5">
    <w:name w:val="No Spacing"/>
    <w:uiPriority w:val="99"/>
    <w:qFormat/>
    <w:rsid w:val="0001600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9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2144</Characters>
  <Application>Microsoft Office Word</Application>
  <DocSecurity>0</DocSecurity>
  <Lines>17</Lines>
  <Paragraphs>5</Paragraphs>
  <ScaleCrop>false</ScaleCrop>
  <Company>DG Win&amp;Soft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Ирина</cp:lastModifiedBy>
  <cp:revision>6</cp:revision>
  <cp:lastPrinted>2016-10-03T05:18:00Z</cp:lastPrinted>
  <dcterms:created xsi:type="dcterms:W3CDTF">2016-08-08T12:27:00Z</dcterms:created>
  <dcterms:modified xsi:type="dcterms:W3CDTF">2016-10-03T05:18:00Z</dcterms:modified>
</cp:coreProperties>
</file>