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Borders>
          <w:top w:val="single" w:sz="2" w:space="0" w:color="5D95AA"/>
          <w:left w:val="single" w:sz="2" w:space="0" w:color="5D95AA"/>
          <w:bottom w:val="single" w:sz="2" w:space="0" w:color="5D95AA"/>
          <w:right w:val="single" w:sz="2" w:space="0" w:color="5D95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8"/>
      </w:tblGrid>
      <w:tr w:rsidR="008948E0" w:rsidTr="008948E0">
        <w:trPr>
          <w:jc w:val="center"/>
        </w:trPr>
        <w:tc>
          <w:tcPr>
            <w:tcW w:w="0" w:type="auto"/>
            <w:tcBorders>
              <w:top w:val="single" w:sz="2" w:space="0" w:color="5D95AA"/>
              <w:left w:val="single" w:sz="2" w:space="0" w:color="5D95AA"/>
              <w:bottom w:val="single" w:sz="2" w:space="0" w:color="5D95AA"/>
              <w:right w:val="single" w:sz="2" w:space="0" w:color="5D95AA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8948E0" w:rsidRDefault="008948E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Структуры муниципального долга</w:t>
            </w:r>
          </w:p>
          <w:p w:rsidR="008948E0" w:rsidRDefault="008948E0">
            <w:pPr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Калиновского сельсовета Карасукского района Новосибирской области</w:t>
            </w:r>
          </w:p>
          <w:p w:rsidR="008948E0" w:rsidRDefault="008948E0">
            <w:pPr>
              <w:jc w:val="center"/>
              <w:rPr>
                <w:color w:val="000000"/>
                <w:szCs w:val="20"/>
              </w:rPr>
            </w:pPr>
          </w:p>
          <w:p w:rsidR="008948E0" w:rsidRDefault="008948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2018 году верхний предел муниципального долга Калиновского сельсовета по состоянию на 01 января 2018 года прогнозируется в сумме 0,00 тыс.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</w:p>
          <w:p w:rsidR="008948E0" w:rsidRDefault="008948E0">
            <w:pPr>
              <w:rPr>
                <w:color w:val="000000"/>
              </w:rPr>
            </w:pPr>
          </w:p>
          <w:p w:rsidR="008948E0" w:rsidRDefault="008948E0">
            <w:pPr>
              <w:rPr>
                <w:color w:val="000000"/>
              </w:rPr>
            </w:pPr>
          </w:p>
          <w:p w:rsidR="008948E0" w:rsidRDefault="008948E0">
            <w:pPr>
              <w:rPr>
                <w:color w:val="000000"/>
              </w:rPr>
            </w:pPr>
          </w:p>
          <w:p w:rsidR="008948E0" w:rsidRDefault="008948E0">
            <w:pPr>
              <w:rPr>
                <w:color w:val="000000"/>
              </w:rPr>
            </w:pPr>
          </w:p>
          <w:p w:rsidR="008948E0" w:rsidRDefault="008948E0">
            <w:pPr>
              <w:rPr>
                <w:color w:val="000000"/>
              </w:rPr>
            </w:pPr>
          </w:p>
          <w:p w:rsidR="008948E0" w:rsidRDefault="008948E0">
            <w:pPr>
              <w:pStyle w:val="2"/>
              <w:spacing w:before="0" w:beforeAutospacing="0" w:after="0" w:afterAutospacing="0"/>
              <w:rPr>
                <w:rFonts w:ascii="Arial" w:eastAsiaTheme="minorEastAsia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 w:val="24"/>
                <w:szCs w:val="24"/>
              </w:rPr>
              <w:t xml:space="preserve">                           Прогнозируемая структура предельного объема</w:t>
            </w:r>
          </w:p>
          <w:p w:rsidR="008948E0" w:rsidRDefault="008948E0">
            <w:pPr>
              <w:ind w:firstLine="851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муниципального долга Калиновского сельсовета</w:t>
            </w:r>
          </w:p>
          <w:p w:rsidR="008948E0" w:rsidRDefault="008948E0">
            <w:pPr>
              <w:ind w:firstLine="851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Карасукского района Новосибирской области</w:t>
            </w:r>
          </w:p>
          <w:p w:rsidR="008948E0" w:rsidRDefault="008948E0">
            <w:pPr>
              <w:ind w:firstLine="851"/>
              <w:jc w:val="center"/>
              <w:rPr>
                <w:color w:val="000000"/>
                <w:szCs w:val="20"/>
              </w:rPr>
            </w:pPr>
          </w:p>
          <w:p w:rsidR="008948E0" w:rsidRDefault="008948E0">
            <w:pPr>
              <w:ind w:firstLine="851"/>
              <w:jc w:val="center"/>
              <w:rPr>
                <w:color w:val="000000"/>
                <w:szCs w:val="20"/>
              </w:rPr>
            </w:pPr>
          </w:p>
          <w:p w:rsidR="008948E0" w:rsidRDefault="008948E0">
            <w:pPr>
              <w:ind w:firstLine="851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(тыс</w:t>
            </w:r>
            <w:proofErr w:type="gramStart"/>
            <w:r>
              <w:rPr>
                <w:color w:val="000000"/>
                <w:szCs w:val="20"/>
              </w:rPr>
              <w:t>.р</w:t>
            </w:r>
            <w:proofErr w:type="gramEnd"/>
            <w:r>
              <w:rPr>
                <w:color w:val="000000"/>
                <w:szCs w:val="20"/>
              </w:rPr>
              <w:t>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0"/>
              <w:gridCol w:w="8258"/>
            </w:tblGrid>
            <w:tr w:rsidR="008948E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8E0" w:rsidRDefault="008948E0">
                  <w:pPr>
                    <w:pStyle w:val="1"/>
                    <w:spacing w:before="0" w:beforeAutospacing="0" w:after="0" w:afterAutospacing="0"/>
                    <w:rPr>
                      <w:rFonts w:ascii="Arial" w:eastAsiaTheme="minorEastAsia" w:hAnsi="Arial" w:cs="Arial"/>
                      <w:color w:val="000000"/>
                      <w:sz w:val="26"/>
                      <w:szCs w:val="20"/>
                    </w:rPr>
                  </w:pP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8E0" w:rsidRDefault="008948E0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Прогноз на 01.01.2018г</w:t>
                  </w:r>
                </w:p>
              </w:tc>
            </w:tr>
            <w:tr w:rsidR="008948E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8E0" w:rsidRDefault="008948E0">
                  <w:pPr>
                    <w:rPr>
                      <w:color w:val="000000"/>
                      <w:sz w:val="26"/>
                      <w:szCs w:val="20"/>
                    </w:rPr>
                  </w:pPr>
                  <w:r>
                    <w:rPr>
                      <w:color w:val="000000"/>
                      <w:sz w:val="26"/>
                      <w:szCs w:val="20"/>
                    </w:rPr>
                    <w:t>1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8E0" w:rsidRDefault="008948E0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  <w:lang w:val="en-US"/>
                    </w:rPr>
                    <w:t>0</w:t>
                  </w:r>
                  <w:r>
                    <w:rPr>
                      <w:color w:val="000000"/>
                      <w:szCs w:val="20"/>
                    </w:rPr>
                    <w:t>,00</w:t>
                  </w:r>
                </w:p>
              </w:tc>
            </w:tr>
            <w:tr w:rsidR="008948E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8E0" w:rsidRDefault="008948E0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Итого: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48E0" w:rsidRDefault="008948E0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  <w:lang w:val="en-US"/>
                    </w:rPr>
                    <w:t>0</w:t>
                  </w:r>
                  <w:r>
                    <w:rPr>
                      <w:color w:val="000000"/>
                      <w:szCs w:val="20"/>
                    </w:rPr>
                    <w:t>,00</w:t>
                  </w:r>
                </w:p>
              </w:tc>
            </w:tr>
          </w:tbl>
          <w:p w:rsidR="008948E0" w:rsidRDefault="008948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48E0" w:rsidRDefault="008948E0" w:rsidP="008948E0">
      <w:pPr>
        <w:rPr>
          <w:lang w:val="en-US"/>
        </w:rPr>
      </w:pPr>
    </w:p>
    <w:p w:rsidR="008948E0" w:rsidRDefault="008948E0" w:rsidP="008948E0">
      <w:pPr>
        <w:rPr>
          <w:lang w:val="en-US"/>
        </w:rPr>
      </w:pPr>
    </w:p>
    <w:p w:rsidR="008948E0" w:rsidRDefault="008948E0" w:rsidP="008948E0">
      <w:pPr>
        <w:rPr>
          <w:lang w:val="en-US"/>
        </w:rPr>
      </w:pPr>
    </w:p>
    <w:p w:rsidR="008948E0" w:rsidRDefault="008948E0" w:rsidP="008948E0">
      <w:pPr>
        <w:rPr>
          <w:lang w:val="en-US"/>
        </w:rPr>
      </w:pPr>
    </w:p>
    <w:p w:rsidR="008948E0" w:rsidRDefault="008948E0" w:rsidP="008948E0">
      <w:pPr>
        <w:rPr>
          <w:lang w:val="en-US"/>
        </w:rPr>
      </w:pPr>
    </w:p>
    <w:p w:rsidR="008948E0" w:rsidRDefault="008948E0" w:rsidP="008948E0">
      <w:r>
        <w:t>Глава Калиновского сельсовета</w:t>
      </w:r>
    </w:p>
    <w:p w:rsidR="008948E0" w:rsidRDefault="008948E0" w:rsidP="008948E0">
      <w:r>
        <w:t xml:space="preserve">Карасукского района Новосибирской области                                                     </w:t>
      </w:r>
      <w:proofErr w:type="spellStart"/>
      <w:r>
        <w:t>А.М.Вечирко</w:t>
      </w:r>
      <w:proofErr w:type="spellEnd"/>
    </w:p>
    <w:p w:rsidR="00107BC0" w:rsidRDefault="00107BC0"/>
    <w:sectPr w:rsidR="00107BC0" w:rsidSect="0010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48E0"/>
    <w:rsid w:val="00107BC0"/>
    <w:rsid w:val="0089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4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89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9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8948E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894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2017-11-13T14:12:00Z</dcterms:created>
  <dcterms:modified xsi:type="dcterms:W3CDTF">2017-11-13T14:12:00Z</dcterms:modified>
</cp:coreProperties>
</file>