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36" w:rsidRPr="00B71362" w:rsidRDefault="00CD6690" w:rsidP="00CD6690">
      <w:pPr>
        <w:pStyle w:val="af7"/>
        <w:rPr>
          <w:rFonts w:ascii="Times New Roman" w:hAnsi="Times New Roman" w:cs="Times New Roman"/>
          <w:b/>
          <w:sz w:val="28"/>
          <w:szCs w:val="28"/>
        </w:rPr>
      </w:pPr>
      <w:r>
        <w:rPr>
          <w:rFonts w:ascii="Times New Roman" w:hAnsi="Times New Roman" w:cs="Times New Roman"/>
          <w:b/>
          <w:sz w:val="28"/>
          <w:szCs w:val="28"/>
        </w:rPr>
        <w:t>ПРОЕКТ</w:t>
      </w:r>
    </w:p>
    <w:p w:rsidR="00BA4B4B" w:rsidRPr="00BA4B4B" w:rsidRDefault="00BA4B4B" w:rsidP="00BA4B4B">
      <w:pPr>
        <w:pStyle w:val="af7"/>
        <w:jc w:val="center"/>
        <w:rPr>
          <w:rFonts w:ascii="Times New Roman" w:hAnsi="Times New Roman" w:cs="Times New Roman"/>
          <w:b/>
          <w:sz w:val="20"/>
          <w:szCs w:val="20"/>
        </w:rPr>
      </w:pPr>
      <w:r w:rsidRPr="00BA4B4B">
        <w:rPr>
          <w:rFonts w:ascii="Times New Roman" w:hAnsi="Times New Roman" w:cs="Times New Roman"/>
          <w:b/>
          <w:sz w:val="20"/>
          <w:szCs w:val="20"/>
        </w:rPr>
        <w:t>СОВЕТ ДЕПУТАТОВ КАЛИНОВСКОГО СЕЛЬСОВЕТА</w:t>
      </w:r>
    </w:p>
    <w:p w:rsidR="00BA4B4B" w:rsidRPr="00BA4B4B" w:rsidRDefault="00BA4B4B" w:rsidP="00BA4B4B">
      <w:pPr>
        <w:pStyle w:val="af7"/>
        <w:jc w:val="center"/>
        <w:rPr>
          <w:rFonts w:ascii="Times New Roman" w:hAnsi="Times New Roman" w:cs="Times New Roman"/>
          <w:b/>
          <w:sz w:val="20"/>
          <w:szCs w:val="20"/>
        </w:rPr>
      </w:pPr>
      <w:r w:rsidRPr="00BA4B4B">
        <w:rPr>
          <w:rFonts w:ascii="Times New Roman" w:hAnsi="Times New Roman" w:cs="Times New Roman"/>
          <w:b/>
          <w:sz w:val="20"/>
          <w:szCs w:val="20"/>
        </w:rPr>
        <w:t>КАРАСУКСКОГО РАЙОНА  НОВОСИБИРСКОЙ ОБЛАСТИ</w:t>
      </w:r>
    </w:p>
    <w:p w:rsidR="00BA4B4B" w:rsidRPr="00BA4B4B" w:rsidRDefault="00B91870" w:rsidP="00BA4B4B">
      <w:pPr>
        <w:pStyle w:val="af7"/>
        <w:jc w:val="center"/>
        <w:rPr>
          <w:rFonts w:ascii="Times New Roman" w:hAnsi="Times New Roman" w:cs="Times New Roman"/>
          <w:b/>
          <w:sz w:val="20"/>
          <w:szCs w:val="20"/>
        </w:rPr>
      </w:pPr>
      <w:r>
        <w:rPr>
          <w:rFonts w:ascii="Times New Roman" w:hAnsi="Times New Roman" w:cs="Times New Roman"/>
          <w:b/>
          <w:sz w:val="20"/>
          <w:szCs w:val="20"/>
        </w:rPr>
        <w:t>ЧЕТВЕРТОГО СОЗЫВА</w:t>
      </w:r>
    </w:p>
    <w:p w:rsidR="00BA4B4B" w:rsidRPr="00BA4B4B" w:rsidRDefault="00BA4B4B" w:rsidP="00BA4B4B">
      <w:pPr>
        <w:pStyle w:val="af7"/>
        <w:jc w:val="center"/>
        <w:rPr>
          <w:rFonts w:ascii="Times New Roman" w:hAnsi="Times New Roman" w:cs="Times New Roman"/>
          <w:b/>
          <w:sz w:val="20"/>
          <w:szCs w:val="20"/>
        </w:rPr>
      </w:pPr>
    </w:p>
    <w:p w:rsidR="00BA4B4B" w:rsidRPr="00BA4B4B" w:rsidRDefault="00D771BB" w:rsidP="00BA4B4B">
      <w:pPr>
        <w:pStyle w:val="af7"/>
        <w:jc w:val="center"/>
        <w:rPr>
          <w:rFonts w:ascii="Times New Roman" w:hAnsi="Times New Roman" w:cs="Times New Roman"/>
          <w:b/>
          <w:sz w:val="20"/>
          <w:szCs w:val="20"/>
        </w:rPr>
      </w:pPr>
      <w:r>
        <w:rPr>
          <w:rFonts w:ascii="Times New Roman" w:hAnsi="Times New Roman" w:cs="Times New Roman"/>
          <w:b/>
          <w:sz w:val="20"/>
          <w:szCs w:val="20"/>
        </w:rPr>
        <w:t>РЕШЕНИЕ №</w:t>
      </w:r>
      <w:r w:rsidR="00CD6690">
        <w:rPr>
          <w:rFonts w:ascii="Times New Roman" w:hAnsi="Times New Roman" w:cs="Times New Roman"/>
          <w:b/>
          <w:sz w:val="20"/>
          <w:szCs w:val="20"/>
        </w:rPr>
        <w:t xml:space="preserve"> </w:t>
      </w:r>
      <w:r>
        <w:rPr>
          <w:rFonts w:ascii="Times New Roman" w:hAnsi="Times New Roman" w:cs="Times New Roman"/>
          <w:b/>
          <w:sz w:val="20"/>
          <w:szCs w:val="20"/>
        </w:rPr>
        <w:t>12</w:t>
      </w:r>
    </w:p>
    <w:p w:rsidR="00BA4B4B" w:rsidRPr="00BA4B4B" w:rsidRDefault="00CD6690" w:rsidP="00BA4B4B">
      <w:pPr>
        <w:pStyle w:val="af7"/>
        <w:jc w:val="center"/>
        <w:rPr>
          <w:rFonts w:ascii="Times New Roman" w:hAnsi="Times New Roman" w:cs="Times New Roman"/>
          <w:b/>
          <w:sz w:val="20"/>
          <w:szCs w:val="20"/>
        </w:rPr>
      </w:pPr>
      <w:r>
        <w:rPr>
          <w:rFonts w:ascii="Times New Roman" w:hAnsi="Times New Roman" w:cs="Times New Roman"/>
          <w:b/>
          <w:sz w:val="20"/>
          <w:szCs w:val="20"/>
        </w:rPr>
        <w:t>(треть</w:t>
      </w:r>
      <w:r w:rsidR="00D771BB">
        <w:rPr>
          <w:rFonts w:ascii="Times New Roman" w:hAnsi="Times New Roman" w:cs="Times New Roman"/>
          <w:b/>
          <w:sz w:val="20"/>
          <w:szCs w:val="20"/>
        </w:rPr>
        <w:t>я</w:t>
      </w:r>
      <w:r w:rsidR="00B91870">
        <w:rPr>
          <w:rFonts w:ascii="Times New Roman" w:hAnsi="Times New Roman" w:cs="Times New Roman"/>
          <w:b/>
          <w:sz w:val="20"/>
          <w:szCs w:val="20"/>
        </w:rPr>
        <w:t xml:space="preserve"> сессия</w:t>
      </w:r>
      <w:r w:rsidR="00BA4B4B" w:rsidRPr="00BA4B4B">
        <w:rPr>
          <w:rFonts w:ascii="Times New Roman" w:hAnsi="Times New Roman" w:cs="Times New Roman"/>
          <w:b/>
          <w:sz w:val="20"/>
          <w:szCs w:val="20"/>
        </w:rPr>
        <w:t>)</w:t>
      </w:r>
    </w:p>
    <w:p w:rsidR="00BA4B4B" w:rsidRPr="00BA4B4B" w:rsidRDefault="006E4A69" w:rsidP="00BA4B4B">
      <w:pPr>
        <w:pStyle w:val="af7"/>
        <w:jc w:val="center"/>
        <w:rPr>
          <w:rFonts w:ascii="Times New Roman" w:hAnsi="Times New Roman" w:cs="Times New Roman"/>
          <w:b/>
          <w:sz w:val="20"/>
          <w:szCs w:val="20"/>
        </w:rPr>
      </w:pPr>
      <w:r>
        <w:rPr>
          <w:rFonts w:ascii="Times New Roman" w:hAnsi="Times New Roman" w:cs="Times New Roman"/>
          <w:b/>
          <w:sz w:val="20"/>
          <w:szCs w:val="20"/>
        </w:rPr>
        <w:t>26</w:t>
      </w:r>
      <w:r w:rsidR="00D771BB">
        <w:rPr>
          <w:rFonts w:ascii="Times New Roman" w:hAnsi="Times New Roman" w:cs="Times New Roman"/>
          <w:b/>
          <w:sz w:val="20"/>
          <w:szCs w:val="20"/>
        </w:rPr>
        <w:t>.12</w:t>
      </w:r>
      <w:r w:rsidR="00FB3595">
        <w:rPr>
          <w:rFonts w:ascii="Times New Roman" w:hAnsi="Times New Roman" w:cs="Times New Roman"/>
          <w:b/>
          <w:sz w:val="20"/>
          <w:szCs w:val="20"/>
        </w:rPr>
        <w:t>.2015</w:t>
      </w:r>
    </w:p>
    <w:p w:rsidR="00BA4B4B" w:rsidRPr="00BA4B4B" w:rsidRDefault="00BA4B4B" w:rsidP="00BA4B4B">
      <w:pPr>
        <w:pStyle w:val="af7"/>
        <w:jc w:val="center"/>
        <w:rPr>
          <w:rFonts w:ascii="Times New Roman" w:hAnsi="Times New Roman" w:cs="Times New Roman"/>
          <w:b/>
          <w:sz w:val="20"/>
          <w:szCs w:val="20"/>
        </w:rPr>
      </w:pPr>
      <w:r w:rsidRPr="00BA4B4B">
        <w:rPr>
          <w:rFonts w:ascii="Times New Roman" w:hAnsi="Times New Roman" w:cs="Times New Roman"/>
          <w:b/>
          <w:sz w:val="20"/>
          <w:szCs w:val="20"/>
        </w:rPr>
        <w:t>с. Калиновка</w:t>
      </w:r>
    </w:p>
    <w:p w:rsidR="00BA4B4B" w:rsidRPr="00BA4B4B" w:rsidRDefault="00BA4B4B" w:rsidP="00BA4B4B">
      <w:pPr>
        <w:pStyle w:val="af7"/>
        <w:jc w:val="center"/>
        <w:rPr>
          <w:rFonts w:ascii="Times New Roman" w:hAnsi="Times New Roman" w:cs="Times New Roman"/>
          <w:b/>
          <w:sz w:val="20"/>
          <w:szCs w:val="20"/>
        </w:rPr>
      </w:pPr>
    </w:p>
    <w:p w:rsidR="00BA4B4B" w:rsidRPr="00BA4B4B" w:rsidRDefault="00BA4B4B" w:rsidP="00BA4B4B">
      <w:pPr>
        <w:pStyle w:val="af7"/>
        <w:jc w:val="center"/>
        <w:rPr>
          <w:rFonts w:ascii="Times New Roman" w:hAnsi="Times New Roman" w:cs="Times New Roman"/>
          <w:b/>
          <w:sz w:val="20"/>
          <w:szCs w:val="20"/>
        </w:rPr>
      </w:pPr>
      <w:r w:rsidRPr="00BA4B4B">
        <w:rPr>
          <w:rFonts w:ascii="Times New Roman" w:hAnsi="Times New Roman" w:cs="Times New Roman"/>
          <w:b/>
          <w:sz w:val="20"/>
          <w:szCs w:val="20"/>
        </w:rPr>
        <w:t>«О бюджете Калиновского сельсовета Карасукского</w:t>
      </w:r>
    </w:p>
    <w:p w:rsidR="00BA4B4B" w:rsidRPr="00BA4B4B" w:rsidRDefault="00FB3595" w:rsidP="00BA4B4B">
      <w:pPr>
        <w:pStyle w:val="af7"/>
        <w:jc w:val="center"/>
        <w:rPr>
          <w:rFonts w:ascii="Times New Roman" w:hAnsi="Times New Roman" w:cs="Times New Roman"/>
          <w:b/>
          <w:sz w:val="20"/>
          <w:szCs w:val="20"/>
        </w:rPr>
      </w:pPr>
      <w:r>
        <w:rPr>
          <w:rFonts w:ascii="Times New Roman" w:hAnsi="Times New Roman" w:cs="Times New Roman"/>
          <w:b/>
          <w:sz w:val="20"/>
          <w:szCs w:val="20"/>
        </w:rPr>
        <w:t>района на 2016 год и плановый период 2017 и 2018</w:t>
      </w:r>
      <w:r w:rsidR="00BA4B4B" w:rsidRPr="00BA4B4B">
        <w:rPr>
          <w:rFonts w:ascii="Times New Roman" w:hAnsi="Times New Roman" w:cs="Times New Roman"/>
          <w:b/>
          <w:sz w:val="20"/>
          <w:szCs w:val="20"/>
        </w:rPr>
        <w:t xml:space="preserve"> годов»</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CD6690"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Рассмотрев  бюджет Калиновского сельсове</w:t>
      </w:r>
      <w:r w:rsidR="00FB3595">
        <w:rPr>
          <w:rFonts w:ascii="Times New Roman" w:hAnsi="Times New Roman" w:cs="Times New Roman"/>
          <w:sz w:val="20"/>
          <w:szCs w:val="20"/>
        </w:rPr>
        <w:t>та  Карасукского района  на 2016 год и плановый период 2017 и 2018</w:t>
      </w:r>
      <w:r w:rsidRPr="00BA4B4B">
        <w:rPr>
          <w:rFonts w:ascii="Times New Roman" w:hAnsi="Times New Roman" w:cs="Times New Roman"/>
          <w:sz w:val="20"/>
          <w:szCs w:val="20"/>
        </w:rPr>
        <w:t xml:space="preserve"> годов, в соответствии с Бюджетным Кодексом Российской Федерации от 31.07.1998г. № 145-ФЗ, Федеральным законом «Об общих принципах организации местного самоуправления в Российской Федерации» от 06.10.2003г. № 131-ФЗ, Приказом Министерства финансов Российской Федерации от 21.12.2011 № 180н «Об утверждении Указаний о порядке применения бюджетной классификации Российской Федерации», руководствуясь Уставом Калиновского сельсовета  Карасукского района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РЕШИЛ:</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 Утвердить основные характеристики бюджета Калиновского сельсо</w:t>
      </w:r>
      <w:r w:rsidR="00FB3595">
        <w:rPr>
          <w:rFonts w:ascii="Times New Roman" w:hAnsi="Times New Roman" w:cs="Times New Roman"/>
          <w:sz w:val="20"/>
          <w:szCs w:val="20"/>
        </w:rPr>
        <w:t>вета Карасукского района на 2016</w:t>
      </w:r>
      <w:r w:rsidRPr="00BA4B4B">
        <w:rPr>
          <w:rFonts w:ascii="Times New Roman" w:hAnsi="Times New Roman" w:cs="Times New Roman"/>
          <w:sz w:val="20"/>
          <w:szCs w:val="20"/>
        </w:rPr>
        <w:t xml:space="preserve"> год: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1) общий объем доходов бюджета Калиновского сельсовета Карасукского района  </w:t>
      </w:r>
    </w:p>
    <w:p w:rsidR="00BA4B4B" w:rsidRPr="00BA4B4B" w:rsidRDefault="00FB3595" w:rsidP="00BA4B4B">
      <w:pPr>
        <w:pStyle w:val="af7"/>
        <w:rPr>
          <w:rFonts w:ascii="Times New Roman" w:hAnsi="Times New Roman" w:cs="Times New Roman"/>
          <w:sz w:val="20"/>
          <w:szCs w:val="20"/>
        </w:rPr>
      </w:pPr>
      <w:r>
        <w:rPr>
          <w:rFonts w:ascii="Times New Roman" w:hAnsi="Times New Roman" w:cs="Times New Roman"/>
          <w:sz w:val="20"/>
          <w:szCs w:val="20"/>
        </w:rPr>
        <w:t>в сумме 5470.2</w:t>
      </w:r>
      <w:r w:rsidR="00BA4B4B" w:rsidRPr="00BA4B4B">
        <w:rPr>
          <w:rFonts w:ascii="Times New Roman" w:hAnsi="Times New Roman" w:cs="Times New Roman"/>
          <w:sz w:val="20"/>
          <w:szCs w:val="20"/>
        </w:rPr>
        <w:t xml:space="preserve"> тыс. руб.;</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2) общий объем расходов бюджета  Калиновского сельсовета Карасукского района  </w:t>
      </w:r>
    </w:p>
    <w:p w:rsidR="00BA4B4B" w:rsidRPr="00BA4B4B" w:rsidRDefault="00FB3595" w:rsidP="00BA4B4B">
      <w:pPr>
        <w:pStyle w:val="af7"/>
        <w:rPr>
          <w:rFonts w:ascii="Times New Roman" w:hAnsi="Times New Roman" w:cs="Times New Roman"/>
          <w:sz w:val="20"/>
          <w:szCs w:val="20"/>
        </w:rPr>
      </w:pPr>
      <w:r>
        <w:rPr>
          <w:rFonts w:ascii="Times New Roman" w:hAnsi="Times New Roman" w:cs="Times New Roman"/>
          <w:sz w:val="20"/>
          <w:szCs w:val="20"/>
        </w:rPr>
        <w:t>в сумме  5470.2</w:t>
      </w:r>
      <w:r w:rsidR="00BA4B4B" w:rsidRPr="00BA4B4B">
        <w:rPr>
          <w:rFonts w:ascii="Times New Roman" w:hAnsi="Times New Roman" w:cs="Times New Roman"/>
          <w:sz w:val="20"/>
          <w:szCs w:val="20"/>
        </w:rPr>
        <w:t xml:space="preserve"> тыс.руб.;.</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 Утвердить перечень главных администраторов доходов бюджета  Калиновского сельсовета Карасукского района  в соответствии с законодательством Российской Федерации (приложение 1).</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 Утвердить основные характеристики бюджета Калиновского сельсо</w:t>
      </w:r>
      <w:r w:rsidR="00FB3595">
        <w:rPr>
          <w:rFonts w:ascii="Times New Roman" w:hAnsi="Times New Roman" w:cs="Times New Roman"/>
          <w:sz w:val="20"/>
          <w:szCs w:val="20"/>
        </w:rPr>
        <w:t>вета Карасукского района на 2016</w:t>
      </w:r>
      <w:r w:rsidR="00880F87">
        <w:rPr>
          <w:rFonts w:ascii="Times New Roman" w:hAnsi="Times New Roman" w:cs="Times New Roman"/>
          <w:sz w:val="20"/>
          <w:szCs w:val="20"/>
        </w:rPr>
        <w:t xml:space="preserve"> год и плановый период 2017год и 2018</w:t>
      </w:r>
      <w:r w:rsidRPr="00BA4B4B">
        <w:rPr>
          <w:rFonts w:ascii="Times New Roman" w:hAnsi="Times New Roman" w:cs="Times New Roman"/>
          <w:sz w:val="20"/>
          <w:szCs w:val="20"/>
        </w:rPr>
        <w:t xml:space="preserve"> год:</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 общий объем доходов бюджета Калиновского сельсовета Карас</w:t>
      </w:r>
      <w:r w:rsidR="00880F87">
        <w:rPr>
          <w:rFonts w:ascii="Times New Roman" w:hAnsi="Times New Roman" w:cs="Times New Roman"/>
          <w:sz w:val="20"/>
          <w:szCs w:val="20"/>
        </w:rPr>
        <w:t>укского района  на 2016 год в сумме  5470.2тыс.руб. и на 2017год в сумме 3687.3 тыс. руб. и на 2018 год в сумме 3732.6</w:t>
      </w:r>
      <w:r w:rsidRPr="00BA4B4B">
        <w:rPr>
          <w:rFonts w:ascii="Times New Roman" w:hAnsi="Times New Roman" w:cs="Times New Roman"/>
          <w:sz w:val="20"/>
          <w:szCs w:val="20"/>
        </w:rPr>
        <w:t xml:space="preserve"> тыс.руб.;(приложение2)</w:t>
      </w:r>
      <w:r w:rsidR="00CD6690">
        <w:rPr>
          <w:rFonts w:ascii="Times New Roman" w:hAnsi="Times New Roman" w:cs="Times New Roman"/>
          <w:sz w:val="20"/>
          <w:szCs w:val="20"/>
        </w:rPr>
        <w:t xml:space="preserve"> </w:t>
      </w:r>
      <w:r w:rsidRPr="00BA4B4B">
        <w:rPr>
          <w:rFonts w:ascii="Times New Roman" w:hAnsi="Times New Roman" w:cs="Times New Roman"/>
          <w:sz w:val="20"/>
          <w:szCs w:val="20"/>
        </w:rPr>
        <w:t>дефицит 0,00рублей.</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 общий объем расходов бюджета  Калиновского сельсов</w:t>
      </w:r>
      <w:r w:rsidR="00880F87">
        <w:rPr>
          <w:rFonts w:ascii="Times New Roman" w:hAnsi="Times New Roman" w:cs="Times New Roman"/>
          <w:sz w:val="20"/>
          <w:szCs w:val="20"/>
        </w:rPr>
        <w:t>ета Карасукского района  на 2016</w:t>
      </w:r>
      <w:r w:rsidRPr="00BA4B4B">
        <w:rPr>
          <w:rFonts w:ascii="Times New Roman" w:hAnsi="Times New Roman" w:cs="Times New Roman"/>
          <w:sz w:val="20"/>
          <w:szCs w:val="20"/>
        </w:rPr>
        <w:t xml:space="preserve"> год в сум</w:t>
      </w:r>
      <w:r w:rsidR="00880F87">
        <w:rPr>
          <w:rFonts w:ascii="Times New Roman" w:hAnsi="Times New Roman" w:cs="Times New Roman"/>
          <w:sz w:val="20"/>
          <w:szCs w:val="20"/>
        </w:rPr>
        <w:t>ме  5470.2</w:t>
      </w:r>
      <w:r w:rsidR="006A4FC6">
        <w:rPr>
          <w:rFonts w:ascii="Times New Roman" w:hAnsi="Times New Roman" w:cs="Times New Roman"/>
          <w:sz w:val="20"/>
          <w:szCs w:val="20"/>
        </w:rPr>
        <w:t>тыс.руб. и на 2017 год 3687 .3 тыс.руб. и на 2018 год в сумме 3732.6</w:t>
      </w:r>
      <w:r w:rsidRPr="00BA4B4B">
        <w:rPr>
          <w:rFonts w:ascii="Times New Roman" w:hAnsi="Times New Roman" w:cs="Times New Roman"/>
          <w:sz w:val="20"/>
          <w:szCs w:val="20"/>
        </w:rPr>
        <w:t xml:space="preserve"> тыс.руб.;(приложение2) дефицит 0,00 рублей.</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 Закрепить источники финансирования дефицита доходов бюджета  Калиновского сельсовета Карасукского района  за главными администраторами доходов бюджета  Калиновского сельсовета (приложение 3).</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 Установить, что Администрация  Калиновского сельсовета Карасукского района  Новосибирской о</w:t>
      </w:r>
      <w:r w:rsidR="006A4FC6">
        <w:rPr>
          <w:rFonts w:ascii="Times New Roman" w:hAnsi="Times New Roman" w:cs="Times New Roman"/>
          <w:sz w:val="20"/>
          <w:szCs w:val="20"/>
        </w:rPr>
        <w:t>бласти в случае изменения в 2016</w:t>
      </w:r>
      <w:r w:rsidRPr="00BA4B4B">
        <w:rPr>
          <w:rFonts w:ascii="Times New Roman" w:hAnsi="Times New Roman" w:cs="Times New Roman"/>
          <w:sz w:val="20"/>
          <w:szCs w:val="20"/>
        </w:rPr>
        <w:t xml:space="preserve"> году состава и (или) функций главных администраторов доходов бюджета  Калиновского сельсовета Карасукского района  или главных администраторов источников финансирования бюджет  Калиновского сельсовета Карасукского района  при определении принципов назначения, структуры кодов и присвоении кодов классификации доходов бюджета Калиновского сельсовета Карасукского района  и источников финансирования бюджета Калиновского сельсовета Карасукского района  вправе вносить соответствующие изменения в состав закрепленных за ними кодов классификации доходов бюджета Калиновского сельсовета Карасукского района  или классификации источников финансирования бюджета Калиновского </w:t>
      </w:r>
      <w:r w:rsidR="00CD6690">
        <w:rPr>
          <w:rFonts w:ascii="Times New Roman" w:hAnsi="Times New Roman" w:cs="Times New Roman"/>
          <w:sz w:val="20"/>
          <w:szCs w:val="20"/>
        </w:rPr>
        <w:t xml:space="preserve">сельсовета Карасукского района </w:t>
      </w:r>
      <w:r w:rsidRPr="00BA4B4B">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 Утвердить нормативы распределения доходов бюджета Калиновского сельсов</w:t>
      </w:r>
      <w:r w:rsidR="006A4FC6">
        <w:rPr>
          <w:rFonts w:ascii="Times New Roman" w:hAnsi="Times New Roman" w:cs="Times New Roman"/>
          <w:sz w:val="20"/>
          <w:szCs w:val="20"/>
        </w:rPr>
        <w:t>ета Карасукского района  на 2016 год и плановый период 2017 и 2018</w:t>
      </w:r>
      <w:r w:rsidRPr="00BA4B4B">
        <w:rPr>
          <w:rFonts w:ascii="Times New Roman" w:hAnsi="Times New Roman" w:cs="Times New Roman"/>
          <w:sz w:val="20"/>
          <w:szCs w:val="20"/>
        </w:rPr>
        <w:t xml:space="preserve"> годов (приложение 4).</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7. Утвердить перечень главных администраторов доходов финансирования  Калиновского сельсовета Карасукского района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 общий объем доходов бюджета Калиновского сельсов</w:t>
      </w:r>
      <w:r w:rsidR="006A4FC6">
        <w:rPr>
          <w:rFonts w:ascii="Times New Roman" w:hAnsi="Times New Roman" w:cs="Times New Roman"/>
          <w:sz w:val="20"/>
          <w:szCs w:val="20"/>
        </w:rPr>
        <w:t>ета Карасукского района  на 2016 в сумме 5470.2</w:t>
      </w:r>
      <w:r w:rsidRPr="00BA4B4B">
        <w:rPr>
          <w:rFonts w:ascii="Times New Roman" w:hAnsi="Times New Roman" w:cs="Times New Roman"/>
          <w:sz w:val="20"/>
          <w:szCs w:val="20"/>
        </w:rPr>
        <w:t xml:space="preserve"> тыс. руб.;(приложение5).</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 общий объем доходов  бюджета Калиновского сельсов</w:t>
      </w:r>
      <w:r w:rsidR="006A4FC6">
        <w:rPr>
          <w:rFonts w:ascii="Times New Roman" w:hAnsi="Times New Roman" w:cs="Times New Roman"/>
          <w:sz w:val="20"/>
          <w:szCs w:val="20"/>
        </w:rPr>
        <w:t>ета Карасукского района  на 2017год в сумме 3687.3</w:t>
      </w:r>
      <w:r w:rsidRPr="00BA4B4B">
        <w:rPr>
          <w:rFonts w:ascii="Times New Roman" w:hAnsi="Times New Roman" w:cs="Times New Roman"/>
          <w:sz w:val="20"/>
          <w:szCs w:val="20"/>
        </w:rPr>
        <w:t>тыс. руб.;(приложение5)</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 общий объем доходов  бюджета Калиновского сельсов</w:t>
      </w:r>
      <w:r w:rsidR="006A4FC6">
        <w:rPr>
          <w:rFonts w:ascii="Times New Roman" w:hAnsi="Times New Roman" w:cs="Times New Roman"/>
          <w:sz w:val="20"/>
          <w:szCs w:val="20"/>
        </w:rPr>
        <w:t>ета Карасукского района  на 2018год в сумме 3732.6</w:t>
      </w:r>
      <w:r w:rsidRPr="00BA4B4B">
        <w:rPr>
          <w:rFonts w:ascii="Times New Roman" w:hAnsi="Times New Roman" w:cs="Times New Roman"/>
          <w:sz w:val="20"/>
          <w:szCs w:val="20"/>
        </w:rPr>
        <w:t>тыс. руб.;(приложение5)</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8. Утвердить ведомственную структуру расходов бюджета Калиновского сельсовета Карасукского района:  </w:t>
      </w:r>
    </w:p>
    <w:p w:rsidR="00BA4B4B" w:rsidRPr="00BA4B4B" w:rsidRDefault="00BA4B4B" w:rsidP="00BA4B4B">
      <w:pPr>
        <w:pStyle w:val="af7"/>
        <w:rPr>
          <w:rFonts w:ascii="Times New Roman" w:hAnsi="Times New Roman" w:cs="Times New Roman"/>
          <w:sz w:val="20"/>
          <w:szCs w:val="20"/>
        </w:rPr>
      </w:pPr>
    </w:p>
    <w:p w:rsidR="00BA4B4B" w:rsidRPr="00BA4B4B" w:rsidRDefault="006A4FC6" w:rsidP="00BA4B4B">
      <w:pPr>
        <w:pStyle w:val="af7"/>
        <w:rPr>
          <w:rFonts w:ascii="Times New Roman" w:hAnsi="Times New Roman" w:cs="Times New Roman"/>
          <w:sz w:val="20"/>
          <w:szCs w:val="20"/>
        </w:rPr>
      </w:pPr>
      <w:r>
        <w:rPr>
          <w:rFonts w:ascii="Times New Roman" w:hAnsi="Times New Roman" w:cs="Times New Roman"/>
          <w:sz w:val="20"/>
          <w:szCs w:val="20"/>
        </w:rPr>
        <w:t>на 2016</w:t>
      </w:r>
      <w:r w:rsidR="00BA4B4B" w:rsidRPr="00BA4B4B">
        <w:rPr>
          <w:rFonts w:ascii="Times New Roman" w:hAnsi="Times New Roman" w:cs="Times New Roman"/>
          <w:sz w:val="20"/>
          <w:szCs w:val="20"/>
        </w:rPr>
        <w:t>год (приложение 6);</w:t>
      </w:r>
    </w:p>
    <w:p w:rsidR="00BA4B4B" w:rsidRPr="00BA4B4B" w:rsidRDefault="006A4FC6" w:rsidP="00BA4B4B">
      <w:pPr>
        <w:pStyle w:val="af7"/>
        <w:rPr>
          <w:rFonts w:ascii="Times New Roman" w:hAnsi="Times New Roman" w:cs="Times New Roman"/>
          <w:sz w:val="20"/>
          <w:szCs w:val="20"/>
        </w:rPr>
      </w:pPr>
      <w:r>
        <w:rPr>
          <w:rFonts w:ascii="Times New Roman" w:hAnsi="Times New Roman" w:cs="Times New Roman"/>
          <w:sz w:val="20"/>
          <w:szCs w:val="20"/>
        </w:rPr>
        <w:lastRenderedPageBreak/>
        <w:t>на 2017 и 2018</w:t>
      </w:r>
      <w:r w:rsidR="00BA4B4B" w:rsidRPr="00BA4B4B">
        <w:rPr>
          <w:rFonts w:ascii="Times New Roman" w:hAnsi="Times New Roman" w:cs="Times New Roman"/>
          <w:sz w:val="20"/>
          <w:szCs w:val="20"/>
        </w:rPr>
        <w:t xml:space="preserve"> годы (приложение 6).</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6A4FC6" w:rsidP="00BA4B4B">
      <w:pPr>
        <w:pStyle w:val="af7"/>
        <w:rPr>
          <w:rFonts w:ascii="Times New Roman" w:hAnsi="Times New Roman" w:cs="Times New Roman"/>
          <w:sz w:val="20"/>
          <w:szCs w:val="20"/>
        </w:rPr>
      </w:pPr>
      <w:r>
        <w:rPr>
          <w:rFonts w:ascii="Times New Roman" w:hAnsi="Times New Roman" w:cs="Times New Roman"/>
          <w:sz w:val="20"/>
          <w:szCs w:val="20"/>
        </w:rPr>
        <w:t>9. Установить, что в 2016 году и плановом периоде 2017 и 2018</w:t>
      </w:r>
      <w:r w:rsidR="00BA4B4B" w:rsidRPr="00BA4B4B">
        <w:rPr>
          <w:rFonts w:ascii="Times New Roman" w:hAnsi="Times New Roman" w:cs="Times New Roman"/>
          <w:sz w:val="20"/>
          <w:szCs w:val="20"/>
        </w:rPr>
        <w:t xml:space="preserve"> годов бюджетные кредиты из бюджета Калиновского сельсовета Карасукского района  предоставляться не будут.</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10. Утвердить общий объем бюджетных ассигнований на исполнение публичных </w:t>
      </w:r>
      <w:r w:rsidR="005A52C3">
        <w:rPr>
          <w:rFonts w:ascii="Times New Roman" w:hAnsi="Times New Roman" w:cs="Times New Roman"/>
          <w:sz w:val="20"/>
          <w:szCs w:val="20"/>
        </w:rPr>
        <w:t>нормативных обязательс</w:t>
      </w:r>
      <w:r w:rsidR="006E4A69">
        <w:rPr>
          <w:rFonts w:ascii="Times New Roman" w:hAnsi="Times New Roman" w:cs="Times New Roman"/>
          <w:sz w:val="20"/>
          <w:szCs w:val="20"/>
        </w:rPr>
        <w:t>тв на 2016 год в сумме 197.0</w:t>
      </w:r>
      <w:r w:rsidR="005A52C3">
        <w:rPr>
          <w:rFonts w:ascii="Times New Roman" w:hAnsi="Times New Roman" w:cs="Times New Roman"/>
          <w:sz w:val="20"/>
          <w:szCs w:val="20"/>
        </w:rPr>
        <w:t xml:space="preserve"> тыс.</w:t>
      </w:r>
      <w:r w:rsidR="006E4A69">
        <w:rPr>
          <w:rFonts w:ascii="Times New Roman" w:hAnsi="Times New Roman" w:cs="Times New Roman"/>
          <w:sz w:val="20"/>
          <w:szCs w:val="20"/>
        </w:rPr>
        <w:t xml:space="preserve"> рублей, на 2017 год в сумме 197.</w:t>
      </w:r>
      <w:r w:rsidRPr="00BA4B4B">
        <w:rPr>
          <w:rFonts w:ascii="Times New Roman" w:hAnsi="Times New Roman" w:cs="Times New Roman"/>
          <w:sz w:val="20"/>
          <w:szCs w:val="20"/>
        </w:rPr>
        <w:t xml:space="preserve"> тыс.</w:t>
      </w:r>
      <w:r w:rsidR="005A52C3">
        <w:rPr>
          <w:rFonts w:ascii="Times New Roman" w:hAnsi="Times New Roman" w:cs="Times New Roman"/>
          <w:sz w:val="20"/>
          <w:szCs w:val="20"/>
        </w:rPr>
        <w:t xml:space="preserve"> руб., на 2017 год в сумме 21</w:t>
      </w:r>
      <w:r w:rsidRPr="00BA4B4B">
        <w:rPr>
          <w:rFonts w:ascii="Times New Roman" w:hAnsi="Times New Roman" w:cs="Times New Roman"/>
          <w:sz w:val="20"/>
          <w:szCs w:val="20"/>
        </w:rPr>
        <w:t>0.0 тыс.руб.;</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 Установить, что при исполнении бюджета Калиновского сельсовета Карасукского района  доходы, полученные сверх утвержденного решением о бюджете Калиновского сельсовета Карасукского района общего объема доходов и сверх бюджетной сметы, по решению Главы Калиновского сельсовета направляются на исполнение бюджетных обязательств получателя бюджетных средств с последующим внесением изменений в решение о бюджете Калиновского сельсовета Карасукского района  . Данный порядок распространяется на средства, полученные от предпринимательской и иной приносящий доход деятельности, безвозмездные перечисления, средства от оказания спонсорской помощи, средства при предоставлении грантов из вышестоящего бюджета победителям конкурса на реализацию социально- значимых проектов, выплаты страхового возмещения по обязательному страхованию автогражданской ответственности.</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 Утвердить объем остатков средств бюджета Калиновского сельсовета Кар</w:t>
      </w:r>
      <w:r w:rsidR="005A52C3">
        <w:rPr>
          <w:rFonts w:ascii="Times New Roman" w:hAnsi="Times New Roman" w:cs="Times New Roman"/>
          <w:sz w:val="20"/>
          <w:szCs w:val="20"/>
        </w:rPr>
        <w:t>асукского района  на начало 2016</w:t>
      </w:r>
      <w:r w:rsidRPr="00BA4B4B">
        <w:rPr>
          <w:rFonts w:ascii="Times New Roman" w:hAnsi="Times New Roman" w:cs="Times New Roman"/>
          <w:sz w:val="20"/>
          <w:szCs w:val="20"/>
        </w:rPr>
        <w:t xml:space="preserve"> года, которые могут направляться на покрытие вр</w:t>
      </w:r>
      <w:r w:rsidR="005A52C3">
        <w:rPr>
          <w:rFonts w:ascii="Times New Roman" w:hAnsi="Times New Roman" w:cs="Times New Roman"/>
          <w:sz w:val="20"/>
          <w:szCs w:val="20"/>
        </w:rPr>
        <w:t>еменных кассовых разрывов в 2016</w:t>
      </w:r>
      <w:r w:rsidRPr="00BA4B4B">
        <w:rPr>
          <w:rFonts w:ascii="Times New Roman" w:hAnsi="Times New Roman" w:cs="Times New Roman"/>
          <w:sz w:val="20"/>
          <w:szCs w:val="20"/>
        </w:rPr>
        <w:t xml:space="preserve"> году, в сумме150,0 тыс. рублей.</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13. Утвердить размер резервного фонда </w:t>
      </w:r>
      <w:r w:rsidR="00CD6690">
        <w:rPr>
          <w:rFonts w:ascii="Times New Roman" w:hAnsi="Times New Roman" w:cs="Times New Roman"/>
          <w:sz w:val="20"/>
          <w:szCs w:val="20"/>
        </w:rPr>
        <w:t xml:space="preserve"> </w:t>
      </w:r>
      <w:r w:rsidRPr="00BA4B4B">
        <w:rPr>
          <w:rFonts w:ascii="Times New Roman" w:hAnsi="Times New Roman" w:cs="Times New Roman"/>
          <w:sz w:val="20"/>
          <w:szCs w:val="20"/>
        </w:rPr>
        <w:t>Администрации Калиновского сельсовета Карасукского района  Новосибирской области:</w:t>
      </w:r>
    </w:p>
    <w:p w:rsidR="00BA4B4B" w:rsidRPr="00BA4B4B" w:rsidRDefault="00BA4B4B" w:rsidP="00BA4B4B">
      <w:pPr>
        <w:pStyle w:val="af7"/>
        <w:rPr>
          <w:rFonts w:ascii="Times New Roman" w:hAnsi="Times New Roman" w:cs="Times New Roman"/>
          <w:sz w:val="20"/>
          <w:szCs w:val="20"/>
        </w:rPr>
      </w:pPr>
    </w:p>
    <w:p w:rsidR="00BA4B4B" w:rsidRPr="00BA4B4B" w:rsidRDefault="005A52C3" w:rsidP="00BA4B4B">
      <w:pPr>
        <w:pStyle w:val="af7"/>
        <w:rPr>
          <w:rFonts w:ascii="Times New Roman" w:hAnsi="Times New Roman" w:cs="Times New Roman"/>
          <w:sz w:val="20"/>
          <w:szCs w:val="20"/>
        </w:rPr>
      </w:pPr>
      <w:r>
        <w:rPr>
          <w:rFonts w:ascii="Times New Roman" w:hAnsi="Times New Roman" w:cs="Times New Roman"/>
          <w:sz w:val="20"/>
          <w:szCs w:val="20"/>
        </w:rPr>
        <w:t>на 2016 год в сумме 10</w:t>
      </w:r>
      <w:r w:rsidR="00BA4B4B" w:rsidRPr="00BA4B4B">
        <w:rPr>
          <w:rFonts w:ascii="Times New Roman" w:hAnsi="Times New Roman" w:cs="Times New Roman"/>
          <w:sz w:val="20"/>
          <w:szCs w:val="20"/>
        </w:rPr>
        <w:t>,0 тыс. рублей;</w:t>
      </w:r>
    </w:p>
    <w:p w:rsidR="00BA4B4B" w:rsidRPr="00BA4B4B" w:rsidRDefault="005A52C3" w:rsidP="00BA4B4B">
      <w:pPr>
        <w:pStyle w:val="af7"/>
        <w:rPr>
          <w:rFonts w:ascii="Times New Roman" w:hAnsi="Times New Roman" w:cs="Times New Roman"/>
          <w:sz w:val="20"/>
          <w:szCs w:val="20"/>
        </w:rPr>
      </w:pPr>
      <w:r>
        <w:rPr>
          <w:rFonts w:ascii="Times New Roman" w:hAnsi="Times New Roman" w:cs="Times New Roman"/>
          <w:sz w:val="20"/>
          <w:szCs w:val="20"/>
        </w:rPr>
        <w:t>на 2017 год в сумме 10</w:t>
      </w:r>
      <w:r w:rsidR="00BA4B4B" w:rsidRPr="00BA4B4B">
        <w:rPr>
          <w:rFonts w:ascii="Times New Roman" w:hAnsi="Times New Roman" w:cs="Times New Roman"/>
          <w:sz w:val="20"/>
          <w:szCs w:val="20"/>
        </w:rPr>
        <w:t>,0 тыс. рублей;</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на 201</w:t>
      </w:r>
      <w:r w:rsidR="005A52C3">
        <w:rPr>
          <w:rFonts w:ascii="Times New Roman" w:hAnsi="Times New Roman" w:cs="Times New Roman"/>
          <w:sz w:val="20"/>
          <w:szCs w:val="20"/>
        </w:rPr>
        <w:t>8год в сумме 10</w:t>
      </w:r>
      <w:r w:rsidRPr="00BA4B4B">
        <w:rPr>
          <w:rFonts w:ascii="Times New Roman" w:hAnsi="Times New Roman" w:cs="Times New Roman"/>
          <w:sz w:val="20"/>
          <w:szCs w:val="20"/>
        </w:rPr>
        <w:t>,0 тыс. рублей.</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14.Установить объем межбюджетных трансфертов поставляемых из бюджетов других уровней на обеспечение пе</w:t>
      </w:r>
      <w:r w:rsidR="005A52C3">
        <w:rPr>
          <w:rFonts w:ascii="Times New Roman" w:hAnsi="Times New Roman" w:cs="Times New Roman"/>
          <w:sz w:val="20"/>
          <w:szCs w:val="20"/>
        </w:rPr>
        <w:t xml:space="preserve">рвичного воинского учета на 2016 год  82.9тыс.рублей, на 2017  </w:t>
      </w:r>
      <w:r w:rsidR="00D771BB">
        <w:rPr>
          <w:rFonts w:ascii="Times New Roman" w:hAnsi="Times New Roman" w:cs="Times New Roman"/>
          <w:sz w:val="20"/>
          <w:szCs w:val="20"/>
        </w:rPr>
        <w:t>0.00рублей</w:t>
      </w:r>
      <w:r w:rsidRPr="00BA4B4B">
        <w:rPr>
          <w:rFonts w:ascii="Times New Roman" w:hAnsi="Times New Roman" w:cs="Times New Roman"/>
          <w:sz w:val="20"/>
          <w:szCs w:val="20"/>
        </w:rPr>
        <w:t xml:space="preserve">, </w:t>
      </w:r>
      <w:r w:rsidR="00D771BB">
        <w:rPr>
          <w:rFonts w:ascii="Times New Roman" w:hAnsi="Times New Roman" w:cs="Times New Roman"/>
          <w:sz w:val="20"/>
          <w:szCs w:val="20"/>
        </w:rPr>
        <w:t>на 2018 0</w:t>
      </w:r>
      <w:r w:rsidRPr="00BA4B4B">
        <w:rPr>
          <w:rFonts w:ascii="Times New Roman" w:hAnsi="Times New Roman" w:cs="Times New Roman"/>
          <w:sz w:val="20"/>
          <w:szCs w:val="20"/>
        </w:rPr>
        <w:t>.</w:t>
      </w:r>
      <w:r w:rsidR="00D771BB">
        <w:rPr>
          <w:rFonts w:ascii="Times New Roman" w:hAnsi="Times New Roman" w:cs="Times New Roman"/>
          <w:sz w:val="20"/>
          <w:szCs w:val="20"/>
        </w:rPr>
        <w:t>00</w:t>
      </w:r>
      <w:r w:rsidRPr="00BA4B4B">
        <w:rPr>
          <w:rFonts w:ascii="Times New Roman" w:hAnsi="Times New Roman" w:cs="Times New Roman"/>
          <w:sz w:val="20"/>
          <w:szCs w:val="20"/>
        </w:rPr>
        <w:t>.рублей.</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15. Установить, что неиспользованные в текущем финансовом году целевые средства, поступившие из бюджетов других уровней в бюджет города, подлежат использованию в очередном финансовом году на те цели со счетов по учету средств бюджета  Калиновского </w:t>
      </w:r>
      <w:r w:rsidR="00CD6690">
        <w:rPr>
          <w:rFonts w:ascii="Times New Roman" w:hAnsi="Times New Roman" w:cs="Times New Roman"/>
          <w:sz w:val="20"/>
          <w:szCs w:val="20"/>
        </w:rPr>
        <w:t xml:space="preserve">сельсовета Карасукского района </w:t>
      </w:r>
      <w:r w:rsidRPr="00BA4B4B">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Неиспользованные целевые средства, поступившие из бюджетов других уровней, потребность в которых отсутствует, подлежат возврату.</w:t>
      </w:r>
    </w:p>
    <w:p w:rsidR="00BA4B4B" w:rsidRPr="00BA4B4B" w:rsidRDefault="00BA4B4B" w:rsidP="00BA4B4B">
      <w:pPr>
        <w:pStyle w:val="af7"/>
        <w:rPr>
          <w:rFonts w:ascii="Times New Roman" w:hAnsi="Times New Roman" w:cs="Times New Roman"/>
          <w:sz w:val="20"/>
          <w:szCs w:val="20"/>
        </w:rPr>
      </w:pPr>
    </w:p>
    <w:p w:rsidR="00BA4B4B" w:rsidRPr="00BA4B4B" w:rsidRDefault="00CD6690" w:rsidP="00BA4B4B">
      <w:pPr>
        <w:pStyle w:val="af7"/>
        <w:rPr>
          <w:rFonts w:ascii="Times New Roman" w:hAnsi="Times New Roman" w:cs="Times New Roman"/>
          <w:sz w:val="20"/>
          <w:szCs w:val="20"/>
        </w:rPr>
      </w:pPr>
      <w:r>
        <w:rPr>
          <w:rFonts w:ascii="Times New Roman" w:hAnsi="Times New Roman" w:cs="Times New Roman"/>
          <w:sz w:val="20"/>
          <w:szCs w:val="20"/>
        </w:rPr>
        <w:t xml:space="preserve">16. Глава </w:t>
      </w:r>
      <w:r w:rsidR="00BA4B4B" w:rsidRPr="00BA4B4B">
        <w:rPr>
          <w:rFonts w:ascii="Times New Roman" w:hAnsi="Times New Roman" w:cs="Times New Roman"/>
          <w:sz w:val="20"/>
          <w:szCs w:val="20"/>
        </w:rPr>
        <w:t xml:space="preserve"> Калиновского сельсовета Карасукского района  Новосибирской области по результатам проверок целевого использования средств, выделенных из бюджета Калиновского сельсовета Карасукского района, имеет право принимать решения о применении мер принуждения в соответствии со статьей 284.1 Бюджетного кодекса Российской Федерации.</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17. Установить, что заключение и оплата бюджетными учреждениями договоров, исполнение которых осуществляется за счет средств бюджета Калиновского сельсовета Карасукского района  , производятся в пределах утвержденных им лимитов бюджетных обязательств в соответствии с классификацией расходов бюджета Калиновского сельсовета Карасукского района  и с учетом принятых и неисполненных обязательств.</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Обязательства по договорам, исполнение которых осуществляется за счет бюджета Калиновского сельсовета Карасукского района  , принятые бюджетными учреждениями сверх утвержденных лимитов бюджетных обязательств, не подлежат санкционированию управлением финансов и налоговой политики Администрации Калиновского сельсовета Карасукского района  Новосибирской области.</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18. Установить, что бюджетные учреждения при заключении договоров (муниципальных контрактов) на поставку товаров, работ, услуг вправе предусматривать авансовые платежи:</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в размере 100 процентов суммы договора (контракта)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приобретении авиа- и железнодорожных билетов, билетов для проезда городским и </w:t>
      </w:r>
      <w:r w:rsidRPr="00BA4B4B">
        <w:rPr>
          <w:rFonts w:ascii="Times New Roman" w:hAnsi="Times New Roman" w:cs="Times New Roman"/>
          <w:sz w:val="20"/>
          <w:szCs w:val="20"/>
        </w:rPr>
        <w:lastRenderedPageBreak/>
        <w:t>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в размере 30 процентов суммы договора (контракта), если иное не предусмотрено законодательством Российской Федерации, - по остальным договорам (контрактам).</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19. Установить, что заключение и оплата бюджетными учреждениями договоров, исполнение которых осуществляется за счет средств от предпринимательской и иной приносящей доход деятельности, производятся в соответствии и в пределах смет доходов и расходов, утвержденных главными распорядителями бюджетных средств Калиновского сельсовета Карасукского района  , а также в пределах полученных доходов.</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 В случае наделения местного самоуправления Калиновского сельсовета Карасукского района  отдельными государственными полномочиями в соответствии с федеральными законами и законами Новосибирской области, реализация таких полномочий осуществляется в пределах переданных материальных и финансовых средств.</w:t>
      </w:r>
    </w:p>
    <w:p w:rsidR="00BA4B4B" w:rsidRPr="00BA4B4B" w:rsidRDefault="00BA4B4B" w:rsidP="00BA4B4B">
      <w:pPr>
        <w:pStyle w:val="af7"/>
        <w:rPr>
          <w:rFonts w:ascii="Times New Roman" w:hAnsi="Times New Roman" w:cs="Times New Roman"/>
          <w:sz w:val="20"/>
          <w:szCs w:val="20"/>
        </w:rPr>
      </w:pPr>
    </w:p>
    <w:p w:rsidR="00BA4B4B" w:rsidRPr="00BA4B4B" w:rsidRDefault="005A52C3" w:rsidP="00BA4B4B">
      <w:pPr>
        <w:pStyle w:val="af7"/>
        <w:rPr>
          <w:rFonts w:ascii="Times New Roman" w:hAnsi="Times New Roman" w:cs="Times New Roman"/>
          <w:sz w:val="20"/>
          <w:szCs w:val="20"/>
        </w:rPr>
      </w:pPr>
      <w:r>
        <w:rPr>
          <w:rFonts w:ascii="Times New Roman" w:hAnsi="Times New Roman" w:cs="Times New Roman"/>
          <w:sz w:val="20"/>
          <w:szCs w:val="20"/>
        </w:rPr>
        <w:t>21. Установить, что в 2016 году  и плановом 2017и 2018</w:t>
      </w:r>
      <w:r w:rsidR="00BA4B4B" w:rsidRPr="00BA4B4B">
        <w:rPr>
          <w:rFonts w:ascii="Times New Roman" w:hAnsi="Times New Roman" w:cs="Times New Roman"/>
          <w:sz w:val="20"/>
          <w:szCs w:val="20"/>
        </w:rPr>
        <w:t xml:space="preserve"> годов отсрочки и рассрочки по уплате налогов и иных обязательных платежей предоставляться не будут.</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22.Установить верхний предел му</w:t>
      </w:r>
      <w:r w:rsidR="005A52C3">
        <w:rPr>
          <w:rFonts w:ascii="Times New Roman" w:hAnsi="Times New Roman" w:cs="Times New Roman"/>
          <w:sz w:val="20"/>
          <w:szCs w:val="20"/>
        </w:rPr>
        <w:t>ниципального долга на 01.01.2016</w:t>
      </w:r>
      <w:r w:rsidRPr="00BA4B4B">
        <w:rPr>
          <w:rFonts w:ascii="Times New Roman" w:hAnsi="Times New Roman" w:cs="Times New Roman"/>
          <w:sz w:val="20"/>
          <w:szCs w:val="20"/>
        </w:rPr>
        <w:t xml:space="preserve"> равный 0.00 руб..</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23.Установить ,что в соответствии с пунктом 3 статья 217 Бюджетного кодекса  Российской Федерации дополнительны</w:t>
      </w:r>
      <w:r w:rsidR="005A52C3">
        <w:rPr>
          <w:rFonts w:ascii="Times New Roman" w:hAnsi="Times New Roman" w:cs="Times New Roman"/>
          <w:sz w:val="20"/>
          <w:szCs w:val="20"/>
        </w:rPr>
        <w:t>м основанием для внесения в 2016</w:t>
      </w:r>
      <w:r w:rsidRPr="00BA4B4B">
        <w:rPr>
          <w:rFonts w:ascii="Times New Roman" w:hAnsi="Times New Roman" w:cs="Times New Roman"/>
          <w:sz w:val="20"/>
          <w:szCs w:val="20"/>
        </w:rPr>
        <w:t xml:space="preserve"> году изменений в показатели сводной бюджетной росписи местного бюджета ,связанным с особенностями исполнения местного бюджета , является изменение 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применении бюджетной классификации.</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 Решение вступает в силу на следующий день после его официального опубликования.</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25. Опубликовать Решение в «Вестнике Калиновского сельсовета».</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26. Контроль за исполнением решения возложить на постоянную комиссию по бюдже</w:t>
      </w:r>
      <w:r w:rsidR="005A52C3">
        <w:rPr>
          <w:rFonts w:ascii="Times New Roman" w:hAnsi="Times New Roman" w:cs="Times New Roman"/>
          <w:sz w:val="20"/>
          <w:szCs w:val="20"/>
        </w:rPr>
        <w:t>ту и налоговой политике Нихаева И.В</w:t>
      </w:r>
      <w:r w:rsidRPr="00BA4B4B">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Председатель Совета депутатов          </w:t>
      </w:r>
      <w:r w:rsidR="00D771BB">
        <w:rPr>
          <w:rFonts w:ascii="Times New Roman" w:hAnsi="Times New Roman" w:cs="Times New Roman"/>
          <w:sz w:val="20"/>
          <w:szCs w:val="20"/>
        </w:rPr>
        <w:t xml:space="preserve">                  Л.Н Шост</w:t>
      </w:r>
      <w:r w:rsidRPr="00BA4B4B">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Глава Калиновского сельсовета       </w:t>
      </w:r>
      <w:r w:rsidR="005A52C3">
        <w:rPr>
          <w:rFonts w:ascii="Times New Roman" w:hAnsi="Times New Roman" w:cs="Times New Roman"/>
          <w:sz w:val="20"/>
          <w:szCs w:val="20"/>
        </w:rPr>
        <w:t xml:space="preserve">                     А.М.Вечирко</w:t>
      </w:r>
      <w:r w:rsidRPr="00BA4B4B">
        <w:rPr>
          <w:rFonts w:ascii="Times New Roman" w:hAnsi="Times New Roman" w:cs="Times New Roman"/>
          <w:sz w:val="20"/>
          <w:szCs w:val="20"/>
        </w:rPr>
        <w:t xml:space="preserve"> </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1</w:t>
      </w:r>
    </w:p>
    <w:p w:rsidR="00BA4B4B" w:rsidRPr="00BA4B4B" w:rsidRDefault="00D771BB" w:rsidP="00CD66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3</w:t>
      </w:r>
      <w:r w:rsidR="00BA4B4B" w:rsidRPr="00BA4B4B">
        <w:rPr>
          <w:rFonts w:ascii="Times New Roman" w:hAnsi="Times New Roman" w:cs="Times New Roman"/>
          <w:sz w:val="20"/>
          <w:szCs w:val="20"/>
        </w:rPr>
        <w:t>-й сессии Совета депутатов Калиновского сельсовета</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«О бюджете Калиновского сельсовета Карасукского района </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5A52C3">
        <w:rPr>
          <w:rFonts w:ascii="Times New Roman" w:hAnsi="Times New Roman" w:cs="Times New Roman"/>
          <w:sz w:val="20"/>
          <w:szCs w:val="20"/>
        </w:rPr>
        <w:t xml:space="preserve">                         на 2016 год и  плановы</w:t>
      </w:r>
      <w:r w:rsidR="006E4A69">
        <w:rPr>
          <w:rFonts w:ascii="Times New Roman" w:hAnsi="Times New Roman" w:cs="Times New Roman"/>
          <w:sz w:val="20"/>
          <w:szCs w:val="20"/>
        </w:rPr>
        <w:t>й период 2017 и 2018 годов</w:t>
      </w:r>
      <w:r w:rsidR="00E01890">
        <w:rPr>
          <w:rFonts w:ascii="Times New Roman" w:hAnsi="Times New Roman" w:cs="Times New Roman"/>
          <w:sz w:val="20"/>
          <w:szCs w:val="20"/>
        </w:rPr>
        <w:t>»</w:t>
      </w:r>
      <w:r w:rsidR="006E4A69">
        <w:rPr>
          <w:rFonts w:ascii="Times New Roman" w:hAnsi="Times New Roman" w:cs="Times New Roman"/>
          <w:sz w:val="20"/>
          <w:szCs w:val="20"/>
        </w:rPr>
        <w:t xml:space="preserve"> от 26</w:t>
      </w:r>
      <w:r w:rsidR="00D771BB">
        <w:rPr>
          <w:rFonts w:ascii="Times New Roman" w:hAnsi="Times New Roman" w:cs="Times New Roman"/>
          <w:sz w:val="20"/>
          <w:szCs w:val="20"/>
        </w:rPr>
        <w:t>.12</w:t>
      </w:r>
      <w:r w:rsidR="005A52C3">
        <w:rPr>
          <w:rFonts w:ascii="Times New Roman" w:hAnsi="Times New Roman" w:cs="Times New Roman"/>
          <w:sz w:val="20"/>
          <w:szCs w:val="20"/>
        </w:rPr>
        <w:t>.2015</w:t>
      </w:r>
      <w:r w:rsidR="00E01890">
        <w:rPr>
          <w:rFonts w:ascii="Times New Roman" w:hAnsi="Times New Roman" w:cs="Times New Roman"/>
          <w:sz w:val="20"/>
          <w:szCs w:val="20"/>
        </w:rPr>
        <w:t>г.</w:t>
      </w:r>
    </w:p>
    <w:p w:rsidR="00BA4B4B" w:rsidRPr="00BA4B4B" w:rsidRDefault="00BA4B4B" w:rsidP="00BA4B4B">
      <w:pPr>
        <w:pStyle w:val="af7"/>
        <w:rPr>
          <w:rFonts w:ascii="Times New Roman" w:hAnsi="Times New Roman" w:cs="Times New Roman"/>
          <w:sz w:val="20"/>
          <w:szCs w:val="20"/>
        </w:rPr>
      </w:pP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ПЕРЕЧЕНЬ</w:t>
      </w:r>
    </w:p>
    <w:p w:rsidR="00BA4B4B" w:rsidRPr="00CD6690" w:rsidRDefault="00BA4B4B" w:rsidP="00CD6690">
      <w:pPr>
        <w:pStyle w:val="af7"/>
        <w:jc w:val="center"/>
        <w:rPr>
          <w:rFonts w:ascii="Times New Roman" w:hAnsi="Times New Roman" w:cs="Times New Roman"/>
          <w:b/>
          <w:sz w:val="20"/>
          <w:szCs w:val="20"/>
        </w:rPr>
      </w:pP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главных администраторов доходов бюджета</w:t>
      </w: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Администрации Калиновского сельсовета</w:t>
      </w: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Карасукского района Новосибирской области</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3583"/>
        <w:gridCol w:w="5142"/>
      </w:tblGrid>
      <w:tr w:rsidR="00BA4B4B" w:rsidRPr="00BA4B4B" w:rsidTr="00BA4B4B">
        <w:trPr>
          <w:trHeight w:val="597"/>
        </w:trPr>
        <w:tc>
          <w:tcPr>
            <w:tcW w:w="4428"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Код главного администратора ,код бюджетной классификации </w:t>
            </w:r>
          </w:p>
        </w:tc>
        <w:tc>
          <w:tcPr>
            <w:tcW w:w="514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Наименование главного администратора доходов бюджета и вида доходов</w:t>
            </w:r>
          </w:p>
        </w:tc>
      </w:tr>
      <w:tr w:rsidR="00BA4B4B" w:rsidRPr="00BA4B4B" w:rsidTr="00BA4B4B">
        <w:trPr>
          <w:trHeight w:val="493"/>
        </w:trPr>
        <w:tc>
          <w:tcPr>
            <w:tcW w:w="845"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w:t>
            </w:r>
          </w:p>
          <w:p w:rsidR="00BA4B4B" w:rsidRPr="00BA4B4B" w:rsidRDefault="00BA4B4B" w:rsidP="00BA4B4B">
            <w:pPr>
              <w:pStyle w:val="af7"/>
              <w:rPr>
                <w:rFonts w:ascii="Times New Roman" w:hAnsi="Times New Roman" w:cs="Times New Roman"/>
                <w:w w:val="83"/>
                <w:sz w:val="20"/>
                <w:szCs w:val="20"/>
              </w:rPr>
            </w:pP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2</w:t>
            </w:r>
          </w:p>
        </w:tc>
        <w:tc>
          <w:tcPr>
            <w:tcW w:w="514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3</w:t>
            </w:r>
          </w:p>
          <w:p w:rsidR="00BA4B4B" w:rsidRPr="00BA4B4B" w:rsidRDefault="00BA4B4B" w:rsidP="00BA4B4B">
            <w:pPr>
              <w:pStyle w:val="af7"/>
              <w:rPr>
                <w:rFonts w:ascii="Times New Roman" w:hAnsi="Times New Roman" w:cs="Times New Roman"/>
                <w:w w:val="83"/>
                <w:sz w:val="20"/>
                <w:szCs w:val="20"/>
              </w:rPr>
            </w:pPr>
          </w:p>
        </w:tc>
      </w:tr>
      <w:tr w:rsidR="00BA4B4B" w:rsidRPr="00BA4B4B" w:rsidTr="00BA4B4B">
        <w:trPr>
          <w:trHeight w:val="493"/>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tc>
        <w:tc>
          <w:tcPr>
            <w:tcW w:w="514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Управление Федеральной налоговой службы  по Новосибирской области</w:t>
            </w:r>
          </w:p>
          <w:p w:rsidR="00BA4B4B" w:rsidRPr="00BA4B4B" w:rsidRDefault="00BA4B4B" w:rsidP="00BA4B4B">
            <w:pPr>
              <w:pStyle w:val="af7"/>
              <w:rPr>
                <w:rFonts w:ascii="Times New Roman" w:hAnsi="Times New Roman" w:cs="Times New Roman"/>
                <w:w w:val="83"/>
                <w:sz w:val="20"/>
                <w:szCs w:val="20"/>
              </w:rPr>
            </w:pPr>
          </w:p>
        </w:tc>
      </w:tr>
      <w:tr w:rsidR="00BA4B4B" w:rsidRPr="00BA4B4B" w:rsidTr="00BA4B4B">
        <w:trPr>
          <w:trHeight w:val="240"/>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10102010010000110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bookmarkStart w:id="0" w:name="OLE_LINK1"/>
            <w:r w:rsidRPr="00BA4B4B">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 в отношении которых исчисление и уплата налога осуществляется в соответствии со статьями 227,2271 и 228 Налогового кодекса Российской Федерации</w:t>
            </w:r>
            <w:bookmarkEnd w:id="0"/>
          </w:p>
        </w:tc>
      </w:tr>
      <w:tr w:rsidR="00BA4B4B" w:rsidRPr="00BA4B4B" w:rsidTr="00BA4B4B">
        <w:trPr>
          <w:trHeight w:val="1296"/>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lastRenderedPageBreak/>
              <w:t>182</w:t>
            </w: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10102020010000110</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 занимающихся частной практикой .</w:t>
            </w:r>
          </w:p>
        </w:tc>
      </w:tr>
      <w:tr w:rsidR="00BA4B4B" w:rsidRPr="00BA4B4B" w:rsidTr="00BA4B4B">
        <w:trPr>
          <w:trHeight w:val="984"/>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10102030010000110</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Налог на доходы физических лиц с доходов ,получаемых физическими лицами в соответствии</w:t>
            </w: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Со статьей 228 налогового кодекса Российской Федерации</w:t>
            </w:r>
          </w:p>
        </w:tc>
      </w:tr>
      <w:tr w:rsidR="00BA4B4B" w:rsidRPr="00BA4B4B" w:rsidTr="00BA4B4B">
        <w:trPr>
          <w:trHeight w:val="384"/>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10302000010000110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Акцизы по подакцизным товарам (продукции) произведенных на территории Российской Федерации </w:t>
            </w:r>
          </w:p>
        </w:tc>
      </w:tr>
      <w:tr w:rsidR="00BA4B4B" w:rsidRPr="00BA4B4B" w:rsidTr="00BA4B4B">
        <w:trPr>
          <w:trHeight w:val="285"/>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lang w:val="en-US"/>
              </w:rPr>
              <w:t>105020</w:t>
            </w:r>
            <w:r w:rsidRPr="00BA4B4B">
              <w:rPr>
                <w:rFonts w:ascii="Times New Roman" w:hAnsi="Times New Roman" w:cs="Times New Roman"/>
                <w:sz w:val="20"/>
                <w:szCs w:val="20"/>
              </w:rPr>
              <w:t>1</w:t>
            </w:r>
            <w:r w:rsidRPr="00BA4B4B">
              <w:rPr>
                <w:rFonts w:ascii="Times New Roman" w:hAnsi="Times New Roman" w:cs="Times New Roman"/>
                <w:sz w:val="20"/>
                <w:szCs w:val="20"/>
                <w:lang w:val="en-US"/>
              </w:rPr>
              <w:t>0010000110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Единый налог на вмененный доход для отдельных видов деятельности </w:t>
            </w:r>
          </w:p>
        </w:tc>
      </w:tr>
      <w:tr w:rsidR="00BA4B4B" w:rsidRPr="00BA4B4B" w:rsidTr="00BA4B4B">
        <w:trPr>
          <w:trHeight w:val="345"/>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10503000010000110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Единый сельскохозяйственный налог</w:t>
            </w:r>
          </w:p>
        </w:tc>
      </w:tr>
      <w:tr w:rsidR="00BA4B4B" w:rsidRPr="00BA4B4B" w:rsidTr="00BA4B4B">
        <w:trPr>
          <w:trHeight w:val="405"/>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10601030100000110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
        </w:tc>
      </w:tr>
      <w:tr w:rsidR="00BA4B4B" w:rsidRPr="00BA4B4B" w:rsidTr="00BA4B4B">
        <w:trPr>
          <w:trHeight w:val="1536"/>
        </w:trPr>
        <w:tc>
          <w:tcPr>
            <w:tcW w:w="845"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1060601</w:t>
            </w:r>
            <w:r w:rsidRPr="00BA4B4B">
              <w:rPr>
                <w:rFonts w:ascii="Times New Roman" w:hAnsi="Times New Roman" w:cs="Times New Roman"/>
                <w:sz w:val="20"/>
                <w:szCs w:val="20"/>
                <w:lang w:val="en-US"/>
              </w:rPr>
              <w:t>0</w:t>
            </w:r>
            <w:r w:rsidRPr="00BA4B4B">
              <w:rPr>
                <w:rFonts w:ascii="Times New Roman" w:hAnsi="Times New Roman" w:cs="Times New Roman"/>
                <w:sz w:val="20"/>
                <w:szCs w:val="20"/>
              </w:rPr>
              <w:t>100000110</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Земельный налог, взимаемый по ставкам, установленным соответствии подпунктом 1 пункта 1 статьи 394 НК РФ и применяемым к объектам  налогообложения</w:t>
            </w: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,расположенных в границах  поселений</w:t>
            </w:r>
          </w:p>
        </w:tc>
      </w:tr>
      <w:tr w:rsidR="00BA4B4B" w:rsidRPr="00BA4B4B" w:rsidTr="00BA4B4B">
        <w:trPr>
          <w:trHeight w:val="1536"/>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10606013100000110</w:t>
            </w: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ab/>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Земельный налог, взимаемый по ставкам, установленным соответствии подпунктом 1 пункта 1 статьи 394 НК РФ и применяемым к объектам  налогообложения</w:t>
            </w: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,расположенных в границах  поселений</w:t>
            </w:r>
          </w:p>
        </w:tc>
      </w:tr>
      <w:tr w:rsidR="00BA4B4B" w:rsidRPr="00BA4B4B" w:rsidTr="00BA4B4B">
        <w:trPr>
          <w:trHeight w:val="1032"/>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10606023100000110</w:t>
            </w:r>
          </w:p>
        </w:tc>
        <w:tc>
          <w:tcPr>
            <w:tcW w:w="514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Земельный налог, взимаемый по ставкам, установленным соответствии подпунктом 1 пункта 1 статьи 394 НК РФ и применяемым к объектам  налогообложения</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,расположенных в границах  поселений</w:t>
            </w:r>
          </w:p>
          <w:p w:rsidR="00BA4B4B" w:rsidRPr="00BA4B4B" w:rsidRDefault="00BA4B4B" w:rsidP="00BA4B4B">
            <w:pPr>
              <w:pStyle w:val="af7"/>
              <w:rPr>
                <w:rFonts w:ascii="Times New Roman" w:hAnsi="Times New Roman" w:cs="Times New Roman"/>
                <w:w w:val="83"/>
                <w:sz w:val="20"/>
                <w:szCs w:val="20"/>
              </w:rPr>
            </w:pPr>
          </w:p>
        </w:tc>
      </w:tr>
      <w:tr w:rsidR="00BA4B4B" w:rsidRPr="00BA4B4B" w:rsidTr="00BA4B4B">
        <w:trPr>
          <w:trHeight w:val="828"/>
        </w:trPr>
        <w:tc>
          <w:tcPr>
            <w:tcW w:w="845"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182</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10904050100000110</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Земельный налог (по обязательствам возникшим до 1 января 2006 года) мобилизуемый на территориях поселений</w:t>
            </w:r>
          </w:p>
        </w:tc>
      </w:tr>
      <w:tr w:rsidR="00BA4B4B" w:rsidRPr="00BA4B4B" w:rsidTr="00BA4B4B">
        <w:trPr>
          <w:trHeight w:val="888"/>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100</w:t>
            </w: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Федеральное казначейство (Управление Федерального казначейства по Смоленской области)</w:t>
            </w:r>
          </w:p>
        </w:tc>
      </w:tr>
      <w:tr w:rsidR="00BA4B4B" w:rsidRPr="00BA4B4B" w:rsidTr="00BA4B4B">
        <w:trPr>
          <w:trHeight w:val="540"/>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10302230010000110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A4B4B" w:rsidRPr="00BA4B4B" w:rsidTr="00BA4B4B">
        <w:trPr>
          <w:trHeight w:val="516"/>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10302240010000110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A4B4B" w:rsidRPr="00BA4B4B" w:rsidTr="00BA4B4B">
        <w:trPr>
          <w:trHeight w:val="312"/>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358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10302250010000110</w:t>
            </w: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r w:rsidRPr="00BA4B4B">
              <w:rPr>
                <w:rFonts w:ascii="Times New Roman" w:hAnsi="Times New Roman" w:cs="Times New Roman"/>
                <w:sz w:val="20"/>
                <w:szCs w:val="20"/>
              </w:rPr>
              <w:lastRenderedPageBreak/>
              <w:t>бюджетами с учетом установленных дифференцированных нормативов отчислений в местные бюджеты</w:t>
            </w:r>
          </w:p>
        </w:tc>
      </w:tr>
      <w:tr w:rsidR="00BA4B4B" w:rsidRPr="00BA4B4B" w:rsidTr="00BA4B4B">
        <w:trPr>
          <w:trHeight w:val="528"/>
        </w:trPr>
        <w:tc>
          <w:tcPr>
            <w:tcW w:w="845"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100</w:t>
            </w:r>
          </w:p>
        </w:tc>
        <w:tc>
          <w:tcPr>
            <w:tcW w:w="3583"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10302260010000110</w:t>
            </w:r>
          </w:p>
          <w:p w:rsidR="00BA4B4B" w:rsidRPr="00BA4B4B" w:rsidRDefault="00BA4B4B" w:rsidP="00BA4B4B">
            <w:pPr>
              <w:pStyle w:val="af7"/>
              <w:rPr>
                <w:rFonts w:ascii="Times New Roman" w:hAnsi="Times New Roman" w:cs="Times New Roman"/>
                <w:sz w:val="20"/>
                <w:szCs w:val="20"/>
              </w:rPr>
            </w:pPr>
          </w:p>
        </w:tc>
        <w:tc>
          <w:tcPr>
            <w:tcW w:w="5143"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bl>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1</w:t>
      </w:r>
    </w:p>
    <w:p w:rsidR="00BA4B4B" w:rsidRPr="00BA4B4B" w:rsidRDefault="00D771BB" w:rsidP="00CD66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Pr="00BA4B4B">
        <w:rPr>
          <w:rFonts w:ascii="Times New Roman" w:hAnsi="Times New Roman" w:cs="Times New Roman"/>
          <w:sz w:val="20"/>
          <w:szCs w:val="20"/>
        </w:rPr>
        <w:tab/>
        <w:t xml:space="preserve">«О бюджете Калиновского сельсовета Карасукского района </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5A52C3">
        <w:rPr>
          <w:rFonts w:ascii="Times New Roman" w:hAnsi="Times New Roman" w:cs="Times New Roman"/>
          <w:sz w:val="20"/>
          <w:szCs w:val="20"/>
        </w:rPr>
        <w:t xml:space="preserve">                         на 2016 год и  плановы</w:t>
      </w:r>
      <w:r w:rsidR="006E4A69">
        <w:rPr>
          <w:rFonts w:ascii="Times New Roman" w:hAnsi="Times New Roman" w:cs="Times New Roman"/>
          <w:sz w:val="20"/>
          <w:szCs w:val="20"/>
        </w:rPr>
        <w:t>й период 2017 и 2018 годов</w:t>
      </w:r>
      <w:r w:rsidR="00E01890">
        <w:rPr>
          <w:rFonts w:ascii="Times New Roman" w:hAnsi="Times New Roman" w:cs="Times New Roman"/>
          <w:sz w:val="20"/>
          <w:szCs w:val="20"/>
        </w:rPr>
        <w:t>»</w:t>
      </w:r>
      <w:r w:rsidR="006E4A69">
        <w:rPr>
          <w:rFonts w:ascii="Times New Roman" w:hAnsi="Times New Roman" w:cs="Times New Roman"/>
          <w:sz w:val="20"/>
          <w:szCs w:val="20"/>
        </w:rPr>
        <w:t xml:space="preserve"> от 26</w:t>
      </w:r>
      <w:r w:rsidR="00D771BB">
        <w:rPr>
          <w:rFonts w:ascii="Times New Roman" w:hAnsi="Times New Roman" w:cs="Times New Roman"/>
          <w:sz w:val="20"/>
          <w:szCs w:val="20"/>
        </w:rPr>
        <w:t>.12</w:t>
      </w:r>
      <w:r w:rsidR="005A52C3">
        <w:rPr>
          <w:rFonts w:ascii="Times New Roman" w:hAnsi="Times New Roman" w:cs="Times New Roman"/>
          <w:sz w:val="20"/>
          <w:szCs w:val="20"/>
        </w:rPr>
        <w:t>.2015</w:t>
      </w:r>
      <w:r w:rsidR="00E01890">
        <w:rPr>
          <w:rFonts w:ascii="Times New Roman" w:hAnsi="Times New Roman" w:cs="Times New Roman"/>
          <w:sz w:val="20"/>
          <w:szCs w:val="20"/>
        </w:rPr>
        <w:t>г.</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ab/>
      </w:r>
      <w:r w:rsidRPr="00BA4B4B">
        <w:rPr>
          <w:rFonts w:ascii="Times New Roman" w:hAnsi="Times New Roman" w:cs="Times New Roman"/>
          <w:sz w:val="20"/>
          <w:szCs w:val="20"/>
        </w:rPr>
        <w:tab/>
      </w:r>
      <w:r w:rsidRPr="00BA4B4B">
        <w:rPr>
          <w:rFonts w:ascii="Times New Roman" w:hAnsi="Times New Roman" w:cs="Times New Roman"/>
          <w:sz w:val="20"/>
          <w:szCs w:val="20"/>
        </w:rPr>
        <w:tab/>
      </w:r>
      <w:r w:rsidRPr="00BA4B4B">
        <w:rPr>
          <w:rFonts w:ascii="Times New Roman" w:hAnsi="Times New Roman" w:cs="Times New Roman"/>
          <w:sz w:val="20"/>
          <w:szCs w:val="20"/>
        </w:rPr>
        <w:tab/>
      </w:r>
      <w:r w:rsidRPr="00BA4B4B">
        <w:rPr>
          <w:rFonts w:ascii="Times New Roman" w:hAnsi="Times New Roman" w:cs="Times New Roman"/>
          <w:sz w:val="20"/>
          <w:szCs w:val="20"/>
        </w:rPr>
        <w:tab/>
      </w:r>
    </w:p>
    <w:p w:rsidR="00BA4B4B" w:rsidRPr="00E01890" w:rsidRDefault="00BA4B4B" w:rsidP="00CD66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Перечень кодов доходов ,</w:t>
      </w:r>
      <w:r w:rsidR="00CD6690" w:rsidRPr="00E01890">
        <w:rPr>
          <w:rFonts w:ascii="Times New Roman" w:hAnsi="Times New Roman" w:cs="Times New Roman"/>
          <w:b/>
          <w:sz w:val="20"/>
          <w:szCs w:val="20"/>
        </w:rPr>
        <w:t xml:space="preserve"> </w:t>
      </w:r>
      <w:r w:rsidRPr="00E01890">
        <w:rPr>
          <w:rFonts w:ascii="Times New Roman" w:hAnsi="Times New Roman" w:cs="Times New Roman"/>
          <w:b/>
          <w:sz w:val="20"/>
          <w:szCs w:val="20"/>
        </w:rPr>
        <w:t>администрируемых Администрацией</w:t>
      </w:r>
    </w:p>
    <w:p w:rsidR="00BA4B4B" w:rsidRPr="00E01890" w:rsidRDefault="00BA4B4B" w:rsidP="00CD66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Калиновского сельсовета Карасукского района</w:t>
      </w:r>
    </w:p>
    <w:p w:rsidR="00BA4B4B" w:rsidRPr="00E01890" w:rsidRDefault="00BA4B4B" w:rsidP="00CD66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Новосибирской области</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6"/>
        <w:gridCol w:w="5770"/>
      </w:tblGrid>
      <w:tr w:rsidR="00BA4B4B" w:rsidRPr="00BA4B4B" w:rsidTr="00BA4B4B">
        <w:trPr>
          <w:trHeight w:val="468"/>
        </w:trPr>
        <w:tc>
          <w:tcPr>
            <w:tcW w:w="3794"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w w:val="83"/>
                <w:sz w:val="20"/>
                <w:szCs w:val="20"/>
              </w:rPr>
              <w:t>Код бюджетной классификации</w:t>
            </w: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w w:val="83"/>
                <w:sz w:val="20"/>
                <w:szCs w:val="20"/>
              </w:rPr>
              <w:t>Наименование кодов бюджетной классификации</w:t>
            </w:r>
          </w:p>
        </w:tc>
      </w:tr>
      <w:tr w:rsidR="00BA4B4B" w:rsidRPr="00BA4B4B" w:rsidTr="00BA4B4B">
        <w:trPr>
          <w:trHeight w:val="1118"/>
        </w:trPr>
        <w:tc>
          <w:tcPr>
            <w:tcW w:w="3794"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00711301995100000130</w:t>
            </w:r>
          </w:p>
          <w:p w:rsidR="00BA4B4B" w:rsidRPr="00BA4B4B" w:rsidRDefault="00BA4B4B" w:rsidP="00BA4B4B">
            <w:pPr>
              <w:pStyle w:val="af7"/>
              <w:rPr>
                <w:rFonts w:ascii="Times New Roman" w:hAnsi="Times New Roman" w:cs="Times New Roman"/>
                <w:sz w:val="20"/>
                <w:szCs w:val="20"/>
                <w:lang w:val="en-US"/>
              </w:rPr>
            </w:pPr>
          </w:p>
          <w:p w:rsidR="00BA4B4B" w:rsidRPr="00BA4B4B" w:rsidRDefault="00BA4B4B" w:rsidP="00BA4B4B">
            <w:pPr>
              <w:pStyle w:val="af7"/>
              <w:rPr>
                <w:rFonts w:ascii="Times New Roman" w:hAnsi="Times New Roman" w:cs="Times New Roman"/>
                <w:w w:val="83"/>
                <w:sz w:val="20"/>
                <w:szCs w:val="20"/>
                <w:lang w:val="en-US"/>
              </w:rPr>
            </w:pP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Прочие доходы от оказания платных услуг (работ) получателями средств  бюджетов поселений</w:t>
            </w:r>
          </w:p>
        </w:tc>
      </w:tr>
      <w:tr w:rsidR="00BA4B4B" w:rsidRPr="00BA4B4B" w:rsidTr="00BA4B4B">
        <w:trPr>
          <w:trHeight w:val="420"/>
        </w:trPr>
        <w:tc>
          <w:tcPr>
            <w:tcW w:w="3794"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00711302060100000130</w:t>
            </w: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Доходы поступающие в порядке возмещения расходов нанесенных в связи с эксплуатацией имущества</w:t>
            </w:r>
          </w:p>
        </w:tc>
      </w:tr>
      <w:tr w:rsidR="00BA4B4B" w:rsidRPr="00BA4B4B" w:rsidTr="00BA4B4B">
        <w:trPr>
          <w:trHeight w:val="540"/>
        </w:trPr>
        <w:tc>
          <w:tcPr>
            <w:tcW w:w="3794"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00711701050100000180</w:t>
            </w: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Невыясненные поступления, зачисляемые в бюджеты поселений</w:t>
            </w:r>
          </w:p>
        </w:tc>
      </w:tr>
      <w:tr w:rsidR="00BA4B4B" w:rsidRPr="00BA4B4B" w:rsidTr="00BA4B4B">
        <w:trPr>
          <w:trHeight w:val="1344"/>
        </w:trPr>
        <w:tc>
          <w:tcPr>
            <w:tcW w:w="3794"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0072020100</w:t>
            </w:r>
            <w:r w:rsidRPr="00BA4B4B">
              <w:rPr>
                <w:rFonts w:ascii="Times New Roman" w:hAnsi="Times New Roman" w:cs="Times New Roman"/>
                <w:sz w:val="20"/>
                <w:szCs w:val="20"/>
                <w:lang w:val="en-US"/>
              </w:rPr>
              <w:t>1</w:t>
            </w:r>
            <w:r w:rsidRPr="00BA4B4B">
              <w:rPr>
                <w:rFonts w:ascii="Times New Roman" w:hAnsi="Times New Roman" w:cs="Times New Roman"/>
                <w:sz w:val="20"/>
                <w:szCs w:val="20"/>
              </w:rPr>
              <w:t>100000151</w:t>
            </w:r>
          </w:p>
        </w:tc>
        <w:tc>
          <w:tcPr>
            <w:tcW w:w="5777"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Дотации бюджетам поселений на выравнивание бюджетной обеспеченности</w:t>
            </w:r>
          </w:p>
        </w:tc>
      </w:tr>
      <w:tr w:rsidR="00BA4B4B" w:rsidRPr="00BA4B4B" w:rsidTr="00BA4B4B">
        <w:trPr>
          <w:trHeight w:val="252"/>
        </w:trPr>
        <w:tc>
          <w:tcPr>
            <w:tcW w:w="3794"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007 </w:t>
            </w:r>
            <w:r w:rsidRPr="00BA4B4B">
              <w:rPr>
                <w:rFonts w:ascii="Times New Roman" w:hAnsi="Times New Roman" w:cs="Times New Roman"/>
                <w:color w:val="000000"/>
                <w:sz w:val="20"/>
                <w:szCs w:val="20"/>
              </w:rPr>
              <w:t>2 02 02216 10 0000 151</w:t>
            </w:r>
          </w:p>
        </w:tc>
        <w:tc>
          <w:tcPr>
            <w:tcW w:w="5777"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color w:val="000000"/>
                <w:sz w:val="20"/>
                <w:szCs w:val="20"/>
              </w:rPr>
              <w:t>Субсидии 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2012 - 2016 годах".</w:t>
            </w:r>
          </w:p>
          <w:p w:rsidR="00BA4B4B" w:rsidRPr="00BA4B4B" w:rsidRDefault="00BA4B4B" w:rsidP="00BA4B4B">
            <w:pPr>
              <w:pStyle w:val="af7"/>
              <w:rPr>
                <w:rFonts w:ascii="Times New Roman" w:hAnsi="Times New Roman" w:cs="Times New Roman"/>
                <w:w w:val="83"/>
                <w:sz w:val="20"/>
                <w:szCs w:val="20"/>
              </w:rPr>
            </w:pPr>
          </w:p>
        </w:tc>
      </w:tr>
      <w:tr w:rsidR="00BA4B4B" w:rsidRPr="00BA4B4B" w:rsidTr="00BA4B4B">
        <w:trPr>
          <w:trHeight w:val="819"/>
        </w:trPr>
        <w:tc>
          <w:tcPr>
            <w:tcW w:w="3794"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rPr>
              <w:t>00720203015100000151</w:t>
            </w: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Субвенции бюджетам поселений на осуществление полномочий первичного воинского учета на территориях, где отсутствует военные комиссариаты</w:t>
            </w:r>
          </w:p>
        </w:tc>
      </w:tr>
      <w:tr w:rsidR="00BA4B4B" w:rsidRPr="00BA4B4B" w:rsidTr="00BA4B4B">
        <w:trPr>
          <w:trHeight w:val="396"/>
        </w:trPr>
        <w:tc>
          <w:tcPr>
            <w:tcW w:w="3794"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00720202999100000151</w:t>
            </w: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Прочие субсидии бюджетам поселений</w:t>
            </w:r>
          </w:p>
        </w:tc>
      </w:tr>
      <w:tr w:rsidR="00BA4B4B" w:rsidRPr="00BA4B4B" w:rsidTr="00BA4B4B">
        <w:trPr>
          <w:trHeight w:val="900"/>
        </w:trPr>
        <w:tc>
          <w:tcPr>
            <w:tcW w:w="3794"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00720203024100000151</w:t>
            </w:r>
          </w:p>
          <w:p w:rsidR="00BA4B4B" w:rsidRPr="00BA4B4B" w:rsidRDefault="00BA4B4B" w:rsidP="00BA4B4B">
            <w:pPr>
              <w:pStyle w:val="af7"/>
              <w:rPr>
                <w:rFonts w:ascii="Times New Roman" w:hAnsi="Times New Roman" w:cs="Times New Roman"/>
                <w:w w:val="83"/>
                <w:sz w:val="20"/>
                <w:szCs w:val="20"/>
              </w:rPr>
            </w:pP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Субвенции бюджетам поселений на  выполнение передаваемых полномочий субъектов Российской Федерации</w:t>
            </w:r>
          </w:p>
        </w:tc>
      </w:tr>
      <w:tr w:rsidR="00BA4B4B" w:rsidRPr="00BA4B4B" w:rsidTr="00BA4B4B">
        <w:trPr>
          <w:trHeight w:val="2038"/>
        </w:trPr>
        <w:tc>
          <w:tcPr>
            <w:tcW w:w="3794"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00720204012100000151</w:t>
            </w:r>
          </w:p>
        </w:tc>
        <w:tc>
          <w:tcPr>
            <w:tcW w:w="5777"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r>
      <w:tr w:rsidR="00BA4B4B" w:rsidRPr="00BA4B4B" w:rsidTr="00BA4B4B">
        <w:trPr>
          <w:trHeight w:val="1416"/>
        </w:trPr>
        <w:tc>
          <w:tcPr>
            <w:tcW w:w="3800"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lastRenderedPageBreak/>
              <w:t>00720204014100000151</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5771" w:type="dxa"/>
            <w:tcBorders>
              <w:top w:val="single" w:sz="4" w:space="0" w:color="auto"/>
              <w:left w:val="nil"/>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заключенными соглашениями .</w:t>
            </w:r>
          </w:p>
        </w:tc>
      </w:tr>
      <w:tr w:rsidR="00BA4B4B" w:rsidRPr="00BA4B4B" w:rsidTr="00BA4B4B">
        <w:trPr>
          <w:trHeight w:val="780"/>
        </w:trPr>
        <w:tc>
          <w:tcPr>
            <w:tcW w:w="3800"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00720705030100000180</w:t>
            </w:r>
          </w:p>
          <w:p w:rsidR="00BA4B4B" w:rsidRPr="00BA4B4B" w:rsidRDefault="00BA4B4B" w:rsidP="00BA4B4B">
            <w:pPr>
              <w:pStyle w:val="af7"/>
              <w:rPr>
                <w:rFonts w:ascii="Times New Roman" w:hAnsi="Times New Roman" w:cs="Times New Roman"/>
                <w:w w:val="83"/>
                <w:sz w:val="20"/>
                <w:szCs w:val="20"/>
              </w:rPr>
            </w:pPr>
          </w:p>
        </w:tc>
        <w:tc>
          <w:tcPr>
            <w:tcW w:w="5771" w:type="dxa"/>
            <w:tcBorders>
              <w:top w:val="single" w:sz="4" w:space="0" w:color="auto"/>
              <w:left w:val="nil"/>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Прочие безвозмездные поступления в бюджеты поселения</w:t>
            </w:r>
          </w:p>
        </w:tc>
      </w:tr>
      <w:tr w:rsidR="00BA4B4B" w:rsidRPr="00BA4B4B" w:rsidTr="00BA4B4B">
        <w:trPr>
          <w:trHeight w:val="1992"/>
        </w:trPr>
        <w:tc>
          <w:tcPr>
            <w:tcW w:w="3800"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00720805000100000180</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w w:val="83"/>
                <w:sz w:val="20"/>
                <w:szCs w:val="20"/>
              </w:rPr>
            </w:pPr>
          </w:p>
        </w:tc>
        <w:tc>
          <w:tcPr>
            <w:tcW w:w="5771" w:type="dxa"/>
            <w:tcBorders>
              <w:top w:val="single" w:sz="4" w:space="0" w:color="auto"/>
              <w:left w:val="nil"/>
              <w:bottom w:val="single" w:sz="4" w:space="0" w:color="auto"/>
              <w:right w:val="single" w:sz="4" w:space="0" w:color="auto"/>
            </w:tcBorders>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Перечисления из бюджетов поселений(в бюджеты поселений) для осуществления возврата (зачета) излишне уплаченных или излишне взысканных сумм налогов ,сборов и иных платежей , а также сумм процентов за несвоевременное осуществление такого возврата и процентов, начисленных на излишне взысканные суммы</w:t>
            </w:r>
          </w:p>
          <w:p w:rsidR="00BA4B4B" w:rsidRPr="00BA4B4B" w:rsidRDefault="00BA4B4B" w:rsidP="00BA4B4B">
            <w:pPr>
              <w:pStyle w:val="af7"/>
              <w:rPr>
                <w:rFonts w:ascii="Times New Roman" w:hAnsi="Times New Roman" w:cs="Times New Roman"/>
                <w:w w:val="83"/>
                <w:sz w:val="20"/>
                <w:szCs w:val="20"/>
              </w:rPr>
            </w:pPr>
          </w:p>
        </w:tc>
      </w:tr>
    </w:tbl>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2</w:t>
      </w:r>
    </w:p>
    <w:p w:rsidR="00BA4B4B" w:rsidRPr="00BA4B4B" w:rsidRDefault="00D771BB" w:rsidP="00CD66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«О бюджете Калиновского сельсовета Карасукского района </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5A52C3">
        <w:rPr>
          <w:rFonts w:ascii="Times New Roman" w:hAnsi="Times New Roman" w:cs="Times New Roman"/>
          <w:sz w:val="20"/>
          <w:szCs w:val="20"/>
        </w:rPr>
        <w:t xml:space="preserve">                         на 2016 год и  плановы</w:t>
      </w:r>
      <w:r w:rsidR="00E01890">
        <w:rPr>
          <w:rFonts w:ascii="Times New Roman" w:hAnsi="Times New Roman" w:cs="Times New Roman"/>
          <w:sz w:val="20"/>
          <w:szCs w:val="20"/>
        </w:rPr>
        <w:t xml:space="preserve">й период 2017 и 2018 годов» </w:t>
      </w:r>
      <w:r w:rsidR="00D771BB">
        <w:rPr>
          <w:rFonts w:ascii="Times New Roman" w:hAnsi="Times New Roman" w:cs="Times New Roman"/>
          <w:sz w:val="20"/>
          <w:szCs w:val="20"/>
        </w:rPr>
        <w:t xml:space="preserve">от </w:t>
      </w:r>
      <w:r w:rsidR="006E4A69">
        <w:rPr>
          <w:rFonts w:ascii="Times New Roman" w:hAnsi="Times New Roman" w:cs="Times New Roman"/>
          <w:sz w:val="20"/>
          <w:szCs w:val="20"/>
        </w:rPr>
        <w:t>26</w:t>
      </w:r>
      <w:r w:rsidR="00D771BB">
        <w:rPr>
          <w:rFonts w:ascii="Times New Roman" w:hAnsi="Times New Roman" w:cs="Times New Roman"/>
          <w:sz w:val="20"/>
          <w:szCs w:val="20"/>
        </w:rPr>
        <w:t>.12</w:t>
      </w:r>
      <w:r w:rsidR="005A52C3">
        <w:rPr>
          <w:rFonts w:ascii="Times New Roman" w:hAnsi="Times New Roman" w:cs="Times New Roman"/>
          <w:sz w:val="20"/>
          <w:szCs w:val="20"/>
        </w:rPr>
        <w:t>.2015</w:t>
      </w:r>
      <w:r w:rsidR="00E01890">
        <w:rPr>
          <w:rFonts w:ascii="Times New Roman" w:hAnsi="Times New Roman" w:cs="Times New Roman"/>
          <w:sz w:val="20"/>
          <w:szCs w:val="20"/>
        </w:rPr>
        <w:t>г.</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bl>
      <w:tblPr>
        <w:tblW w:w="9759" w:type="dxa"/>
        <w:tblInd w:w="93" w:type="dxa"/>
        <w:tblLook w:val="04A0"/>
      </w:tblPr>
      <w:tblGrid>
        <w:gridCol w:w="9759"/>
      </w:tblGrid>
      <w:tr w:rsidR="00BA4B4B" w:rsidRPr="00BA4B4B" w:rsidTr="00BA4B4B">
        <w:trPr>
          <w:trHeight w:val="315"/>
        </w:trPr>
        <w:tc>
          <w:tcPr>
            <w:tcW w:w="9759" w:type="dxa"/>
            <w:shd w:val="clear" w:color="auto" w:fill="FFFFFF"/>
            <w:vAlign w:val="center"/>
            <w:hideMark/>
          </w:tcPr>
          <w:p w:rsidR="00BA4B4B" w:rsidRPr="00CD6690" w:rsidRDefault="00BA4B4B" w:rsidP="00CD6690">
            <w:pPr>
              <w:pStyle w:val="af7"/>
              <w:jc w:val="center"/>
              <w:rPr>
                <w:rFonts w:ascii="Times New Roman" w:hAnsi="Times New Roman" w:cs="Times New Roman"/>
                <w:b/>
                <w:w w:val="83"/>
                <w:sz w:val="20"/>
                <w:szCs w:val="20"/>
              </w:rPr>
            </w:pPr>
            <w:r w:rsidRPr="00CD6690">
              <w:rPr>
                <w:rFonts w:ascii="Times New Roman" w:hAnsi="Times New Roman" w:cs="Times New Roman"/>
                <w:b/>
                <w:sz w:val="20"/>
                <w:szCs w:val="20"/>
              </w:rPr>
              <w:t>Доходы бюджета Администрации Калиновского сельсовета Карасукского района Новосибирской области</w:t>
            </w:r>
            <w:r w:rsidR="00CD6690">
              <w:rPr>
                <w:rFonts w:ascii="Times New Roman" w:hAnsi="Times New Roman" w:cs="Times New Roman"/>
                <w:b/>
                <w:w w:val="83"/>
                <w:sz w:val="20"/>
                <w:szCs w:val="20"/>
              </w:rPr>
              <w:t xml:space="preserve"> </w:t>
            </w:r>
            <w:r w:rsidR="000762F6" w:rsidRPr="00CD6690">
              <w:rPr>
                <w:rFonts w:ascii="Times New Roman" w:hAnsi="Times New Roman" w:cs="Times New Roman"/>
                <w:b/>
                <w:sz w:val="20"/>
                <w:szCs w:val="20"/>
              </w:rPr>
              <w:t>на 2016</w:t>
            </w:r>
            <w:r w:rsidRPr="00CD6690">
              <w:rPr>
                <w:rFonts w:ascii="Times New Roman" w:hAnsi="Times New Roman" w:cs="Times New Roman"/>
                <w:b/>
                <w:sz w:val="20"/>
                <w:szCs w:val="20"/>
              </w:rPr>
              <w:t>год</w:t>
            </w:r>
          </w:p>
        </w:tc>
      </w:tr>
    </w:tbl>
    <w:p w:rsidR="00BA4B4B" w:rsidRPr="00BA4B4B" w:rsidRDefault="00BA4B4B" w:rsidP="00CD6690">
      <w:pPr>
        <w:pStyle w:val="af7"/>
        <w:jc w:val="right"/>
        <w:rPr>
          <w:rFonts w:ascii="Times New Roman" w:hAnsi="Times New Roman" w:cs="Times New Roman"/>
          <w:w w:val="83"/>
          <w:sz w:val="20"/>
          <w:szCs w:val="20"/>
        </w:rPr>
      </w:pPr>
      <w:r w:rsidRPr="00BA4B4B">
        <w:rPr>
          <w:rFonts w:ascii="Times New Roman" w:hAnsi="Times New Roman" w:cs="Times New Roman"/>
          <w:sz w:val="20"/>
          <w:szCs w:val="20"/>
        </w:rPr>
        <w:t>Тыс рублей</w:t>
      </w:r>
    </w:p>
    <w:tbl>
      <w:tblPr>
        <w:tblW w:w="10237" w:type="dxa"/>
        <w:tblInd w:w="93" w:type="dxa"/>
        <w:tblLook w:val="04A0"/>
      </w:tblPr>
      <w:tblGrid>
        <w:gridCol w:w="2283"/>
        <w:gridCol w:w="5448"/>
        <w:gridCol w:w="2126"/>
        <w:gridCol w:w="114"/>
        <w:gridCol w:w="266"/>
      </w:tblGrid>
      <w:tr w:rsidR="00BA4B4B" w:rsidRPr="00BA4B4B" w:rsidTr="00BA4B4B">
        <w:trPr>
          <w:gridAfter w:val="2"/>
          <w:wAfter w:w="380" w:type="dxa"/>
          <w:trHeight w:val="1736"/>
        </w:trPr>
        <w:tc>
          <w:tcPr>
            <w:tcW w:w="2283" w:type="dxa"/>
            <w:tcBorders>
              <w:top w:val="single" w:sz="4" w:space="0" w:color="auto"/>
              <w:left w:val="single" w:sz="4" w:space="0" w:color="auto"/>
              <w:bottom w:val="nil"/>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Код бюджетной классификации Российской Федерации</w:t>
            </w:r>
          </w:p>
        </w:tc>
        <w:tc>
          <w:tcPr>
            <w:tcW w:w="5448" w:type="dxa"/>
            <w:tcBorders>
              <w:top w:val="single" w:sz="4" w:space="0" w:color="auto"/>
              <w:left w:val="nil"/>
              <w:bottom w:val="nil"/>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Наименование групп, подгрупп, статей, подстатей, элементов, программ (подпрограмм), кодов экономической классификации доходов</w:t>
            </w:r>
          </w:p>
        </w:tc>
        <w:tc>
          <w:tcPr>
            <w:tcW w:w="2126" w:type="dxa"/>
            <w:tcBorders>
              <w:top w:val="single" w:sz="4" w:space="0" w:color="auto"/>
              <w:left w:val="nil"/>
              <w:bottom w:val="single" w:sz="4" w:space="0" w:color="auto"/>
              <w:right w:val="single" w:sz="4" w:space="0" w:color="000000"/>
            </w:tcBorders>
            <w:shd w:val="clear" w:color="auto" w:fill="FFFFFF"/>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Сумма</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Тыс рублей</w:t>
            </w:r>
          </w:p>
          <w:p w:rsidR="00BA4B4B" w:rsidRPr="00BA4B4B" w:rsidRDefault="00BA4B4B" w:rsidP="00BA4B4B">
            <w:pPr>
              <w:pStyle w:val="af7"/>
              <w:rPr>
                <w:rFonts w:ascii="Times New Roman" w:hAnsi="Times New Roman" w:cs="Times New Roman"/>
                <w:w w:val="83"/>
                <w:sz w:val="20"/>
                <w:szCs w:val="20"/>
              </w:rPr>
            </w:pPr>
          </w:p>
        </w:tc>
      </w:tr>
      <w:tr w:rsidR="00BA4B4B" w:rsidRPr="00BA4B4B" w:rsidTr="00BA4B4B">
        <w:trPr>
          <w:gridAfter w:val="2"/>
          <w:wAfter w:w="380" w:type="dxa"/>
          <w:trHeight w:val="255"/>
        </w:trPr>
        <w:tc>
          <w:tcPr>
            <w:tcW w:w="2283" w:type="dxa"/>
            <w:tcBorders>
              <w:top w:val="single" w:sz="4" w:space="0" w:color="auto"/>
              <w:left w:val="single" w:sz="4" w:space="0" w:color="auto"/>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1 00 00000 00 0000 000</w:t>
            </w:r>
          </w:p>
        </w:tc>
        <w:tc>
          <w:tcPr>
            <w:tcW w:w="5448" w:type="dxa"/>
            <w:tcBorders>
              <w:top w:val="single" w:sz="4" w:space="0" w:color="auto"/>
              <w:left w:val="nil"/>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ДОХОДЫ</w:t>
            </w:r>
          </w:p>
        </w:tc>
        <w:tc>
          <w:tcPr>
            <w:tcW w:w="2126" w:type="dxa"/>
            <w:tcBorders>
              <w:top w:val="single" w:sz="4" w:space="0" w:color="auto"/>
              <w:left w:val="nil"/>
              <w:bottom w:val="single" w:sz="4" w:space="0" w:color="auto"/>
              <w:right w:val="single" w:sz="4" w:space="0" w:color="000000"/>
            </w:tcBorders>
            <w:shd w:val="clear" w:color="auto" w:fill="FFFFFF"/>
            <w:noWrap/>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1471</w:t>
            </w:r>
            <w:r w:rsidR="00BA4B4B" w:rsidRPr="00BA4B4B">
              <w:rPr>
                <w:rFonts w:ascii="Times New Roman" w:hAnsi="Times New Roman" w:cs="Times New Roman"/>
                <w:sz w:val="20"/>
                <w:szCs w:val="20"/>
              </w:rPr>
              <w:t>.</w:t>
            </w:r>
            <w:r>
              <w:rPr>
                <w:rFonts w:ascii="Times New Roman" w:hAnsi="Times New Roman" w:cs="Times New Roman"/>
                <w:sz w:val="20"/>
                <w:szCs w:val="20"/>
              </w:rPr>
              <w:t>8</w:t>
            </w:r>
          </w:p>
        </w:tc>
      </w:tr>
      <w:tr w:rsidR="00BA4B4B" w:rsidRPr="00BA4B4B" w:rsidTr="00BA4B4B">
        <w:trPr>
          <w:gridAfter w:val="2"/>
          <w:wAfter w:w="380" w:type="dxa"/>
          <w:trHeight w:val="510"/>
        </w:trPr>
        <w:tc>
          <w:tcPr>
            <w:tcW w:w="2283" w:type="dxa"/>
            <w:tcBorders>
              <w:top w:val="nil"/>
              <w:left w:val="single" w:sz="4" w:space="0" w:color="auto"/>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2 00 00000 00 0000 000</w:t>
            </w:r>
          </w:p>
        </w:tc>
        <w:tc>
          <w:tcPr>
            <w:tcW w:w="5448" w:type="dxa"/>
            <w:tcBorders>
              <w:top w:val="nil"/>
              <w:left w:val="nil"/>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БЕЗВОЗМЕЗДНЫЕ ПОСТУПЛЕНИЯ</w:t>
            </w:r>
          </w:p>
        </w:tc>
        <w:tc>
          <w:tcPr>
            <w:tcW w:w="2126" w:type="dxa"/>
            <w:tcBorders>
              <w:top w:val="single" w:sz="4" w:space="0" w:color="auto"/>
              <w:left w:val="nil"/>
              <w:bottom w:val="single" w:sz="4" w:space="0" w:color="auto"/>
              <w:right w:val="single" w:sz="4" w:space="0" w:color="000000"/>
            </w:tcBorders>
            <w:shd w:val="clear" w:color="auto" w:fill="FFFFFF"/>
            <w:noWrap/>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3998.4</w:t>
            </w:r>
          </w:p>
        </w:tc>
      </w:tr>
      <w:tr w:rsidR="00BA4B4B" w:rsidRPr="00BA4B4B" w:rsidTr="00BA4B4B">
        <w:trPr>
          <w:gridAfter w:val="2"/>
          <w:wAfter w:w="380" w:type="dxa"/>
          <w:trHeight w:val="110"/>
        </w:trPr>
        <w:tc>
          <w:tcPr>
            <w:tcW w:w="2283" w:type="dxa"/>
            <w:tcBorders>
              <w:top w:val="nil"/>
              <w:left w:val="single" w:sz="4" w:space="0" w:color="auto"/>
              <w:bottom w:val="single" w:sz="4" w:space="0" w:color="auto"/>
              <w:right w:val="single" w:sz="4" w:space="0" w:color="auto"/>
            </w:tcBorders>
            <w:shd w:val="clear" w:color="auto" w:fill="FFFFFF"/>
          </w:tcPr>
          <w:p w:rsidR="00BA4B4B" w:rsidRPr="00BA4B4B" w:rsidRDefault="00BA4B4B" w:rsidP="00BA4B4B">
            <w:pPr>
              <w:pStyle w:val="af7"/>
              <w:rPr>
                <w:rFonts w:ascii="Times New Roman" w:hAnsi="Times New Roman" w:cs="Times New Roman"/>
                <w:w w:val="83"/>
                <w:sz w:val="20"/>
                <w:szCs w:val="20"/>
              </w:rPr>
            </w:pPr>
          </w:p>
        </w:tc>
        <w:tc>
          <w:tcPr>
            <w:tcW w:w="5448" w:type="dxa"/>
            <w:tcBorders>
              <w:top w:val="nil"/>
              <w:left w:val="nil"/>
              <w:bottom w:val="single" w:sz="4" w:space="0" w:color="auto"/>
              <w:right w:val="single" w:sz="4" w:space="0" w:color="auto"/>
            </w:tcBorders>
            <w:shd w:val="clear" w:color="auto" w:fill="FFFFFF"/>
          </w:tcPr>
          <w:p w:rsidR="00BA4B4B" w:rsidRPr="00BA4B4B" w:rsidRDefault="00BA4B4B" w:rsidP="00BA4B4B">
            <w:pPr>
              <w:pStyle w:val="af7"/>
              <w:rPr>
                <w:rFonts w:ascii="Times New Roman" w:hAnsi="Times New Roman" w:cs="Times New Roman"/>
                <w:w w:val="83"/>
                <w:sz w:val="20"/>
                <w:szCs w:val="20"/>
              </w:rPr>
            </w:pPr>
          </w:p>
        </w:tc>
        <w:tc>
          <w:tcPr>
            <w:tcW w:w="2126" w:type="dxa"/>
            <w:tcBorders>
              <w:top w:val="single" w:sz="4" w:space="0" w:color="auto"/>
              <w:left w:val="nil"/>
              <w:bottom w:val="single" w:sz="4" w:space="0" w:color="auto"/>
              <w:right w:val="single" w:sz="4" w:space="0" w:color="000000"/>
            </w:tcBorders>
            <w:shd w:val="clear" w:color="auto" w:fill="FFFFFF"/>
            <w:noWrap/>
          </w:tcPr>
          <w:p w:rsidR="00BA4B4B" w:rsidRPr="00BA4B4B" w:rsidRDefault="00BA4B4B" w:rsidP="00BA4B4B">
            <w:pPr>
              <w:pStyle w:val="af7"/>
              <w:rPr>
                <w:rFonts w:ascii="Times New Roman" w:hAnsi="Times New Roman" w:cs="Times New Roman"/>
                <w:w w:val="83"/>
                <w:sz w:val="20"/>
                <w:szCs w:val="20"/>
              </w:rPr>
            </w:pPr>
          </w:p>
        </w:tc>
      </w:tr>
      <w:tr w:rsidR="00BA4B4B" w:rsidRPr="00BA4B4B" w:rsidTr="00BA4B4B">
        <w:trPr>
          <w:gridAfter w:val="2"/>
          <w:wAfter w:w="380" w:type="dxa"/>
          <w:trHeight w:val="255"/>
        </w:trPr>
        <w:tc>
          <w:tcPr>
            <w:tcW w:w="2283" w:type="dxa"/>
            <w:tcBorders>
              <w:top w:val="nil"/>
              <w:left w:val="single" w:sz="4" w:space="0" w:color="auto"/>
              <w:bottom w:val="single" w:sz="4" w:space="0" w:color="auto"/>
              <w:right w:val="single" w:sz="4" w:space="0" w:color="auto"/>
            </w:tcBorders>
            <w:shd w:val="clear" w:color="auto" w:fill="FFFFFF"/>
          </w:tcPr>
          <w:p w:rsidR="00BA4B4B" w:rsidRPr="00BA4B4B" w:rsidRDefault="00BA4B4B" w:rsidP="00BA4B4B">
            <w:pPr>
              <w:pStyle w:val="af7"/>
              <w:rPr>
                <w:rFonts w:ascii="Times New Roman" w:hAnsi="Times New Roman" w:cs="Times New Roman"/>
                <w:w w:val="83"/>
                <w:sz w:val="20"/>
                <w:szCs w:val="20"/>
              </w:rPr>
            </w:pPr>
          </w:p>
        </w:tc>
        <w:tc>
          <w:tcPr>
            <w:tcW w:w="5448" w:type="dxa"/>
            <w:tcBorders>
              <w:top w:val="nil"/>
              <w:left w:val="nil"/>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ВСЕГО ДОХОДОВ</w:t>
            </w:r>
          </w:p>
        </w:tc>
        <w:tc>
          <w:tcPr>
            <w:tcW w:w="2126" w:type="dxa"/>
            <w:tcBorders>
              <w:top w:val="single" w:sz="4" w:space="0" w:color="auto"/>
              <w:left w:val="nil"/>
              <w:bottom w:val="single" w:sz="4" w:space="0" w:color="auto"/>
              <w:right w:val="single" w:sz="4" w:space="0" w:color="000000"/>
            </w:tcBorders>
            <w:shd w:val="clear" w:color="auto" w:fill="FFFFFF"/>
            <w:noWrap/>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5470</w:t>
            </w:r>
            <w:r w:rsidR="00BA4B4B" w:rsidRPr="00BA4B4B">
              <w:rPr>
                <w:rFonts w:ascii="Times New Roman" w:hAnsi="Times New Roman" w:cs="Times New Roman"/>
                <w:sz w:val="20"/>
                <w:szCs w:val="20"/>
              </w:rPr>
              <w:t>.</w:t>
            </w:r>
            <w:r>
              <w:rPr>
                <w:rFonts w:ascii="Times New Roman" w:hAnsi="Times New Roman" w:cs="Times New Roman"/>
                <w:sz w:val="20"/>
                <w:szCs w:val="20"/>
              </w:rPr>
              <w:t>2</w:t>
            </w:r>
          </w:p>
        </w:tc>
      </w:tr>
      <w:tr w:rsidR="00BA4B4B" w:rsidRPr="00BA4B4B" w:rsidTr="00BA4B4B">
        <w:trPr>
          <w:trHeight w:val="255"/>
        </w:trPr>
        <w:tc>
          <w:tcPr>
            <w:tcW w:w="2283" w:type="dxa"/>
            <w:shd w:val="clear" w:color="auto" w:fill="FFFFFF"/>
            <w:noWrap/>
            <w:vAlign w:val="bottom"/>
          </w:tcPr>
          <w:p w:rsidR="00BA4B4B" w:rsidRPr="00BA4B4B" w:rsidRDefault="00BA4B4B" w:rsidP="00BA4B4B">
            <w:pPr>
              <w:pStyle w:val="af7"/>
              <w:rPr>
                <w:rFonts w:ascii="Times New Roman" w:hAnsi="Times New Roman" w:cs="Times New Roman"/>
                <w:w w:val="83"/>
                <w:sz w:val="20"/>
                <w:szCs w:val="20"/>
              </w:rPr>
            </w:pPr>
          </w:p>
        </w:tc>
        <w:tc>
          <w:tcPr>
            <w:tcW w:w="5448" w:type="dxa"/>
            <w:shd w:val="clear" w:color="auto" w:fill="FFFFFF"/>
            <w:noWrap/>
            <w:vAlign w:val="bottom"/>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c>
          <w:tcPr>
            <w:tcW w:w="2240" w:type="dxa"/>
            <w:gridSpan w:val="2"/>
            <w:shd w:val="clear" w:color="auto" w:fill="FFFFFF"/>
            <w:noWrap/>
            <w:vAlign w:val="bottom"/>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c>
          <w:tcPr>
            <w:tcW w:w="266" w:type="dxa"/>
            <w:shd w:val="clear" w:color="auto" w:fill="FFFFFF"/>
            <w:noWrap/>
            <w:vAlign w:val="bottom"/>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r>
    </w:tbl>
    <w:p w:rsidR="00BA4B4B" w:rsidRPr="00BA4B4B" w:rsidRDefault="00BA4B4B" w:rsidP="00BA4B4B">
      <w:pPr>
        <w:pStyle w:val="af7"/>
        <w:rPr>
          <w:rFonts w:ascii="Times New Roman" w:hAnsi="Times New Roman" w:cs="Times New Roman"/>
          <w:w w:val="83"/>
          <w:sz w:val="20"/>
          <w:szCs w:val="20"/>
          <w:lang w:val="en-US"/>
        </w:rPr>
      </w:pPr>
    </w:p>
    <w:p w:rsidR="00BA4B4B" w:rsidRPr="00BA4B4B" w:rsidRDefault="00BA4B4B" w:rsidP="00BA4B4B">
      <w:pPr>
        <w:pStyle w:val="af7"/>
        <w:rPr>
          <w:rFonts w:ascii="Times New Roman" w:hAnsi="Times New Roman" w:cs="Times New Roman"/>
          <w:sz w:val="20"/>
          <w:szCs w:val="20"/>
          <w:lang w:val="en-US"/>
        </w:rPr>
      </w:pPr>
    </w:p>
    <w:tbl>
      <w:tblPr>
        <w:tblW w:w="10024" w:type="dxa"/>
        <w:tblInd w:w="93" w:type="dxa"/>
        <w:tblLook w:val="04A0"/>
      </w:tblPr>
      <w:tblGrid>
        <w:gridCol w:w="2283"/>
        <w:gridCol w:w="3261"/>
        <w:gridCol w:w="2240"/>
        <w:gridCol w:w="2037"/>
        <w:gridCol w:w="203"/>
      </w:tblGrid>
      <w:tr w:rsidR="00BA4B4B" w:rsidRPr="00BA4B4B" w:rsidTr="00BA4B4B">
        <w:trPr>
          <w:gridAfter w:val="1"/>
          <w:wAfter w:w="203" w:type="dxa"/>
          <w:trHeight w:val="315"/>
        </w:trPr>
        <w:tc>
          <w:tcPr>
            <w:tcW w:w="9821" w:type="dxa"/>
            <w:gridSpan w:val="4"/>
            <w:shd w:val="clear" w:color="auto" w:fill="FFFFFF"/>
            <w:vAlign w:val="center"/>
            <w:hideMark/>
          </w:tcPr>
          <w:p w:rsidR="00BA4B4B" w:rsidRPr="00CD6690" w:rsidRDefault="00BA4B4B" w:rsidP="00CD6690">
            <w:pPr>
              <w:pStyle w:val="af7"/>
              <w:jc w:val="center"/>
              <w:rPr>
                <w:rFonts w:ascii="Times New Roman" w:hAnsi="Times New Roman" w:cs="Times New Roman"/>
                <w:b/>
                <w:w w:val="83"/>
                <w:sz w:val="20"/>
                <w:szCs w:val="20"/>
              </w:rPr>
            </w:pPr>
            <w:r w:rsidRPr="00CD6690">
              <w:rPr>
                <w:rFonts w:ascii="Times New Roman" w:hAnsi="Times New Roman" w:cs="Times New Roman"/>
                <w:b/>
                <w:sz w:val="20"/>
                <w:szCs w:val="20"/>
              </w:rPr>
              <w:t>Доходы бюджета Администрации Калиновского сельсовета Карасукского района Новосибирской области</w:t>
            </w:r>
            <w:r w:rsidR="00CD6690">
              <w:rPr>
                <w:rFonts w:ascii="Times New Roman" w:hAnsi="Times New Roman" w:cs="Times New Roman"/>
                <w:b/>
                <w:w w:val="83"/>
                <w:sz w:val="20"/>
                <w:szCs w:val="20"/>
              </w:rPr>
              <w:t xml:space="preserve"> </w:t>
            </w:r>
            <w:r w:rsidR="000762F6" w:rsidRPr="00CD6690">
              <w:rPr>
                <w:rFonts w:ascii="Times New Roman" w:hAnsi="Times New Roman" w:cs="Times New Roman"/>
                <w:b/>
                <w:sz w:val="20"/>
                <w:szCs w:val="20"/>
              </w:rPr>
              <w:t>на 2017-2018</w:t>
            </w:r>
            <w:r w:rsidRPr="00CD6690">
              <w:rPr>
                <w:rFonts w:ascii="Times New Roman" w:hAnsi="Times New Roman" w:cs="Times New Roman"/>
                <w:b/>
                <w:sz w:val="20"/>
                <w:szCs w:val="20"/>
              </w:rPr>
              <w:t xml:space="preserve"> годы</w:t>
            </w:r>
          </w:p>
        </w:tc>
      </w:tr>
      <w:tr w:rsidR="00BA4B4B" w:rsidRPr="00BA4B4B" w:rsidTr="00BA4B4B">
        <w:trPr>
          <w:trHeight w:val="255"/>
        </w:trPr>
        <w:tc>
          <w:tcPr>
            <w:tcW w:w="2283" w:type="dxa"/>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c>
          <w:tcPr>
            <w:tcW w:w="3261" w:type="dxa"/>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c>
          <w:tcPr>
            <w:tcW w:w="2240" w:type="dxa"/>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c>
          <w:tcPr>
            <w:tcW w:w="2240" w:type="dxa"/>
            <w:gridSpan w:val="2"/>
            <w:shd w:val="clear" w:color="auto" w:fill="FFFFFF"/>
            <w:noWrap/>
            <w:vAlign w:val="bottom"/>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тыс. рублей</w:t>
            </w:r>
          </w:p>
        </w:tc>
      </w:tr>
      <w:tr w:rsidR="00BA4B4B" w:rsidRPr="00BA4B4B" w:rsidTr="00BA4B4B">
        <w:trPr>
          <w:trHeight w:val="255"/>
        </w:trPr>
        <w:tc>
          <w:tcPr>
            <w:tcW w:w="22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Код бюджетной классификации Российской Федерации</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Наименование групп, подгрупп, статей, подстатей, элементов, программ (подпрограмм), кодов экономической классификации доходов</w:t>
            </w:r>
          </w:p>
        </w:tc>
        <w:tc>
          <w:tcPr>
            <w:tcW w:w="4480" w:type="dxa"/>
            <w:gridSpan w:val="3"/>
            <w:tcBorders>
              <w:top w:val="single" w:sz="4" w:space="0" w:color="auto"/>
              <w:left w:val="nil"/>
              <w:bottom w:val="single" w:sz="4" w:space="0" w:color="auto"/>
              <w:right w:val="single" w:sz="4" w:space="0" w:color="000000"/>
            </w:tcBorders>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Плановый период</w:t>
            </w:r>
          </w:p>
        </w:tc>
      </w:tr>
      <w:tr w:rsidR="00BA4B4B" w:rsidRPr="00BA4B4B" w:rsidTr="00BA4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p>
        </w:tc>
        <w:tc>
          <w:tcPr>
            <w:tcW w:w="2240" w:type="dxa"/>
            <w:tcBorders>
              <w:top w:val="nil"/>
              <w:left w:val="nil"/>
              <w:bottom w:val="single" w:sz="4" w:space="0" w:color="auto"/>
              <w:right w:val="nil"/>
            </w:tcBorders>
            <w:shd w:val="clear" w:color="auto" w:fill="FFFFFF"/>
            <w:vAlign w:val="center"/>
            <w:hideMark/>
          </w:tcPr>
          <w:p w:rsidR="00BA4B4B" w:rsidRPr="00BA4B4B" w:rsidRDefault="00122850" w:rsidP="00BA4B4B">
            <w:pPr>
              <w:pStyle w:val="af7"/>
              <w:rPr>
                <w:rFonts w:ascii="Times New Roman" w:hAnsi="Times New Roman" w:cs="Times New Roman"/>
                <w:w w:val="83"/>
                <w:sz w:val="20"/>
                <w:szCs w:val="20"/>
              </w:rPr>
            </w:pPr>
            <w:r>
              <w:rPr>
                <w:rFonts w:ascii="Times New Roman" w:hAnsi="Times New Roman" w:cs="Times New Roman"/>
                <w:sz w:val="20"/>
                <w:szCs w:val="20"/>
              </w:rPr>
              <w:t>2017</w:t>
            </w:r>
            <w:r w:rsidR="00BA4B4B" w:rsidRPr="00BA4B4B">
              <w:rPr>
                <w:rFonts w:ascii="Times New Roman" w:hAnsi="Times New Roman" w:cs="Times New Roman"/>
                <w:sz w:val="20"/>
                <w:szCs w:val="20"/>
              </w:rPr>
              <w:t xml:space="preserve"> год</w:t>
            </w:r>
          </w:p>
        </w:tc>
        <w:tc>
          <w:tcPr>
            <w:tcW w:w="2240" w:type="dxa"/>
            <w:gridSpan w:val="2"/>
            <w:tcBorders>
              <w:top w:val="nil"/>
              <w:left w:val="single" w:sz="4" w:space="0" w:color="auto"/>
              <w:bottom w:val="single" w:sz="4" w:space="0" w:color="auto"/>
              <w:right w:val="single" w:sz="4" w:space="0" w:color="auto"/>
            </w:tcBorders>
            <w:shd w:val="clear" w:color="auto" w:fill="FFFFFF"/>
            <w:vAlign w:val="center"/>
            <w:hideMark/>
          </w:tcPr>
          <w:p w:rsidR="00BA4B4B" w:rsidRPr="00BA4B4B" w:rsidRDefault="00BA4B4B" w:rsidP="00122850">
            <w:pPr>
              <w:pStyle w:val="af7"/>
              <w:rPr>
                <w:rFonts w:ascii="Times New Roman" w:hAnsi="Times New Roman" w:cs="Times New Roman"/>
                <w:w w:val="83"/>
                <w:sz w:val="20"/>
                <w:szCs w:val="20"/>
              </w:rPr>
            </w:pPr>
            <w:r w:rsidRPr="00BA4B4B">
              <w:rPr>
                <w:rFonts w:ascii="Times New Roman" w:hAnsi="Times New Roman" w:cs="Times New Roman"/>
                <w:sz w:val="20"/>
                <w:szCs w:val="20"/>
              </w:rPr>
              <w:t>201</w:t>
            </w:r>
            <w:r w:rsidR="00122850">
              <w:rPr>
                <w:rFonts w:ascii="Times New Roman" w:hAnsi="Times New Roman" w:cs="Times New Roman"/>
                <w:sz w:val="20"/>
                <w:szCs w:val="20"/>
              </w:rPr>
              <w:t>8</w:t>
            </w:r>
            <w:r w:rsidRPr="00BA4B4B">
              <w:rPr>
                <w:rFonts w:ascii="Times New Roman" w:hAnsi="Times New Roman" w:cs="Times New Roman"/>
                <w:sz w:val="20"/>
                <w:szCs w:val="20"/>
              </w:rPr>
              <w:t xml:space="preserve"> год</w:t>
            </w:r>
          </w:p>
        </w:tc>
      </w:tr>
      <w:tr w:rsidR="00BA4B4B" w:rsidRPr="00BA4B4B" w:rsidTr="00BA4B4B">
        <w:trPr>
          <w:trHeight w:val="255"/>
        </w:trPr>
        <w:tc>
          <w:tcPr>
            <w:tcW w:w="2283" w:type="dxa"/>
            <w:tcBorders>
              <w:top w:val="nil"/>
              <w:left w:val="single" w:sz="4" w:space="0" w:color="auto"/>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 1 00 00000 00 0000 000</w:t>
            </w:r>
          </w:p>
        </w:tc>
        <w:tc>
          <w:tcPr>
            <w:tcW w:w="3261" w:type="dxa"/>
            <w:tcBorders>
              <w:top w:val="nil"/>
              <w:left w:val="nil"/>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ДОХОДЫ</w:t>
            </w:r>
          </w:p>
        </w:tc>
        <w:tc>
          <w:tcPr>
            <w:tcW w:w="2240" w:type="dxa"/>
            <w:tcBorders>
              <w:top w:val="nil"/>
              <w:left w:val="nil"/>
              <w:bottom w:val="single" w:sz="4" w:space="0" w:color="auto"/>
              <w:right w:val="nil"/>
            </w:tcBorders>
            <w:shd w:val="clear" w:color="auto" w:fill="FFFFFF"/>
            <w:noWrap/>
            <w:vAlign w:val="bottom"/>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1399.9</w:t>
            </w:r>
          </w:p>
        </w:tc>
        <w:tc>
          <w:tcPr>
            <w:tcW w:w="224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1475.6</w:t>
            </w:r>
          </w:p>
        </w:tc>
      </w:tr>
      <w:tr w:rsidR="00BA4B4B" w:rsidRPr="00BA4B4B" w:rsidTr="00BA4B4B">
        <w:trPr>
          <w:trHeight w:val="510"/>
        </w:trPr>
        <w:tc>
          <w:tcPr>
            <w:tcW w:w="2283" w:type="dxa"/>
            <w:tcBorders>
              <w:top w:val="nil"/>
              <w:left w:val="single" w:sz="4" w:space="0" w:color="auto"/>
              <w:bottom w:val="single" w:sz="4" w:space="0" w:color="auto"/>
              <w:right w:val="single" w:sz="4" w:space="0" w:color="auto"/>
            </w:tcBorders>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 2 00 00000 00 0000 000</w:t>
            </w:r>
          </w:p>
        </w:tc>
        <w:tc>
          <w:tcPr>
            <w:tcW w:w="3261" w:type="dxa"/>
            <w:tcBorders>
              <w:top w:val="nil"/>
              <w:left w:val="nil"/>
              <w:bottom w:val="single" w:sz="4" w:space="0" w:color="auto"/>
              <w:right w:val="single" w:sz="4" w:space="0" w:color="auto"/>
            </w:tcBorders>
            <w:shd w:val="clear" w:color="auto" w:fill="FFFFFF"/>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БЕЗВОЗМЕЗДНЫЕ ПОСТУПЛЕНИЯ</w:t>
            </w:r>
          </w:p>
        </w:tc>
        <w:tc>
          <w:tcPr>
            <w:tcW w:w="2240" w:type="dxa"/>
            <w:tcBorders>
              <w:top w:val="nil"/>
              <w:left w:val="nil"/>
              <w:bottom w:val="single" w:sz="4" w:space="0" w:color="auto"/>
              <w:right w:val="nil"/>
            </w:tcBorders>
            <w:shd w:val="clear" w:color="auto" w:fill="FFFFFF"/>
            <w:noWrap/>
            <w:vAlign w:val="center"/>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2287.4</w:t>
            </w:r>
          </w:p>
        </w:tc>
        <w:tc>
          <w:tcPr>
            <w:tcW w:w="224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2257.0</w:t>
            </w:r>
          </w:p>
        </w:tc>
      </w:tr>
      <w:tr w:rsidR="00BA4B4B" w:rsidRPr="00BA4B4B" w:rsidTr="00BA4B4B">
        <w:trPr>
          <w:trHeight w:val="92"/>
        </w:trPr>
        <w:tc>
          <w:tcPr>
            <w:tcW w:w="2283" w:type="dxa"/>
            <w:tcBorders>
              <w:top w:val="nil"/>
              <w:left w:val="single" w:sz="4" w:space="0" w:color="auto"/>
              <w:bottom w:val="single" w:sz="4" w:space="0" w:color="auto"/>
              <w:right w:val="single" w:sz="4" w:space="0" w:color="auto"/>
            </w:tcBorders>
            <w:shd w:val="clear" w:color="auto" w:fill="FFFFFF"/>
          </w:tcPr>
          <w:p w:rsidR="00BA4B4B" w:rsidRPr="00BA4B4B" w:rsidRDefault="00BA4B4B" w:rsidP="00BA4B4B">
            <w:pPr>
              <w:pStyle w:val="af7"/>
              <w:rPr>
                <w:rFonts w:ascii="Times New Roman" w:hAnsi="Times New Roman" w:cs="Times New Roman"/>
                <w:w w:val="83"/>
                <w:sz w:val="20"/>
                <w:szCs w:val="20"/>
              </w:rPr>
            </w:pPr>
          </w:p>
        </w:tc>
        <w:tc>
          <w:tcPr>
            <w:tcW w:w="3261" w:type="dxa"/>
            <w:tcBorders>
              <w:top w:val="nil"/>
              <w:left w:val="nil"/>
              <w:bottom w:val="single" w:sz="4" w:space="0" w:color="auto"/>
              <w:right w:val="single" w:sz="4" w:space="0" w:color="auto"/>
            </w:tcBorders>
            <w:shd w:val="clear" w:color="auto" w:fill="FFFFFF"/>
          </w:tcPr>
          <w:p w:rsidR="00BA4B4B" w:rsidRPr="00BA4B4B" w:rsidRDefault="00BA4B4B" w:rsidP="00BA4B4B">
            <w:pPr>
              <w:pStyle w:val="af7"/>
              <w:rPr>
                <w:rFonts w:ascii="Times New Roman" w:hAnsi="Times New Roman" w:cs="Times New Roman"/>
                <w:w w:val="83"/>
                <w:sz w:val="20"/>
                <w:szCs w:val="20"/>
              </w:rPr>
            </w:pPr>
          </w:p>
        </w:tc>
        <w:tc>
          <w:tcPr>
            <w:tcW w:w="2240" w:type="dxa"/>
            <w:tcBorders>
              <w:top w:val="nil"/>
              <w:left w:val="nil"/>
              <w:bottom w:val="single" w:sz="4" w:space="0" w:color="auto"/>
              <w:right w:val="nil"/>
            </w:tcBorders>
            <w:shd w:val="clear" w:color="auto" w:fill="FFFFFF"/>
            <w:noWrap/>
            <w:vAlign w:val="bottom"/>
          </w:tcPr>
          <w:p w:rsidR="00BA4B4B" w:rsidRPr="00BA4B4B" w:rsidRDefault="00BA4B4B" w:rsidP="00BA4B4B">
            <w:pPr>
              <w:pStyle w:val="af7"/>
              <w:rPr>
                <w:rFonts w:ascii="Times New Roman" w:hAnsi="Times New Roman" w:cs="Times New Roman"/>
                <w:w w:val="83"/>
                <w:sz w:val="20"/>
                <w:szCs w:val="20"/>
              </w:rPr>
            </w:pPr>
          </w:p>
        </w:tc>
        <w:tc>
          <w:tcPr>
            <w:tcW w:w="2240" w:type="dxa"/>
            <w:gridSpan w:val="2"/>
            <w:tcBorders>
              <w:top w:val="nil"/>
              <w:left w:val="single" w:sz="4" w:space="0" w:color="auto"/>
              <w:bottom w:val="single" w:sz="4" w:space="0" w:color="auto"/>
              <w:right w:val="single" w:sz="4" w:space="0" w:color="auto"/>
            </w:tcBorders>
            <w:shd w:val="clear" w:color="auto" w:fill="FFFFFF"/>
            <w:noWrap/>
            <w:vAlign w:val="bottom"/>
          </w:tcPr>
          <w:p w:rsidR="00BA4B4B" w:rsidRPr="00BA4B4B" w:rsidRDefault="00BA4B4B" w:rsidP="00BA4B4B">
            <w:pPr>
              <w:pStyle w:val="af7"/>
              <w:rPr>
                <w:rFonts w:ascii="Times New Roman" w:hAnsi="Times New Roman" w:cs="Times New Roman"/>
                <w:w w:val="83"/>
                <w:sz w:val="20"/>
                <w:szCs w:val="20"/>
              </w:rPr>
            </w:pPr>
          </w:p>
        </w:tc>
      </w:tr>
      <w:tr w:rsidR="00BA4B4B" w:rsidRPr="00BA4B4B" w:rsidTr="00BA4B4B">
        <w:trPr>
          <w:trHeight w:val="255"/>
        </w:trPr>
        <w:tc>
          <w:tcPr>
            <w:tcW w:w="2283" w:type="dxa"/>
            <w:tcBorders>
              <w:top w:val="nil"/>
              <w:left w:val="single" w:sz="4" w:space="0" w:color="auto"/>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c>
          <w:tcPr>
            <w:tcW w:w="3261" w:type="dxa"/>
            <w:tcBorders>
              <w:top w:val="nil"/>
              <w:left w:val="nil"/>
              <w:bottom w:val="single" w:sz="4" w:space="0" w:color="auto"/>
              <w:right w:val="single" w:sz="4" w:space="0" w:color="auto"/>
            </w:tcBorders>
            <w:shd w:val="clear" w:color="auto" w:fill="FFFFFF"/>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ВСЕГО ДОХОДОВ</w:t>
            </w:r>
          </w:p>
        </w:tc>
        <w:tc>
          <w:tcPr>
            <w:tcW w:w="2240" w:type="dxa"/>
            <w:tcBorders>
              <w:top w:val="nil"/>
              <w:left w:val="nil"/>
              <w:bottom w:val="single" w:sz="4" w:space="0" w:color="auto"/>
              <w:right w:val="nil"/>
            </w:tcBorders>
            <w:shd w:val="clear" w:color="auto" w:fill="FFFFFF"/>
            <w:noWrap/>
            <w:vAlign w:val="bottom"/>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3687.3</w:t>
            </w:r>
          </w:p>
        </w:tc>
        <w:tc>
          <w:tcPr>
            <w:tcW w:w="224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BA4B4B" w:rsidRPr="00BA4B4B" w:rsidRDefault="000762F6" w:rsidP="00BA4B4B">
            <w:pPr>
              <w:pStyle w:val="af7"/>
              <w:rPr>
                <w:rFonts w:ascii="Times New Roman" w:hAnsi="Times New Roman" w:cs="Times New Roman"/>
                <w:w w:val="83"/>
                <w:sz w:val="20"/>
                <w:szCs w:val="20"/>
              </w:rPr>
            </w:pPr>
            <w:r>
              <w:rPr>
                <w:rFonts w:ascii="Times New Roman" w:hAnsi="Times New Roman" w:cs="Times New Roman"/>
                <w:sz w:val="20"/>
                <w:szCs w:val="20"/>
              </w:rPr>
              <w:t>3732.6</w:t>
            </w:r>
          </w:p>
        </w:tc>
      </w:tr>
    </w:tbl>
    <w:p w:rsidR="00BA4B4B" w:rsidRPr="00BA4B4B" w:rsidRDefault="00BA4B4B" w:rsidP="00BA4B4B">
      <w:pPr>
        <w:pStyle w:val="af7"/>
        <w:rPr>
          <w:rFonts w:ascii="Times New Roman" w:hAnsi="Times New Roman" w:cs="Times New Roman"/>
          <w:sz w:val="20"/>
          <w:szCs w:val="20"/>
        </w:rPr>
      </w:pP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3</w:t>
      </w:r>
    </w:p>
    <w:p w:rsidR="00BA4B4B" w:rsidRPr="00BA4B4B" w:rsidRDefault="00D771BB" w:rsidP="00CD66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«О бюджете Калиновского сельсовета Карасукского района </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lastRenderedPageBreak/>
        <w:t xml:space="preserve">                       </w:t>
      </w:r>
      <w:r w:rsidR="000762F6">
        <w:rPr>
          <w:rFonts w:ascii="Times New Roman" w:hAnsi="Times New Roman" w:cs="Times New Roman"/>
          <w:sz w:val="20"/>
          <w:szCs w:val="20"/>
        </w:rPr>
        <w:t xml:space="preserve">                на 2016 год и  плановы</w:t>
      </w:r>
      <w:r w:rsidR="00E01890">
        <w:rPr>
          <w:rFonts w:ascii="Times New Roman" w:hAnsi="Times New Roman" w:cs="Times New Roman"/>
          <w:sz w:val="20"/>
          <w:szCs w:val="20"/>
        </w:rPr>
        <w:t xml:space="preserve">й период 2017 и 2018 годов» </w:t>
      </w:r>
      <w:r w:rsidR="006E4A69">
        <w:rPr>
          <w:rFonts w:ascii="Times New Roman" w:hAnsi="Times New Roman" w:cs="Times New Roman"/>
          <w:sz w:val="20"/>
          <w:szCs w:val="20"/>
        </w:rPr>
        <w:t>от 26</w:t>
      </w:r>
      <w:r w:rsidR="00D771BB">
        <w:rPr>
          <w:rFonts w:ascii="Times New Roman" w:hAnsi="Times New Roman" w:cs="Times New Roman"/>
          <w:sz w:val="20"/>
          <w:szCs w:val="20"/>
        </w:rPr>
        <w:t>.12</w:t>
      </w:r>
      <w:r w:rsidR="000762F6">
        <w:rPr>
          <w:rFonts w:ascii="Times New Roman" w:hAnsi="Times New Roman" w:cs="Times New Roman"/>
          <w:sz w:val="20"/>
          <w:szCs w:val="20"/>
        </w:rPr>
        <w:t>.2015</w:t>
      </w:r>
      <w:r w:rsidR="00E01890">
        <w:rPr>
          <w:rFonts w:ascii="Times New Roman" w:hAnsi="Times New Roman" w:cs="Times New Roman"/>
          <w:sz w:val="20"/>
          <w:szCs w:val="20"/>
        </w:rPr>
        <w:t>г.</w:t>
      </w:r>
    </w:p>
    <w:p w:rsidR="00BA4B4B" w:rsidRPr="00BA4B4B" w:rsidRDefault="00BA4B4B" w:rsidP="00BA4B4B">
      <w:pPr>
        <w:pStyle w:val="af7"/>
        <w:rPr>
          <w:rFonts w:ascii="Times New Roman" w:hAnsi="Times New Roman" w:cs="Times New Roman"/>
          <w:sz w:val="20"/>
          <w:szCs w:val="20"/>
        </w:rPr>
      </w:pPr>
    </w:p>
    <w:tbl>
      <w:tblPr>
        <w:tblW w:w="9938" w:type="dxa"/>
        <w:tblInd w:w="93" w:type="dxa"/>
        <w:tblLook w:val="04A0"/>
      </w:tblPr>
      <w:tblGrid>
        <w:gridCol w:w="1680"/>
        <w:gridCol w:w="2420"/>
        <w:gridCol w:w="5838"/>
      </w:tblGrid>
      <w:tr w:rsidR="00BA4B4B" w:rsidRPr="00BA4B4B" w:rsidTr="00CD6690">
        <w:trPr>
          <w:trHeight w:val="315"/>
        </w:trPr>
        <w:tc>
          <w:tcPr>
            <w:tcW w:w="9938" w:type="dxa"/>
            <w:gridSpan w:val="3"/>
            <w:vAlign w:val="center"/>
            <w:hideMark/>
          </w:tcPr>
          <w:p w:rsidR="00BA4B4B" w:rsidRPr="00CD6690" w:rsidRDefault="00BA4B4B" w:rsidP="00CD6690">
            <w:pPr>
              <w:pStyle w:val="af7"/>
              <w:jc w:val="center"/>
              <w:rPr>
                <w:rFonts w:ascii="Times New Roman" w:hAnsi="Times New Roman" w:cs="Times New Roman"/>
                <w:b/>
                <w:w w:val="83"/>
                <w:sz w:val="20"/>
                <w:szCs w:val="20"/>
              </w:rPr>
            </w:pPr>
            <w:r w:rsidRPr="00CD6690">
              <w:rPr>
                <w:rFonts w:ascii="Times New Roman" w:hAnsi="Times New Roman" w:cs="Times New Roman"/>
                <w:b/>
                <w:sz w:val="20"/>
                <w:szCs w:val="20"/>
              </w:rPr>
              <w:t>Главные администраторы</w:t>
            </w:r>
          </w:p>
        </w:tc>
      </w:tr>
      <w:tr w:rsidR="00BA4B4B" w:rsidRPr="00BA4B4B" w:rsidTr="00CD6690">
        <w:trPr>
          <w:trHeight w:val="315"/>
        </w:trPr>
        <w:tc>
          <w:tcPr>
            <w:tcW w:w="9938" w:type="dxa"/>
            <w:gridSpan w:val="3"/>
            <w:vAlign w:val="center"/>
            <w:hideMark/>
          </w:tcPr>
          <w:p w:rsidR="00BA4B4B" w:rsidRPr="00CD6690" w:rsidRDefault="00BA4B4B" w:rsidP="00CD6690">
            <w:pPr>
              <w:pStyle w:val="af7"/>
              <w:jc w:val="center"/>
              <w:rPr>
                <w:rFonts w:ascii="Times New Roman" w:hAnsi="Times New Roman" w:cs="Times New Roman"/>
                <w:b/>
                <w:w w:val="83"/>
                <w:sz w:val="20"/>
                <w:szCs w:val="20"/>
              </w:rPr>
            </w:pPr>
            <w:r w:rsidRPr="00CD6690">
              <w:rPr>
                <w:rFonts w:ascii="Times New Roman" w:hAnsi="Times New Roman" w:cs="Times New Roman"/>
                <w:b/>
                <w:sz w:val="20"/>
                <w:szCs w:val="20"/>
              </w:rPr>
              <w:t>источников финансирования дефицита бюджета Администрации Калиновского сельсовета  Карасукского района Новосибирской области</w:t>
            </w:r>
          </w:p>
        </w:tc>
      </w:tr>
      <w:tr w:rsidR="00BA4B4B" w:rsidRPr="00BA4B4B" w:rsidTr="00CD6690">
        <w:trPr>
          <w:trHeight w:val="315"/>
        </w:trPr>
        <w:tc>
          <w:tcPr>
            <w:tcW w:w="1680" w:type="dxa"/>
            <w:vAlign w:val="center"/>
          </w:tcPr>
          <w:p w:rsidR="00BA4B4B" w:rsidRPr="00BA4B4B" w:rsidRDefault="00BA4B4B" w:rsidP="00BA4B4B">
            <w:pPr>
              <w:pStyle w:val="af7"/>
              <w:rPr>
                <w:rFonts w:ascii="Times New Roman" w:hAnsi="Times New Roman" w:cs="Times New Roman"/>
                <w:w w:val="83"/>
                <w:sz w:val="20"/>
                <w:szCs w:val="20"/>
              </w:rPr>
            </w:pPr>
          </w:p>
        </w:tc>
        <w:tc>
          <w:tcPr>
            <w:tcW w:w="8258" w:type="dxa"/>
            <w:gridSpan w:val="2"/>
            <w:noWrap/>
            <w:vAlign w:val="bottom"/>
            <w:hideMark/>
          </w:tcPr>
          <w:p w:rsidR="00BA4B4B" w:rsidRPr="00CD6690" w:rsidRDefault="00F36E56" w:rsidP="00CD6690">
            <w:pPr>
              <w:pStyle w:val="af7"/>
              <w:jc w:val="center"/>
              <w:rPr>
                <w:rFonts w:ascii="Times New Roman" w:hAnsi="Times New Roman" w:cs="Times New Roman"/>
                <w:b/>
                <w:w w:val="83"/>
                <w:sz w:val="20"/>
                <w:szCs w:val="20"/>
              </w:rPr>
            </w:pPr>
            <w:r w:rsidRPr="00CD6690">
              <w:rPr>
                <w:rFonts w:ascii="Times New Roman" w:hAnsi="Times New Roman" w:cs="Times New Roman"/>
                <w:b/>
                <w:sz w:val="20"/>
                <w:szCs w:val="20"/>
              </w:rPr>
              <w:t>на 2016-2018</w:t>
            </w:r>
            <w:r w:rsidR="00BA4B4B" w:rsidRPr="00CD6690">
              <w:rPr>
                <w:rFonts w:ascii="Times New Roman" w:hAnsi="Times New Roman" w:cs="Times New Roman"/>
                <w:b/>
                <w:sz w:val="20"/>
                <w:szCs w:val="20"/>
              </w:rPr>
              <w:t xml:space="preserve"> годов</w:t>
            </w:r>
          </w:p>
        </w:tc>
      </w:tr>
      <w:tr w:rsidR="00BA4B4B" w:rsidRPr="00BA4B4B" w:rsidTr="00CD6690">
        <w:trPr>
          <w:trHeight w:val="315"/>
        </w:trPr>
        <w:tc>
          <w:tcPr>
            <w:tcW w:w="1680" w:type="dxa"/>
            <w:vAlign w:val="center"/>
          </w:tcPr>
          <w:p w:rsidR="00BA4B4B" w:rsidRPr="00BA4B4B" w:rsidRDefault="00BA4B4B" w:rsidP="00BA4B4B">
            <w:pPr>
              <w:pStyle w:val="af7"/>
              <w:rPr>
                <w:rFonts w:ascii="Times New Roman" w:hAnsi="Times New Roman" w:cs="Times New Roman"/>
                <w:w w:val="83"/>
                <w:sz w:val="20"/>
                <w:szCs w:val="20"/>
              </w:rPr>
            </w:pPr>
          </w:p>
        </w:tc>
        <w:tc>
          <w:tcPr>
            <w:tcW w:w="2420" w:type="dxa"/>
            <w:vAlign w:val="center"/>
          </w:tcPr>
          <w:p w:rsidR="00BA4B4B" w:rsidRPr="00BA4B4B" w:rsidRDefault="00BA4B4B" w:rsidP="00BA4B4B">
            <w:pPr>
              <w:pStyle w:val="af7"/>
              <w:rPr>
                <w:rFonts w:ascii="Times New Roman" w:hAnsi="Times New Roman" w:cs="Times New Roman"/>
                <w:w w:val="83"/>
                <w:sz w:val="20"/>
                <w:szCs w:val="20"/>
              </w:rPr>
            </w:pPr>
          </w:p>
        </w:tc>
        <w:tc>
          <w:tcPr>
            <w:tcW w:w="5838" w:type="dxa"/>
            <w:vAlign w:val="center"/>
          </w:tcPr>
          <w:p w:rsidR="00BA4B4B" w:rsidRPr="00BA4B4B" w:rsidRDefault="00BA4B4B" w:rsidP="00BA4B4B">
            <w:pPr>
              <w:pStyle w:val="af7"/>
              <w:rPr>
                <w:rFonts w:ascii="Times New Roman" w:hAnsi="Times New Roman" w:cs="Times New Roman"/>
                <w:w w:val="83"/>
                <w:sz w:val="20"/>
                <w:szCs w:val="20"/>
              </w:rPr>
            </w:pPr>
          </w:p>
        </w:tc>
      </w:tr>
      <w:tr w:rsidR="00BA4B4B" w:rsidRPr="00BA4B4B" w:rsidTr="00CD6690">
        <w:trPr>
          <w:trHeight w:val="255"/>
        </w:trPr>
        <w:tc>
          <w:tcPr>
            <w:tcW w:w="4100" w:type="dxa"/>
            <w:gridSpan w:val="2"/>
            <w:tcBorders>
              <w:top w:val="single" w:sz="4" w:space="0" w:color="auto"/>
              <w:left w:val="single" w:sz="4" w:space="0" w:color="auto"/>
              <w:bottom w:val="single" w:sz="4" w:space="0" w:color="auto"/>
              <w:right w:val="single" w:sz="4" w:space="0" w:color="000000"/>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Код бюджетной классификации Российской Федерации</w:t>
            </w:r>
          </w:p>
        </w:tc>
        <w:tc>
          <w:tcPr>
            <w:tcW w:w="5838" w:type="dxa"/>
            <w:vMerge w:val="restart"/>
            <w:tcBorders>
              <w:top w:val="single" w:sz="4" w:space="0" w:color="auto"/>
              <w:left w:val="single" w:sz="4" w:space="0" w:color="auto"/>
              <w:bottom w:val="single" w:sz="4" w:space="0" w:color="000000"/>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Наименование главного администратора источников финансирования дефицита бюджета</w:t>
            </w:r>
          </w:p>
        </w:tc>
      </w:tr>
      <w:tr w:rsidR="00BA4B4B" w:rsidRPr="00BA4B4B" w:rsidTr="00CD6690">
        <w:trPr>
          <w:trHeight w:val="675"/>
        </w:trPr>
        <w:tc>
          <w:tcPr>
            <w:tcW w:w="1680" w:type="dxa"/>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главный администратор ИФДБ</w:t>
            </w:r>
          </w:p>
        </w:tc>
        <w:tc>
          <w:tcPr>
            <w:tcW w:w="2420" w:type="dxa"/>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источники финансирования дефицита бюджета (ИФДБ)</w:t>
            </w:r>
          </w:p>
        </w:tc>
        <w:tc>
          <w:tcPr>
            <w:tcW w:w="5838" w:type="dxa"/>
            <w:vMerge/>
            <w:tcBorders>
              <w:top w:val="single" w:sz="4" w:space="0" w:color="auto"/>
              <w:left w:val="single" w:sz="4" w:space="0" w:color="auto"/>
              <w:bottom w:val="single" w:sz="4" w:space="0" w:color="000000"/>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p>
        </w:tc>
      </w:tr>
      <w:tr w:rsidR="00BA4B4B" w:rsidRPr="00BA4B4B" w:rsidTr="00CD6690">
        <w:trPr>
          <w:trHeight w:val="255"/>
        </w:trPr>
        <w:tc>
          <w:tcPr>
            <w:tcW w:w="1680" w:type="dxa"/>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lang w:val="en-US"/>
              </w:rPr>
              <w:t>007</w:t>
            </w:r>
          </w:p>
        </w:tc>
        <w:tc>
          <w:tcPr>
            <w:tcW w:w="2420" w:type="dxa"/>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w:t>
            </w:r>
          </w:p>
        </w:tc>
        <w:tc>
          <w:tcPr>
            <w:tcW w:w="5838" w:type="dxa"/>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Администрация Калиновского сельсовета Карасукского района Новосибирской области</w:t>
            </w:r>
          </w:p>
        </w:tc>
      </w:tr>
      <w:tr w:rsidR="00BA4B4B" w:rsidRPr="00BA4B4B" w:rsidTr="00CD6690">
        <w:trPr>
          <w:trHeight w:val="675"/>
        </w:trPr>
        <w:tc>
          <w:tcPr>
            <w:tcW w:w="1680" w:type="dxa"/>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lang w:val="en-US"/>
              </w:rPr>
              <w:t>007</w:t>
            </w:r>
          </w:p>
        </w:tc>
        <w:tc>
          <w:tcPr>
            <w:tcW w:w="2420" w:type="dxa"/>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 01 03 00 00 10 0000 710</w:t>
            </w:r>
          </w:p>
        </w:tc>
        <w:tc>
          <w:tcPr>
            <w:tcW w:w="5838" w:type="dxa"/>
            <w:tcBorders>
              <w:top w:val="nil"/>
              <w:left w:val="nil"/>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Получение  бюджетных кредитов от других бюджетов бюджетной системы Российской Федерации бюджетами поселений в валюте Российской Федерации</w:t>
            </w:r>
          </w:p>
        </w:tc>
      </w:tr>
      <w:tr w:rsidR="00BA4B4B" w:rsidRPr="00BA4B4B" w:rsidTr="00CD6690">
        <w:trPr>
          <w:trHeight w:val="675"/>
        </w:trPr>
        <w:tc>
          <w:tcPr>
            <w:tcW w:w="1680" w:type="dxa"/>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lang w:val="en-US"/>
              </w:rPr>
              <w:t>007</w:t>
            </w:r>
          </w:p>
        </w:tc>
        <w:tc>
          <w:tcPr>
            <w:tcW w:w="2420" w:type="dxa"/>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 01 03 00 00 10 0000 810</w:t>
            </w:r>
          </w:p>
        </w:tc>
        <w:tc>
          <w:tcPr>
            <w:tcW w:w="5838" w:type="dxa"/>
            <w:tcBorders>
              <w:top w:val="nil"/>
              <w:left w:val="nil"/>
              <w:bottom w:val="single" w:sz="4" w:space="0" w:color="auto"/>
              <w:right w:val="single" w:sz="4" w:space="0" w:color="auto"/>
            </w:tcBorders>
            <w:hideMark/>
          </w:tcPr>
          <w:p w:rsidR="00CD6690" w:rsidRPr="00CD6690"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Погашение федеральным бюджетом кредитов  от других бюджетов бюджетной системы Российской Федерации в валюте Российской Федерации</w:t>
            </w:r>
          </w:p>
        </w:tc>
      </w:tr>
      <w:tr w:rsidR="00BA4B4B" w:rsidRPr="00BA4B4B" w:rsidTr="00CD6690">
        <w:trPr>
          <w:trHeight w:val="70"/>
        </w:trPr>
        <w:tc>
          <w:tcPr>
            <w:tcW w:w="9938" w:type="dxa"/>
            <w:gridSpan w:val="3"/>
            <w:tcBorders>
              <w:top w:val="nil"/>
              <w:left w:val="single" w:sz="4" w:space="0" w:color="auto"/>
              <w:bottom w:val="nil"/>
              <w:right w:val="single" w:sz="4" w:space="0" w:color="auto"/>
            </w:tcBorders>
            <w:vAlign w:val="center"/>
          </w:tcPr>
          <w:p w:rsidR="00BA4B4B" w:rsidRPr="00BA4B4B" w:rsidRDefault="00BA4B4B" w:rsidP="00BA4B4B">
            <w:pPr>
              <w:pStyle w:val="af7"/>
              <w:rPr>
                <w:rFonts w:ascii="Times New Roman" w:hAnsi="Times New Roman" w:cs="Times New Roman"/>
                <w:w w:val="83"/>
                <w:sz w:val="20"/>
                <w:szCs w:val="20"/>
              </w:rPr>
            </w:pPr>
          </w:p>
        </w:tc>
      </w:tr>
      <w:tr w:rsidR="00BA4B4B" w:rsidRPr="00BA4B4B" w:rsidTr="00CD6690">
        <w:trPr>
          <w:trHeight w:val="450"/>
        </w:trPr>
        <w:tc>
          <w:tcPr>
            <w:tcW w:w="1680" w:type="dxa"/>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lang w:val="en-US"/>
              </w:rPr>
              <w:t>007</w:t>
            </w:r>
          </w:p>
        </w:tc>
        <w:tc>
          <w:tcPr>
            <w:tcW w:w="2420" w:type="dxa"/>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01 05 02 01 10 0000 510</w:t>
            </w:r>
          </w:p>
        </w:tc>
        <w:tc>
          <w:tcPr>
            <w:tcW w:w="5838" w:type="dxa"/>
            <w:tcBorders>
              <w:top w:val="nil"/>
              <w:left w:val="nil"/>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Увеличение прочих остатков денежных средств бюджетов поселений</w:t>
            </w:r>
          </w:p>
        </w:tc>
      </w:tr>
      <w:tr w:rsidR="00BA4B4B" w:rsidRPr="00BA4B4B" w:rsidTr="00CD6690">
        <w:trPr>
          <w:trHeight w:val="450"/>
        </w:trPr>
        <w:tc>
          <w:tcPr>
            <w:tcW w:w="1680" w:type="dxa"/>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lang w:val="en-US"/>
              </w:rPr>
              <w:t>007</w:t>
            </w:r>
          </w:p>
        </w:tc>
        <w:tc>
          <w:tcPr>
            <w:tcW w:w="2420" w:type="dxa"/>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 01 05 02 01 10 0000 610</w:t>
            </w:r>
          </w:p>
        </w:tc>
        <w:tc>
          <w:tcPr>
            <w:tcW w:w="5838" w:type="dxa"/>
            <w:tcBorders>
              <w:top w:val="nil"/>
              <w:left w:val="nil"/>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Уменьшение прочих остатков денежных средств бюджетов поселений</w:t>
            </w:r>
          </w:p>
        </w:tc>
      </w:tr>
    </w:tbl>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CD6690" w:rsidRDefault="00BA4B4B" w:rsidP="00CD6690">
      <w:pPr>
        <w:pStyle w:val="af7"/>
        <w:rPr>
          <w:rFonts w:ascii="Times New Roman" w:hAnsi="Times New Roman" w:cs="Times New Roman"/>
          <w:b/>
          <w:sz w:val="20"/>
          <w:szCs w:val="20"/>
        </w:rPr>
      </w:pP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Перечень кодов главного администратора доходов и расходов</w:t>
      </w: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бюджетной классификации,</w:t>
      </w: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по которым осуществляется администрирование</w:t>
      </w:r>
    </w:p>
    <w:p w:rsidR="00BA4B4B" w:rsidRPr="00CD6690" w:rsidRDefault="00D771B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на 2016</w:t>
      </w:r>
      <w:r w:rsidR="00BA4B4B" w:rsidRPr="00CD6690">
        <w:rPr>
          <w:rFonts w:ascii="Times New Roman" w:hAnsi="Times New Roman" w:cs="Times New Roman"/>
          <w:b/>
          <w:sz w:val="20"/>
          <w:szCs w:val="20"/>
        </w:rPr>
        <w:t>г.</w:t>
      </w:r>
    </w:p>
    <w:p w:rsidR="00BA4B4B" w:rsidRPr="00BA4B4B" w:rsidRDefault="00BA4B4B" w:rsidP="00BA4B4B">
      <w:pPr>
        <w:pStyle w:val="af7"/>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BA4B4B" w:rsidRPr="00BA4B4B" w:rsidTr="00CD6690">
        <w:trPr>
          <w:jc w:val="center"/>
        </w:trPr>
        <w:tc>
          <w:tcPr>
            <w:tcW w:w="4261"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w w:val="83"/>
                <w:sz w:val="20"/>
                <w:szCs w:val="20"/>
              </w:rPr>
              <w:t>Код доходов</w:t>
            </w:r>
          </w:p>
        </w:tc>
        <w:tc>
          <w:tcPr>
            <w:tcW w:w="4261"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lang w:val="en-US"/>
              </w:rPr>
            </w:pPr>
            <w:r w:rsidRPr="00BA4B4B">
              <w:rPr>
                <w:rFonts w:ascii="Times New Roman" w:hAnsi="Times New Roman" w:cs="Times New Roman"/>
                <w:sz w:val="20"/>
                <w:szCs w:val="20"/>
                <w:lang w:val="en-US"/>
              </w:rPr>
              <w:t>007</w:t>
            </w:r>
          </w:p>
        </w:tc>
      </w:tr>
      <w:tr w:rsidR="00BA4B4B" w:rsidRPr="00BA4B4B" w:rsidTr="00CD6690">
        <w:trPr>
          <w:jc w:val="center"/>
        </w:trPr>
        <w:tc>
          <w:tcPr>
            <w:tcW w:w="4261"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Код расходов</w:t>
            </w:r>
          </w:p>
        </w:tc>
        <w:tc>
          <w:tcPr>
            <w:tcW w:w="4261"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w:t>
            </w:r>
          </w:p>
        </w:tc>
      </w:tr>
      <w:tr w:rsidR="00CD6690" w:rsidRPr="00BA4B4B" w:rsidTr="00CD6690">
        <w:trPr>
          <w:trHeight w:val="205"/>
          <w:jc w:val="center"/>
        </w:trPr>
        <w:tc>
          <w:tcPr>
            <w:tcW w:w="8522" w:type="dxa"/>
            <w:gridSpan w:val="2"/>
            <w:tcBorders>
              <w:top w:val="single" w:sz="4" w:space="0" w:color="auto"/>
              <w:left w:val="nil"/>
              <w:bottom w:val="nil"/>
              <w:right w:val="nil"/>
            </w:tcBorders>
          </w:tcPr>
          <w:p w:rsidR="00CD6690" w:rsidRPr="00BA4B4B" w:rsidRDefault="00CD6690" w:rsidP="00BA4B4B">
            <w:pPr>
              <w:pStyle w:val="af7"/>
              <w:rPr>
                <w:rFonts w:ascii="Times New Roman" w:hAnsi="Times New Roman" w:cs="Times New Roman"/>
                <w:w w:val="83"/>
                <w:sz w:val="20"/>
                <w:szCs w:val="20"/>
              </w:rPr>
            </w:pPr>
          </w:p>
          <w:p w:rsidR="00CD6690" w:rsidRPr="00BA4B4B" w:rsidRDefault="00CD6690" w:rsidP="00BA4B4B">
            <w:pPr>
              <w:pStyle w:val="af7"/>
              <w:rPr>
                <w:rFonts w:ascii="Times New Roman" w:hAnsi="Times New Roman" w:cs="Times New Roman"/>
                <w:w w:val="83"/>
                <w:sz w:val="20"/>
                <w:szCs w:val="20"/>
              </w:rPr>
            </w:pPr>
          </w:p>
        </w:tc>
      </w:tr>
    </w:tbl>
    <w:p w:rsidR="00BA4B4B" w:rsidRPr="00BA4B4B" w:rsidRDefault="00BA4B4B" w:rsidP="00BA4B4B">
      <w:pPr>
        <w:pStyle w:val="af7"/>
        <w:rPr>
          <w:rFonts w:ascii="Times New Roman" w:hAnsi="Times New Roman" w:cs="Times New Roman"/>
          <w:sz w:val="20"/>
          <w:szCs w:val="20"/>
        </w:rPr>
      </w:pPr>
    </w:p>
    <w:p w:rsidR="00CD6690" w:rsidRPr="00BA4B4B" w:rsidRDefault="00CD6690"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3</w:t>
      </w:r>
    </w:p>
    <w:p w:rsidR="00BA4B4B" w:rsidRPr="00BA4B4B" w:rsidRDefault="00BA4B4B" w:rsidP="00CD6690">
      <w:pPr>
        <w:pStyle w:val="af7"/>
        <w:jc w:val="right"/>
        <w:rPr>
          <w:rFonts w:ascii="Times New Roman" w:hAnsi="Times New Roman" w:cs="Times New Roman"/>
          <w:sz w:val="20"/>
          <w:szCs w:val="20"/>
        </w:rPr>
      </w:pPr>
    </w:p>
    <w:p w:rsidR="00BA4B4B" w:rsidRPr="00BA4B4B" w:rsidRDefault="00D771BB" w:rsidP="00CD6690">
      <w:pPr>
        <w:pStyle w:val="af7"/>
        <w:jc w:val="right"/>
        <w:rPr>
          <w:rFonts w:ascii="Times New Roman" w:hAnsi="Times New Roman" w:cs="Times New Roman"/>
          <w:sz w:val="20"/>
          <w:szCs w:val="20"/>
        </w:rPr>
      </w:pPr>
      <w:r>
        <w:rPr>
          <w:rFonts w:ascii="Times New Roman" w:hAnsi="Times New Roman" w:cs="Times New Roman"/>
          <w:sz w:val="20"/>
          <w:szCs w:val="20"/>
        </w:rPr>
        <w:t xml:space="preserve">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«О бюджете Калиновского сельсовета Карасукского района </w:t>
      </w:r>
    </w:p>
    <w:p w:rsidR="00BA4B4B" w:rsidRPr="00BA4B4B" w:rsidRDefault="00BA4B4B" w:rsidP="00CD66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F36E56">
        <w:rPr>
          <w:rFonts w:ascii="Times New Roman" w:hAnsi="Times New Roman" w:cs="Times New Roman"/>
          <w:sz w:val="20"/>
          <w:szCs w:val="20"/>
        </w:rPr>
        <w:t xml:space="preserve">                         на 2016 год и  плановы</w:t>
      </w:r>
      <w:r w:rsidR="006E4A69">
        <w:rPr>
          <w:rFonts w:ascii="Times New Roman" w:hAnsi="Times New Roman" w:cs="Times New Roman"/>
          <w:sz w:val="20"/>
          <w:szCs w:val="20"/>
        </w:rPr>
        <w:t>й период 2017 и 2018 годов</w:t>
      </w:r>
      <w:r w:rsidR="00E01890">
        <w:rPr>
          <w:rFonts w:ascii="Times New Roman" w:hAnsi="Times New Roman" w:cs="Times New Roman"/>
          <w:sz w:val="20"/>
          <w:szCs w:val="20"/>
        </w:rPr>
        <w:t>»</w:t>
      </w:r>
      <w:r w:rsidR="006E4A69">
        <w:rPr>
          <w:rFonts w:ascii="Times New Roman" w:hAnsi="Times New Roman" w:cs="Times New Roman"/>
          <w:sz w:val="20"/>
          <w:szCs w:val="20"/>
        </w:rPr>
        <w:t xml:space="preserve"> от 26</w:t>
      </w:r>
      <w:r w:rsidR="00D771BB">
        <w:rPr>
          <w:rFonts w:ascii="Times New Roman" w:hAnsi="Times New Roman" w:cs="Times New Roman"/>
          <w:sz w:val="20"/>
          <w:szCs w:val="20"/>
        </w:rPr>
        <w:t>.12</w:t>
      </w:r>
      <w:r w:rsidR="00F36E56">
        <w:rPr>
          <w:rFonts w:ascii="Times New Roman" w:hAnsi="Times New Roman" w:cs="Times New Roman"/>
          <w:sz w:val="20"/>
          <w:szCs w:val="20"/>
        </w:rPr>
        <w:t>.2015</w:t>
      </w:r>
      <w:r w:rsidR="00E01890">
        <w:rPr>
          <w:rFonts w:ascii="Times New Roman" w:hAnsi="Times New Roman" w:cs="Times New Roman"/>
          <w:sz w:val="20"/>
          <w:szCs w:val="20"/>
        </w:rPr>
        <w:t>г.</w:t>
      </w: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Перечень кодов главного администратора доходов и расходов</w:t>
      </w: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бюджетной классификации,</w:t>
      </w:r>
    </w:p>
    <w:p w:rsidR="00BA4B4B" w:rsidRPr="00CD6690" w:rsidRDefault="00BA4B4B"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по которым осуществляется администрирование</w:t>
      </w:r>
    </w:p>
    <w:p w:rsidR="00BA4B4B" w:rsidRPr="00CD6690" w:rsidRDefault="00054E8F" w:rsidP="00CD6690">
      <w:pPr>
        <w:pStyle w:val="af7"/>
        <w:jc w:val="center"/>
        <w:rPr>
          <w:rFonts w:ascii="Times New Roman" w:hAnsi="Times New Roman" w:cs="Times New Roman"/>
          <w:b/>
          <w:sz w:val="20"/>
          <w:szCs w:val="20"/>
        </w:rPr>
      </w:pPr>
      <w:r w:rsidRPr="00CD6690">
        <w:rPr>
          <w:rFonts w:ascii="Times New Roman" w:hAnsi="Times New Roman" w:cs="Times New Roman"/>
          <w:b/>
          <w:sz w:val="20"/>
          <w:szCs w:val="20"/>
        </w:rPr>
        <w:t>на 2017</w:t>
      </w:r>
      <w:r w:rsidR="00F36E56" w:rsidRPr="00CD6690">
        <w:rPr>
          <w:rFonts w:ascii="Times New Roman" w:hAnsi="Times New Roman" w:cs="Times New Roman"/>
          <w:b/>
          <w:sz w:val="20"/>
          <w:szCs w:val="20"/>
        </w:rPr>
        <w:t>г.-2018</w:t>
      </w:r>
      <w:r w:rsidR="00BA4B4B" w:rsidRPr="00CD6690">
        <w:rPr>
          <w:rFonts w:ascii="Times New Roman" w:hAnsi="Times New Roman" w:cs="Times New Roman"/>
          <w:b/>
          <w:sz w:val="20"/>
          <w:szCs w:val="20"/>
        </w:rPr>
        <w:t>г.</w:t>
      </w:r>
    </w:p>
    <w:p w:rsidR="00BA4B4B" w:rsidRPr="00BA4B4B" w:rsidRDefault="00BA4B4B" w:rsidP="00BA4B4B">
      <w:pPr>
        <w:pStyle w:val="af7"/>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BA4B4B" w:rsidRPr="00BA4B4B" w:rsidTr="00BA4B4B">
        <w:tc>
          <w:tcPr>
            <w:tcW w:w="4261"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w w:val="83"/>
                <w:sz w:val="20"/>
                <w:szCs w:val="20"/>
              </w:rPr>
              <w:t>Код доходов</w:t>
            </w:r>
          </w:p>
        </w:tc>
        <w:tc>
          <w:tcPr>
            <w:tcW w:w="4261" w:type="dxa"/>
            <w:tcBorders>
              <w:top w:val="single" w:sz="4" w:space="0" w:color="auto"/>
              <w:left w:val="single" w:sz="4" w:space="0" w:color="auto"/>
              <w:bottom w:val="single" w:sz="4" w:space="0" w:color="auto"/>
              <w:right w:val="single" w:sz="4" w:space="0" w:color="auto"/>
            </w:tcBorders>
            <w:hideMark/>
          </w:tcPr>
          <w:p w:rsidR="00BA4B4B" w:rsidRPr="00F36E56" w:rsidRDefault="00BA4B4B" w:rsidP="00BA4B4B">
            <w:pPr>
              <w:pStyle w:val="af7"/>
              <w:rPr>
                <w:rFonts w:ascii="Times New Roman" w:hAnsi="Times New Roman" w:cs="Times New Roman"/>
                <w:w w:val="83"/>
                <w:sz w:val="20"/>
                <w:szCs w:val="20"/>
              </w:rPr>
            </w:pPr>
            <w:r w:rsidRPr="00F36E56">
              <w:rPr>
                <w:rFonts w:ascii="Times New Roman" w:hAnsi="Times New Roman" w:cs="Times New Roman"/>
                <w:sz w:val="20"/>
                <w:szCs w:val="20"/>
              </w:rPr>
              <w:t>007</w:t>
            </w:r>
          </w:p>
        </w:tc>
      </w:tr>
      <w:tr w:rsidR="00BA4B4B" w:rsidRPr="00BA4B4B" w:rsidTr="00BA4B4B">
        <w:tc>
          <w:tcPr>
            <w:tcW w:w="4261"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Код расходов</w:t>
            </w:r>
          </w:p>
        </w:tc>
        <w:tc>
          <w:tcPr>
            <w:tcW w:w="4261"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007</w:t>
            </w:r>
          </w:p>
        </w:tc>
      </w:tr>
      <w:tr w:rsidR="00CD6690" w:rsidRPr="00BA4B4B" w:rsidTr="00E01890">
        <w:trPr>
          <w:trHeight w:val="218"/>
        </w:trPr>
        <w:tc>
          <w:tcPr>
            <w:tcW w:w="8522" w:type="dxa"/>
            <w:gridSpan w:val="2"/>
            <w:tcBorders>
              <w:top w:val="single" w:sz="4" w:space="0" w:color="auto"/>
              <w:left w:val="nil"/>
              <w:bottom w:val="nil"/>
              <w:right w:val="nil"/>
            </w:tcBorders>
          </w:tcPr>
          <w:p w:rsidR="00CD6690" w:rsidRPr="00BA4B4B" w:rsidRDefault="00CD6690" w:rsidP="00BA4B4B">
            <w:pPr>
              <w:pStyle w:val="af7"/>
              <w:rPr>
                <w:rFonts w:ascii="Times New Roman" w:hAnsi="Times New Roman" w:cs="Times New Roman"/>
                <w:w w:val="83"/>
                <w:sz w:val="20"/>
                <w:szCs w:val="20"/>
              </w:rPr>
            </w:pPr>
          </w:p>
        </w:tc>
      </w:tr>
    </w:tbl>
    <w:p w:rsidR="00BA4B4B" w:rsidRPr="00BA4B4B" w:rsidRDefault="00BA4B4B" w:rsidP="00BA4B4B">
      <w:pPr>
        <w:pStyle w:val="af7"/>
        <w:rPr>
          <w:rFonts w:ascii="Times New Roman" w:hAnsi="Times New Roman" w:cs="Times New Roman"/>
          <w:sz w:val="20"/>
          <w:szCs w:val="20"/>
        </w:rPr>
      </w:pP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Приложение № 4</w:t>
      </w:r>
    </w:p>
    <w:p w:rsidR="00BA4B4B" w:rsidRPr="00BA4B4B" w:rsidRDefault="00054E8F" w:rsidP="00E018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«О бюджете Калиновского сельсовета Карасукского района </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F36E56">
        <w:rPr>
          <w:rFonts w:ascii="Times New Roman" w:hAnsi="Times New Roman" w:cs="Times New Roman"/>
          <w:sz w:val="20"/>
          <w:szCs w:val="20"/>
        </w:rPr>
        <w:t xml:space="preserve">                         на 2016</w:t>
      </w:r>
      <w:r w:rsidRPr="00BA4B4B">
        <w:rPr>
          <w:rFonts w:ascii="Times New Roman" w:hAnsi="Times New Roman" w:cs="Times New Roman"/>
          <w:sz w:val="20"/>
          <w:szCs w:val="20"/>
        </w:rPr>
        <w:t xml:space="preserve"> год и  плановы</w:t>
      </w:r>
      <w:r w:rsidR="006E4A69">
        <w:rPr>
          <w:rFonts w:ascii="Times New Roman" w:hAnsi="Times New Roman" w:cs="Times New Roman"/>
          <w:sz w:val="20"/>
          <w:szCs w:val="20"/>
        </w:rPr>
        <w:t>й период 2016 и 2017 годов</w:t>
      </w:r>
      <w:r w:rsidR="00A2584F">
        <w:rPr>
          <w:rFonts w:ascii="Times New Roman" w:hAnsi="Times New Roman" w:cs="Times New Roman"/>
          <w:sz w:val="20"/>
          <w:szCs w:val="20"/>
        </w:rPr>
        <w:t>»</w:t>
      </w:r>
      <w:r w:rsidR="006E4A69">
        <w:rPr>
          <w:rFonts w:ascii="Times New Roman" w:hAnsi="Times New Roman" w:cs="Times New Roman"/>
          <w:sz w:val="20"/>
          <w:szCs w:val="20"/>
        </w:rPr>
        <w:t xml:space="preserve"> от 26</w:t>
      </w:r>
      <w:r w:rsidR="00054E8F">
        <w:rPr>
          <w:rFonts w:ascii="Times New Roman" w:hAnsi="Times New Roman" w:cs="Times New Roman"/>
          <w:sz w:val="20"/>
          <w:szCs w:val="20"/>
        </w:rPr>
        <w:t>.12.2015</w:t>
      </w:r>
      <w:r w:rsidR="00A2584F">
        <w:rPr>
          <w:rFonts w:ascii="Times New Roman" w:hAnsi="Times New Roman" w:cs="Times New Roman"/>
          <w:sz w:val="20"/>
          <w:szCs w:val="20"/>
        </w:rPr>
        <w:t>г.</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w:t>
      </w:r>
    </w:p>
    <w:p w:rsidR="00BA4B4B" w:rsidRPr="00E01890" w:rsidRDefault="00BA4B4B" w:rsidP="00E01890">
      <w:pPr>
        <w:pStyle w:val="af7"/>
        <w:jc w:val="center"/>
        <w:rPr>
          <w:rStyle w:val="af4"/>
          <w:rFonts w:ascii="Times New Roman" w:hAnsi="Times New Roman" w:cs="Times New Roman"/>
          <w:bCs w:val="0"/>
          <w:w w:val="83"/>
          <w:sz w:val="20"/>
          <w:szCs w:val="20"/>
        </w:rPr>
      </w:pPr>
      <w:r w:rsidRPr="00E01890">
        <w:rPr>
          <w:rStyle w:val="af4"/>
          <w:rFonts w:ascii="Times New Roman" w:hAnsi="Times New Roman" w:cs="Times New Roman"/>
          <w:bCs w:val="0"/>
          <w:w w:val="83"/>
          <w:sz w:val="20"/>
          <w:szCs w:val="20"/>
        </w:rPr>
        <w:t>НОРМАТИВЫ</w:t>
      </w:r>
    </w:p>
    <w:p w:rsidR="00BA4B4B" w:rsidRPr="00E01890" w:rsidRDefault="00BA4B4B" w:rsidP="00E01890">
      <w:pPr>
        <w:pStyle w:val="af7"/>
        <w:jc w:val="center"/>
        <w:rPr>
          <w:rStyle w:val="af4"/>
          <w:rFonts w:ascii="Times New Roman" w:hAnsi="Times New Roman" w:cs="Times New Roman"/>
          <w:bCs w:val="0"/>
          <w:w w:val="83"/>
          <w:sz w:val="20"/>
          <w:szCs w:val="20"/>
        </w:rPr>
      </w:pPr>
      <w:r w:rsidRPr="00E01890">
        <w:rPr>
          <w:rStyle w:val="af4"/>
          <w:rFonts w:ascii="Times New Roman" w:hAnsi="Times New Roman" w:cs="Times New Roman"/>
          <w:bCs w:val="0"/>
          <w:w w:val="83"/>
          <w:sz w:val="20"/>
          <w:szCs w:val="20"/>
        </w:rPr>
        <w:t>Распределения доходов бюджета Администрации Калиновского сельсовета Карасукского райо</w:t>
      </w:r>
      <w:r w:rsidR="00F36E56" w:rsidRPr="00E01890">
        <w:rPr>
          <w:rStyle w:val="af4"/>
          <w:rFonts w:ascii="Times New Roman" w:hAnsi="Times New Roman" w:cs="Times New Roman"/>
          <w:bCs w:val="0"/>
          <w:w w:val="83"/>
          <w:sz w:val="20"/>
          <w:szCs w:val="20"/>
        </w:rPr>
        <w:t>на Новосибирской области на 2016</w:t>
      </w:r>
      <w:r w:rsidRPr="00E01890">
        <w:rPr>
          <w:rStyle w:val="af4"/>
          <w:rFonts w:ascii="Times New Roman" w:hAnsi="Times New Roman" w:cs="Times New Roman"/>
          <w:bCs w:val="0"/>
          <w:w w:val="83"/>
          <w:sz w:val="20"/>
          <w:szCs w:val="20"/>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48"/>
        <w:gridCol w:w="2160"/>
      </w:tblGrid>
      <w:tr w:rsidR="00BA4B4B" w:rsidRPr="00BA4B4B" w:rsidTr="00BA4B4B">
        <w:trPr>
          <w:trHeight w:val="459"/>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lastRenderedPageBreak/>
              <w:t>Наименование доходов</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Норматив в %</w:t>
            </w:r>
          </w:p>
        </w:tc>
      </w:tr>
      <w:tr w:rsidR="00BA4B4B" w:rsidRPr="00BA4B4B" w:rsidTr="00BA4B4B">
        <w:trPr>
          <w:trHeight w:val="1200"/>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законодательными актами РФ на совершение нотариальных действий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141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w:t>
            </w:r>
          </w:p>
        </w:tc>
      </w:tr>
      <w:tr w:rsidR="00BA4B4B" w:rsidRPr="00BA4B4B" w:rsidTr="00BA4B4B">
        <w:trPr>
          <w:trHeight w:val="348"/>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 занимающихся частной практикой .</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w:t>
            </w:r>
          </w:p>
        </w:tc>
      </w:tr>
      <w:tr w:rsidR="00BA4B4B" w:rsidRPr="00BA4B4B" w:rsidTr="00BA4B4B">
        <w:trPr>
          <w:trHeight w:val="144"/>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Единый сельскохозяйственный налог</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33,33</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местные налоги, мобилизуемые на территории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50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от сдачи в аренду имущества, находящегося в оперативном управлении органов управления поселений и созданных ими учреждений в хозяйственном ведении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50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Невыясненные поступления, зачисляемые в бюджеты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неналоговые доходы бюджетов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35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Дотации бюджетам поселений на выравнивание бюджетной обеспеченности</w:t>
            </w:r>
          </w:p>
        </w:tc>
        <w:tc>
          <w:tcPr>
            <w:tcW w:w="2160" w:type="dxa"/>
            <w:tcBorders>
              <w:top w:val="single" w:sz="4" w:space="0" w:color="auto"/>
              <w:left w:val="single" w:sz="4" w:space="0" w:color="auto"/>
              <w:bottom w:val="single" w:sz="4" w:space="0" w:color="auto"/>
              <w:right w:val="single" w:sz="4" w:space="0" w:color="auto"/>
            </w:tcBorders>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p w:rsidR="00BA4B4B" w:rsidRPr="00BA4B4B" w:rsidRDefault="00BA4B4B" w:rsidP="00E01890">
            <w:pPr>
              <w:pStyle w:val="af7"/>
              <w:jc w:val="center"/>
              <w:rPr>
                <w:rStyle w:val="af4"/>
                <w:rFonts w:ascii="Times New Roman" w:hAnsi="Times New Roman" w:cs="Times New Roman"/>
                <w:b w:val="0"/>
                <w:bCs w:val="0"/>
                <w:w w:val="83"/>
                <w:sz w:val="20"/>
                <w:szCs w:val="20"/>
              </w:rPr>
            </w:pP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Субсидии бюджетам поселений на развитие социальной и инженерной инфраструктуры муниципальных образований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субсидии бюджетам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 xml:space="preserve">Прочие доходы от оказание платных услуг получателем средств бюджетов поселений и компенсации </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660"/>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безвозмездные поступления в бюджеты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87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поступления от денежных взысканий (штрафов) и иных сумм в возмещение ущерба , зачисляемые в бюджеты субъектов Российской Федерации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69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Акцизы по продакцизным товарам (продукции) производимых на территории Российской Федерации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93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поступающие в порядке возмещения расходов  нанесенных  в связи с эксплуатацией имущества</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696"/>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r w:rsidR="00BA4B4B" w:rsidRPr="00BA4B4B" w:rsidTr="00BA4B4B">
        <w:trPr>
          <w:trHeight w:val="720"/>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r w:rsidR="00BA4B4B" w:rsidRPr="00BA4B4B" w:rsidTr="00BA4B4B">
        <w:trPr>
          <w:trHeight w:val="876"/>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A2584F">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r w:rsidR="00BA4B4B" w:rsidRPr="00BA4B4B" w:rsidTr="00BA4B4B">
        <w:trPr>
          <w:trHeight w:val="504"/>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A2584F">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bl>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4</w:t>
      </w:r>
    </w:p>
    <w:p w:rsidR="00BA4B4B" w:rsidRPr="00BA4B4B" w:rsidRDefault="00054E8F" w:rsidP="00E018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«О бюджете Калиновского сельсовета Карасукского района </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на 201</w:t>
      </w:r>
      <w:r w:rsidR="00F36E56">
        <w:rPr>
          <w:rFonts w:ascii="Times New Roman" w:hAnsi="Times New Roman" w:cs="Times New Roman"/>
          <w:sz w:val="20"/>
          <w:szCs w:val="20"/>
        </w:rPr>
        <w:t>6 год и  плановый период 2017 и 2018</w:t>
      </w:r>
      <w:r w:rsidRPr="00BA4B4B">
        <w:rPr>
          <w:rFonts w:ascii="Times New Roman" w:hAnsi="Times New Roman" w:cs="Times New Roman"/>
          <w:sz w:val="20"/>
          <w:szCs w:val="20"/>
        </w:rPr>
        <w:t xml:space="preserve"> годов</w:t>
      </w:r>
      <w:r w:rsidR="00A2584F">
        <w:rPr>
          <w:rFonts w:ascii="Times New Roman" w:hAnsi="Times New Roman" w:cs="Times New Roman"/>
          <w:sz w:val="20"/>
          <w:szCs w:val="20"/>
        </w:rPr>
        <w:t>»</w:t>
      </w:r>
      <w:r w:rsidRPr="00BA4B4B">
        <w:rPr>
          <w:rFonts w:ascii="Times New Roman" w:hAnsi="Times New Roman" w:cs="Times New Roman"/>
          <w:sz w:val="20"/>
          <w:szCs w:val="20"/>
        </w:rPr>
        <w:t xml:space="preserve"> от 2</w:t>
      </w:r>
      <w:r w:rsidR="006E4A69">
        <w:rPr>
          <w:rFonts w:ascii="Times New Roman" w:hAnsi="Times New Roman" w:cs="Times New Roman"/>
          <w:sz w:val="20"/>
          <w:szCs w:val="20"/>
        </w:rPr>
        <w:t>6</w:t>
      </w:r>
      <w:r w:rsidR="00054E8F">
        <w:rPr>
          <w:rFonts w:ascii="Times New Roman" w:hAnsi="Times New Roman" w:cs="Times New Roman"/>
          <w:sz w:val="20"/>
          <w:szCs w:val="20"/>
        </w:rPr>
        <w:t>.12</w:t>
      </w:r>
      <w:r w:rsidR="00F36E56">
        <w:rPr>
          <w:rFonts w:ascii="Times New Roman" w:hAnsi="Times New Roman" w:cs="Times New Roman"/>
          <w:sz w:val="20"/>
          <w:szCs w:val="20"/>
        </w:rPr>
        <w:t>.2015</w:t>
      </w:r>
      <w:r w:rsidR="00A2584F">
        <w:rPr>
          <w:rFonts w:ascii="Times New Roman" w:hAnsi="Times New Roman" w:cs="Times New Roman"/>
          <w:sz w:val="20"/>
          <w:szCs w:val="20"/>
        </w:rPr>
        <w:t>г.</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w:t>
      </w:r>
    </w:p>
    <w:p w:rsidR="00BA4B4B" w:rsidRPr="00BA4B4B" w:rsidRDefault="00BA4B4B" w:rsidP="00E01890">
      <w:pPr>
        <w:pStyle w:val="af7"/>
        <w:jc w:val="center"/>
        <w:rPr>
          <w:rStyle w:val="af4"/>
          <w:rFonts w:ascii="Times New Roman" w:hAnsi="Times New Roman" w:cs="Times New Roman"/>
          <w:bCs w:val="0"/>
          <w:w w:val="83"/>
          <w:sz w:val="20"/>
          <w:szCs w:val="20"/>
        </w:rPr>
      </w:pPr>
      <w:r w:rsidRPr="00BA4B4B">
        <w:rPr>
          <w:rStyle w:val="af4"/>
          <w:rFonts w:ascii="Times New Roman" w:hAnsi="Times New Roman" w:cs="Times New Roman"/>
          <w:bCs w:val="0"/>
          <w:w w:val="83"/>
          <w:sz w:val="20"/>
          <w:szCs w:val="20"/>
        </w:rPr>
        <w:t>НОРМАТИВЫ</w:t>
      </w:r>
    </w:p>
    <w:p w:rsidR="00BA4B4B" w:rsidRPr="00BA4B4B" w:rsidRDefault="00BA4B4B" w:rsidP="00E01890">
      <w:pPr>
        <w:pStyle w:val="af7"/>
        <w:jc w:val="center"/>
        <w:rPr>
          <w:rStyle w:val="af4"/>
          <w:rFonts w:ascii="Times New Roman" w:hAnsi="Times New Roman" w:cs="Times New Roman"/>
          <w:bCs w:val="0"/>
          <w:w w:val="83"/>
          <w:sz w:val="20"/>
          <w:szCs w:val="20"/>
        </w:rPr>
      </w:pPr>
      <w:r w:rsidRPr="00BA4B4B">
        <w:rPr>
          <w:rStyle w:val="af4"/>
          <w:rFonts w:ascii="Times New Roman" w:hAnsi="Times New Roman" w:cs="Times New Roman"/>
          <w:bCs w:val="0"/>
          <w:w w:val="83"/>
          <w:sz w:val="20"/>
          <w:szCs w:val="20"/>
        </w:rPr>
        <w:t>Распределения доходов бюджета Администрации Калиновского сельсовета Карасукского района Новосибирско</w:t>
      </w:r>
      <w:r w:rsidR="00F36E56">
        <w:rPr>
          <w:rStyle w:val="af4"/>
          <w:rFonts w:ascii="Times New Roman" w:hAnsi="Times New Roman" w:cs="Times New Roman"/>
          <w:bCs w:val="0"/>
          <w:w w:val="83"/>
          <w:sz w:val="20"/>
          <w:szCs w:val="20"/>
        </w:rPr>
        <w:t>й области на плановый период2017-2018</w:t>
      </w:r>
      <w:r w:rsidRPr="00BA4B4B">
        <w:rPr>
          <w:rStyle w:val="af4"/>
          <w:rFonts w:ascii="Times New Roman" w:hAnsi="Times New Roman" w:cs="Times New Roman"/>
          <w:bCs w:val="0"/>
          <w:w w:val="83"/>
          <w:sz w:val="20"/>
          <w:szCs w:val="20"/>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48"/>
        <w:gridCol w:w="2160"/>
      </w:tblGrid>
      <w:tr w:rsidR="00BA4B4B" w:rsidRPr="00BA4B4B" w:rsidTr="00BA4B4B">
        <w:trPr>
          <w:trHeight w:val="459"/>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Наименование доходов</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Норматив в %</w:t>
            </w:r>
          </w:p>
        </w:tc>
      </w:tr>
      <w:tr w:rsidR="00BA4B4B" w:rsidRPr="00BA4B4B" w:rsidTr="00BA4B4B">
        <w:trPr>
          <w:trHeight w:val="1200"/>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законодательными актами РФ на совершение нотариальных действий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141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w:t>
            </w:r>
          </w:p>
        </w:tc>
      </w:tr>
      <w:tr w:rsidR="00BA4B4B" w:rsidRPr="00BA4B4B" w:rsidTr="00BA4B4B">
        <w:trPr>
          <w:trHeight w:val="348"/>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 занимающихся частной практикой .</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w:t>
            </w:r>
          </w:p>
        </w:tc>
      </w:tr>
      <w:tr w:rsidR="00BA4B4B" w:rsidRPr="00BA4B4B" w:rsidTr="00BA4B4B">
        <w:trPr>
          <w:trHeight w:val="144"/>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Единый сельскохозяйственный налог</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33,33</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местные налоги, мобилизуемые на территории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50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от сдачи в аренду имущества, находящегося в оперативном управлении органов управления поселений и созданных ими учреждений в хозяйственном ведении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50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Невыясненные поступления, зачисляемые в бюджеты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неналоговые доходы бюджетов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35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Дотации бюджетам поселений на выравнивание бюджетной обеспеченности</w:t>
            </w:r>
          </w:p>
        </w:tc>
        <w:tc>
          <w:tcPr>
            <w:tcW w:w="2160" w:type="dxa"/>
            <w:tcBorders>
              <w:top w:val="single" w:sz="4" w:space="0" w:color="auto"/>
              <w:left w:val="single" w:sz="4" w:space="0" w:color="auto"/>
              <w:bottom w:val="single" w:sz="4" w:space="0" w:color="auto"/>
              <w:right w:val="single" w:sz="4" w:space="0" w:color="auto"/>
            </w:tcBorders>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p w:rsidR="00BA4B4B" w:rsidRPr="00BA4B4B" w:rsidRDefault="00BA4B4B" w:rsidP="00E01890">
            <w:pPr>
              <w:pStyle w:val="af7"/>
              <w:jc w:val="center"/>
              <w:rPr>
                <w:rStyle w:val="af4"/>
                <w:rFonts w:ascii="Times New Roman" w:hAnsi="Times New Roman" w:cs="Times New Roman"/>
                <w:b w:val="0"/>
                <w:bCs w:val="0"/>
                <w:w w:val="83"/>
                <w:sz w:val="20"/>
                <w:szCs w:val="20"/>
              </w:rPr>
            </w:pP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Субсидии бюджетам поселений на развитие социальной и инженерной инфраструктуры муниципальных образований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субсидии бюджетам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 xml:space="preserve">Прочие доходы от оказание платных услуг получателем средств бюджетов поселений и компенсации </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660"/>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Прочие безвозмездные поступления в бюджеты поселений</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87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lastRenderedPageBreak/>
              <w:t>Прочие поступления от денежных взысканий (штрафов) и иных сумм в возмещение ущерба , зачисляемые в бюджеты субъектов Российской Федерации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69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 xml:space="preserve">Акцизы по </w:t>
            </w:r>
            <w:r w:rsidRPr="00E01890">
              <w:rPr>
                <w:rStyle w:val="af4"/>
                <w:rFonts w:ascii="Times New Roman" w:hAnsi="Times New Roman" w:cs="Times New Roman"/>
                <w:b w:val="0"/>
                <w:bCs w:val="0"/>
                <w:w w:val="83"/>
                <w:sz w:val="20"/>
                <w:szCs w:val="20"/>
              </w:rPr>
              <w:t>продакцизным</w:t>
            </w:r>
            <w:r w:rsidRPr="00BA4B4B">
              <w:rPr>
                <w:rStyle w:val="af4"/>
                <w:rFonts w:ascii="Times New Roman" w:hAnsi="Times New Roman" w:cs="Times New Roman"/>
                <w:b w:val="0"/>
                <w:bCs w:val="0"/>
                <w:w w:val="83"/>
                <w:sz w:val="20"/>
                <w:szCs w:val="20"/>
              </w:rPr>
              <w:t xml:space="preserve"> товарам (продукции) производимых на территории Российской Федерации</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936"/>
        </w:trPr>
        <w:tc>
          <w:tcPr>
            <w:tcW w:w="754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Доходы поступающие в порядке возмещения расходов  нанесенных  в связи с эксплуатацией имущества</w:t>
            </w: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100</w:t>
            </w:r>
          </w:p>
        </w:tc>
      </w:tr>
      <w:tr w:rsidR="00BA4B4B" w:rsidRPr="00BA4B4B" w:rsidTr="00BA4B4B">
        <w:trPr>
          <w:trHeight w:val="696"/>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r w:rsidR="00BA4B4B" w:rsidRPr="00BA4B4B" w:rsidTr="00BA4B4B">
        <w:trPr>
          <w:trHeight w:val="720"/>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r w:rsidR="00BA4B4B" w:rsidRPr="00BA4B4B" w:rsidTr="00BA4B4B">
        <w:trPr>
          <w:trHeight w:val="876"/>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r w:rsidR="00BA4B4B" w:rsidRPr="00BA4B4B" w:rsidTr="00BA4B4B">
        <w:trPr>
          <w:trHeight w:val="504"/>
        </w:trPr>
        <w:tc>
          <w:tcPr>
            <w:tcW w:w="754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BA4B4B" w:rsidRPr="00BA4B4B" w:rsidRDefault="00BA4B4B" w:rsidP="00BA4B4B">
            <w:pPr>
              <w:pStyle w:val="af7"/>
              <w:rPr>
                <w:rStyle w:val="af4"/>
                <w:rFonts w:ascii="Times New Roman" w:hAnsi="Times New Roman" w:cs="Times New Roman"/>
                <w:b w:val="0"/>
                <w:bCs w:val="0"/>
                <w:w w:val="83"/>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E01890">
            <w:pPr>
              <w:pStyle w:val="af7"/>
              <w:jc w:val="center"/>
              <w:rPr>
                <w:rStyle w:val="af4"/>
                <w:rFonts w:ascii="Times New Roman" w:hAnsi="Times New Roman" w:cs="Times New Roman"/>
                <w:b w:val="0"/>
                <w:bCs w:val="0"/>
                <w:w w:val="83"/>
                <w:sz w:val="20"/>
                <w:szCs w:val="20"/>
              </w:rPr>
            </w:pPr>
            <w:r w:rsidRPr="00BA4B4B">
              <w:rPr>
                <w:rStyle w:val="af4"/>
                <w:rFonts w:ascii="Times New Roman" w:hAnsi="Times New Roman" w:cs="Times New Roman"/>
                <w:b w:val="0"/>
                <w:bCs w:val="0"/>
                <w:w w:val="83"/>
                <w:sz w:val="20"/>
                <w:szCs w:val="20"/>
              </w:rPr>
              <w:t>0,1064</w:t>
            </w:r>
          </w:p>
        </w:tc>
      </w:tr>
    </w:tbl>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5</w:t>
      </w:r>
    </w:p>
    <w:p w:rsidR="00BA4B4B" w:rsidRPr="00BA4B4B" w:rsidRDefault="00054E8F" w:rsidP="00E018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«О бюджете Калиновского сельсовета Карасукского района </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F36E56">
        <w:rPr>
          <w:rFonts w:ascii="Times New Roman" w:hAnsi="Times New Roman" w:cs="Times New Roman"/>
          <w:sz w:val="20"/>
          <w:szCs w:val="20"/>
        </w:rPr>
        <w:t xml:space="preserve">                         на 2016 год и  плановы</w:t>
      </w:r>
      <w:r w:rsidR="006E4A69">
        <w:rPr>
          <w:rFonts w:ascii="Times New Roman" w:hAnsi="Times New Roman" w:cs="Times New Roman"/>
          <w:sz w:val="20"/>
          <w:szCs w:val="20"/>
        </w:rPr>
        <w:t>й период 2017 и 2018 годов</w:t>
      </w:r>
      <w:r w:rsidR="00E01890">
        <w:rPr>
          <w:rFonts w:ascii="Times New Roman" w:hAnsi="Times New Roman" w:cs="Times New Roman"/>
          <w:sz w:val="20"/>
          <w:szCs w:val="20"/>
        </w:rPr>
        <w:t>»</w:t>
      </w:r>
      <w:r w:rsidR="006E4A69">
        <w:rPr>
          <w:rFonts w:ascii="Times New Roman" w:hAnsi="Times New Roman" w:cs="Times New Roman"/>
          <w:sz w:val="20"/>
          <w:szCs w:val="20"/>
        </w:rPr>
        <w:t xml:space="preserve"> от 26</w:t>
      </w:r>
      <w:r w:rsidR="00054E8F">
        <w:rPr>
          <w:rFonts w:ascii="Times New Roman" w:hAnsi="Times New Roman" w:cs="Times New Roman"/>
          <w:sz w:val="20"/>
          <w:szCs w:val="20"/>
        </w:rPr>
        <w:t>.12</w:t>
      </w:r>
      <w:r w:rsidR="00F36E56">
        <w:rPr>
          <w:rFonts w:ascii="Times New Roman" w:hAnsi="Times New Roman" w:cs="Times New Roman"/>
          <w:sz w:val="20"/>
          <w:szCs w:val="20"/>
        </w:rPr>
        <w:t>.2015</w:t>
      </w:r>
      <w:r w:rsidR="00E01890">
        <w:rPr>
          <w:rFonts w:ascii="Times New Roman" w:hAnsi="Times New Roman" w:cs="Times New Roman"/>
          <w:sz w:val="20"/>
          <w:szCs w:val="20"/>
        </w:rPr>
        <w:t>г.</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w:t>
      </w:r>
    </w:p>
    <w:p w:rsidR="00BA4B4B" w:rsidRPr="00E01890" w:rsidRDefault="00BA4B4B" w:rsidP="00E018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ПЕРЕЧЕНЬ</w:t>
      </w:r>
    </w:p>
    <w:p w:rsidR="00BA4B4B" w:rsidRPr="00E01890" w:rsidRDefault="00BA4B4B" w:rsidP="00E018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Главных администраторов доходов бюджета   Администрации  Калиновского   сельсовета</w:t>
      </w:r>
    </w:p>
    <w:p w:rsidR="00BA4B4B" w:rsidRPr="00E01890" w:rsidRDefault="00BA4B4B" w:rsidP="00E018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Карасукского района Новосибирской области</w:t>
      </w:r>
    </w:p>
    <w:p w:rsidR="00BA4B4B" w:rsidRPr="00E01890" w:rsidRDefault="00F36E56" w:rsidP="00E018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На 2016</w:t>
      </w:r>
      <w:r w:rsidR="00BA4B4B" w:rsidRPr="00E01890">
        <w:rPr>
          <w:rFonts w:ascii="Times New Roman" w:hAnsi="Times New Roman" w:cs="Times New Roman"/>
          <w:b/>
          <w:sz w:val="20"/>
          <w:szCs w:val="20"/>
        </w:rPr>
        <w:t xml:space="preserve"> год</w:t>
      </w:r>
    </w:p>
    <w:tbl>
      <w:tblPr>
        <w:tblStyle w:val="af3"/>
        <w:tblW w:w="0" w:type="auto"/>
        <w:tblLook w:val="01E0"/>
      </w:tblPr>
      <w:tblGrid>
        <w:gridCol w:w="1467"/>
        <w:gridCol w:w="2596"/>
        <w:gridCol w:w="3038"/>
        <w:gridCol w:w="1366"/>
        <w:gridCol w:w="1104"/>
      </w:tblGrid>
      <w:tr w:rsidR="00BA4B4B" w:rsidRPr="00BA4B4B" w:rsidTr="00BA4B4B">
        <w:tc>
          <w:tcPr>
            <w:tcW w:w="4063"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Код администратора, код бюджетной  классификации</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Наименование главного администратора доходов бюджета</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Сумма в тыс.рублей</w:t>
            </w:r>
          </w:p>
          <w:p w:rsidR="00BA4B4B" w:rsidRPr="00BA4B4B" w:rsidRDefault="00F36E56" w:rsidP="00BA4B4B">
            <w:pPr>
              <w:pStyle w:val="af7"/>
              <w:rPr>
                <w:w w:val="83"/>
              </w:rPr>
            </w:pPr>
            <w:r>
              <w:t>2016</w:t>
            </w:r>
            <w:r w:rsidR="00BA4B4B" w:rsidRPr="00BA4B4B">
              <w:t>год</w:t>
            </w:r>
          </w:p>
        </w:tc>
        <w:tc>
          <w:tcPr>
            <w:tcW w:w="1104" w:type="dxa"/>
            <w:vMerge w:val="restart"/>
            <w:tcBorders>
              <w:top w:val="nil"/>
              <w:left w:val="single" w:sz="4" w:space="0" w:color="auto"/>
              <w:bottom w:val="nil"/>
              <w:right w:val="nil"/>
            </w:tcBorders>
          </w:tcPr>
          <w:p w:rsidR="00BA4B4B" w:rsidRPr="00BA4B4B" w:rsidRDefault="00BA4B4B" w:rsidP="00BA4B4B">
            <w:pPr>
              <w:pStyle w:val="af7"/>
              <w:rPr>
                <w:w w:val="83"/>
              </w:rPr>
            </w:pPr>
          </w:p>
        </w:tc>
      </w:tr>
      <w:tr w:rsidR="00BA4B4B" w:rsidRPr="00BA4B4B" w:rsidTr="00BA4B4B">
        <w:trPr>
          <w:trHeight w:val="55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3</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4</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3012"/>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10102010011000110</w:t>
            </w: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rPr>
                <w:w w:val="83"/>
              </w:rPr>
            </w:pP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Налог на доходы физических лиц с доходов, облагаемых по налоговой ставке установленной пунктом 1 статья 224налогового кодекса Российской Федерации, за исключения доходов , полученных физическими лицами , зарегистрированными в качестве индивидуальных.</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412.1</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852"/>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lastRenderedPageBreak/>
              <w:t>182</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10302000010000110</w:t>
            </w:r>
          </w:p>
          <w:p w:rsidR="00BA4B4B" w:rsidRPr="00BA4B4B" w:rsidRDefault="00BA4B4B" w:rsidP="00BA4B4B">
            <w:pPr>
              <w:pStyle w:val="af7"/>
            </w:pPr>
          </w:p>
          <w:p w:rsidR="00BA4B4B" w:rsidRPr="00BA4B4B" w:rsidRDefault="00BA4B4B" w:rsidP="00BA4B4B">
            <w:pPr>
              <w:pStyle w:val="af7"/>
              <w:rPr>
                <w:w w:val="83"/>
              </w:rPr>
            </w:pP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rPr>
                <w:rStyle w:val="af4"/>
                <w:b w:val="0"/>
                <w:bCs w:val="0"/>
                <w:w w:val="83"/>
              </w:rPr>
              <w:t>Акцизы по продакцизным товарам (продукции) производимых на территории Российской Федерации</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9F1E4B" w:rsidP="00BA4B4B">
            <w:pPr>
              <w:pStyle w:val="af7"/>
              <w:rPr>
                <w:w w:val="83"/>
              </w:rPr>
            </w:pPr>
            <w:r>
              <w:t>581</w:t>
            </w:r>
            <w:r w:rsidR="00BA4B4B" w:rsidRPr="00BA4B4B">
              <w:t>.</w:t>
            </w:r>
            <w:r>
              <w:t>6</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1654"/>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10601030100000110</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Налог на имущество физических лиц, изымаемый по ставке, применяемый к объектам налогообложения , расположенных в границах поселения</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122850" w:rsidP="00BA4B4B">
            <w:pPr>
              <w:pStyle w:val="af7"/>
              <w:rPr>
                <w:w w:val="83"/>
              </w:rPr>
            </w:pPr>
            <w:r>
              <w:t>16</w:t>
            </w:r>
            <w:r w:rsidR="00BA4B4B" w:rsidRPr="00BA4B4B">
              <w:t>.</w:t>
            </w:r>
            <w:r>
              <w:t>4</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1644"/>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10606013100000110</w:t>
            </w: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rPr>
                <w:w w:val="83"/>
              </w:rPr>
            </w:pP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 xml:space="preserve">Земельный налог ,взимаемый по ставкам установленным в соответствии с подпунктом пункта 1 статья 394 налогового кодекса Российской Федерации </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122850" w:rsidP="00BA4B4B">
            <w:pPr>
              <w:pStyle w:val="af7"/>
              <w:rPr>
                <w:w w:val="83"/>
              </w:rPr>
            </w:pPr>
            <w:r>
              <w:t>452</w:t>
            </w:r>
            <w:r w:rsidR="00BA4B4B" w:rsidRPr="00BA4B4B">
              <w:t>.0</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564"/>
        </w:trPr>
        <w:tc>
          <w:tcPr>
            <w:tcW w:w="7101" w:type="dxa"/>
            <w:gridSpan w:val="3"/>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Итого  налоговых доходов</w:t>
            </w:r>
          </w:p>
          <w:p w:rsidR="00BA4B4B" w:rsidRPr="00BA4B4B" w:rsidRDefault="00BA4B4B" w:rsidP="00BA4B4B">
            <w:pPr>
              <w:pStyle w:val="af7"/>
              <w:rPr>
                <w:w w:val="83"/>
              </w:rPr>
            </w:pP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1462.1</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696"/>
        </w:trPr>
        <w:tc>
          <w:tcPr>
            <w:tcW w:w="1467"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lang w:val="en-US"/>
              </w:rPr>
            </w:pPr>
            <w:r w:rsidRPr="00BA4B4B">
              <w:t>182</w:t>
            </w:r>
          </w:p>
          <w:p w:rsidR="00BA4B4B" w:rsidRPr="00BA4B4B" w:rsidRDefault="00BA4B4B" w:rsidP="00BA4B4B">
            <w:pPr>
              <w:pStyle w:val="af7"/>
              <w:rPr>
                <w:lang w:val="en-US"/>
              </w:rPr>
            </w:pPr>
          </w:p>
          <w:p w:rsidR="00BA4B4B" w:rsidRPr="00BA4B4B" w:rsidRDefault="00BA4B4B" w:rsidP="00BA4B4B">
            <w:pPr>
              <w:pStyle w:val="af7"/>
              <w:rPr>
                <w:w w:val="83"/>
                <w:lang w:val="en-US"/>
              </w:rPr>
            </w:pP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lang w:val="en-US"/>
              </w:rPr>
            </w:pPr>
            <w:r w:rsidRPr="00BA4B4B">
              <w:t>11105013100000120</w:t>
            </w:r>
          </w:p>
          <w:p w:rsidR="00BA4B4B" w:rsidRPr="00BA4B4B" w:rsidRDefault="00BA4B4B" w:rsidP="00BA4B4B">
            <w:pPr>
              <w:pStyle w:val="af7"/>
              <w:rPr>
                <w:lang w:val="en-US"/>
              </w:rPr>
            </w:pPr>
          </w:p>
          <w:p w:rsidR="00BA4B4B" w:rsidRPr="00BA4B4B" w:rsidRDefault="00BA4B4B" w:rsidP="00BA4B4B">
            <w:pPr>
              <w:pStyle w:val="af7"/>
              <w:rPr>
                <w:w w:val="83"/>
                <w:lang w:val="en-US"/>
              </w:rPr>
            </w:pP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Доходы полученные от продажи материальных и нематериальных активов</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216"/>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11301990000000130</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Прочие доходы от оказания платных услуг (работ)</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384"/>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11302990000000130</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Прочие  доходы от компенсации затрат федерального бюджета</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8E7707" w:rsidP="00BA4B4B">
            <w:pPr>
              <w:pStyle w:val="af7"/>
              <w:rPr>
                <w:w w:val="83"/>
              </w:rPr>
            </w:pPr>
            <w:r>
              <w:t>7</w:t>
            </w:r>
            <w:r w:rsidR="00BA4B4B" w:rsidRPr="00BA4B4B">
              <w:t>.</w:t>
            </w:r>
            <w:r>
              <w:t>7</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27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итого</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Неналоговых доходов</w:t>
            </w:r>
          </w:p>
        </w:tc>
        <w:tc>
          <w:tcPr>
            <w:tcW w:w="303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9.7</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BA4B4B">
        <w:trPr>
          <w:trHeight w:val="70"/>
        </w:trPr>
        <w:tc>
          <w:tcPr>
            <w:tcW w:w="1467" w:type="dxa"/>
            <w:vMerge w:val="restart"/>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2596" w:type="dxa"/>
            <w:vMerge w:val="restart"/>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Итого:</w:t>
            </w:r>
          </w:p>
        </w:tc>
        <w:tc>
          <w:tcPr>
            <w:tcW w:w="3038" w:type="dxa"/>
            <w:vMerge w:val="restart"/>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1366" w:type="dxa"/>
            <w:tcBorders>
              <w:top w:val="single" w:sz="4" w:space="0" w:color="auto"/>
              <w:left w:val="single" w:sz="4" w:space="0" w:color="auto"/>
              <w:bottom w:val="nil"/>
              <w:right w:val="single" w:sz="4" w:space="0" w:color="auto"/>
            </w:tcBorders>
            <w:hideMark/>
          </w:tcPr>
          <w:p w:rsidR="00BA4B4B" w:rsidRPr="00BA4B4B" w:rsidRDefault="00D93239" w:rsidP="00BA4B4B">
            <w:pPr>
              <w:pStyle w:val="af7"/>
              <w:rPr>
                <w:w w:val="83"/>
              </w:rPr>
            </w:pPr>
            <w:r>
              <w:t>1471.8</w:t>
            </w:r>
          </w:p>
        </w:tc>
        <w:tc>
          <w:tcPr>
            <w:tcW w:w="0" w:type="auto"/>
            <w:vMerge/>
            <w:tcBorders>
              <w:top w:val="nil"/>
              <w:left w:val="single" w:sz="4" w:space="0" w:color="auto"/>
              <w:bottom w:val="nil"/>
              <w:right w:val="nil"/>
            </w:tcBorders>
            <w:vAlign w:val="center"/>
            <w:hideMark/>
          </w:tcPr>
          <w:p w:rsidR="00BA4B4B" w:rsidRPr="00BA4B4B" w:rsidRDefault="00BA4B4B" w:rsidP="00BA4B4B">
            <w:pPr>
              <w:pStyle w:val="af7"/>
              <w:rPr>
                <w:w w:val="83"/>
              </w:rPr>
            </w:pPr>
          </w:p>
        </w:tc>
      </w:tr>
      <w:tr w:rsidR="00BA4B4B" w:rsidRPr="00BA4B4B" w:rsidTr="00E01890">
        <w:trPr>
          <w:gridAfter w:val="1"/>
          <w:wAfter w:w="1104" w:type="dxa"/>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w w:val="8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w w:val="8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w w:val="83"/>
              </w:rPr>
            </w:pPr>
          </w:p>
        </w:tc>
        <w:tc>
          <w:tcPr>
            <w:tcW w:w="1366" w:type="dxa"/>
            <w:tcBorders>
              <w:top w:val="nil"/>
              <w:left w:val="single" w:sz="4" w:space="0" w:color="auto"/>
              <w:bottom w:val="single" w:sz="4" w:space="0" w:color="auto"/>
              <w:right w:val="single" w:sz="4" w:space="0" w:color="auto"/>
            </w:tcBorders>
          </w:tcPr>
          <w:p w:rsidR="00BA4B4B" w:rsidRPr="00BA4B4B" w:rsidRDefault="00BA4B4B" w:rsidP="00BA4B4B">
            <w:pPr>
              <w:pStyle w:val="af7"/>
              <w:rPr>
                <w:w w:val="83"/>
                <w:lang w:val="en-US"/>
              </w:rPr>
            </w:pPr>
          </w:p>
        </w:tc>
      </w:tr>
      <w:tr w:rsidR="00BA4B4B" w:rsidRPr="00BA4B4B" w:rsidTr="00E01890">
        <w:trPr>
          <w:gridAfter w:val="1"/>
          <w:wAfter w:w="1104" w:type="dxa"/>
          <w:trHeight w:val="196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007</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20203015100000151</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Субвенции  бюджетов поселений на осуществление первичного воинского учета на территориях, где отсутствуют военные комиссариаты</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122850" w:rsidP="00BA4B4B">
            <w:pPr>
              <w:pStyle w:val="af7"/>
              <w:rPr>
                <w:w w:val="83"/>
              </w:rPr>
            </w:pPr>
            <w:r>
              <w:t>82</w:t>
            </w:r>
            <w:r w:rsidR="00BA4B4B" w:rsidRPr="00BA4B4B">
              <w:t>.</w:t>
            </w:r>
            <w:r>
              <w:t>9</w:t>
            </w:r>
          </w:p>
        </w:tc>
      </w:tr>
      <w:tr w:rsidR="00BA4B4B" w:rsidRPr="00BA4B4B" w:rsidTr="00E01890">
        <w:trPr>
          <w:gridAfter w:val="1"/>
          <w:wAfter w:w="1104" w:type="dxa"/>
          <w:trHeight w:val="876"/>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007</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lang w:val="en-US"/>
              </w:rPr>
            </w:pPr>
            <w:r w:rsidRPr="00BA4B4B">
              <w:t>2020</w:t>
            </w:r>
            <w:r w:rsidRPr="00BA4B4B">
              <w:rPr>
                <w:lang w:val="en-US"/>
              </w:rPr>
              <w:t>1001100000151</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Дотация бюджетам поселений  на поддержку мер по выравниванию бюджетов</w:t>
            </w: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2715.8</w:t>
            </w:r>
          </w:p>
        </w:tc>
      </w:tr>
      <w:tr w:rsidR="00BA4B4B" w:rsidRPr="00BA4B4B" w:rsidTr="00E01890">
        <w:trPr>
          <w:gridAfter w:val="1"/>
          <w:wAfter w:w="1104" w:type="dxa"/>
          <w:trHeight w:val="216"/>
        </w:trPr>
        <w:tc>
          <w:tcPr>
            <w:tcW w:w="1467"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007</w:t>
            </w: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rPr>
                <w:w w:val="83"/>
              </w:rPr>
            </w:pP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rPr>
                <w:lang w:val="en-US"/>
              </w:rPr>
              <w:t>20201003100000151</w:t>
            </w:r>
          </w:p>
        </w:tc>
        <w:tc>
          <w:tcPr>
            <w:tcW w:w="303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Дотация бюджетам поселений на  поддержку</w:t>
            </w:r>
          </w:p>
          <w:p w:rsidR="00BA4B4B" w:rsidRPr="00BA4B4B" w:rsidRDefault="00BA4B4B" w:rsidP="00BA4B4B">
            <w:pPr>
              <w:pStyle w:val="af7"/>
            </w:pPr>
            <w:r w:rsidRPr="00BA4B4B">
              <w:t>Мер по обеспечению сбалансированности бюджетов</w:t>
            </w:r>
          </w:p>
          <w:p w:rsidR="00BA4B4B" w:rsidRPr="00BA4B4B" w:rsidRDefault="00BA4B4B" w:rsidP="00BA4B4B">
            <w:pPr>
              <w:pStyle w:val="af7"/>
              <w:rPr>
                <w:w w:val="83"/>
              </w:rPr>
            </w:pP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1179.7</w:t>
            </w:r>
          </w:p>
        </w:tc>
      </w:tr>
      <w:tr w:rsidR="00BA4B4B" w:rsidRPr="00BA4B4B" w:rsidTr="00E01890">
        <w:trPr>
          <w:gridAfter w:val="1"/>
          <w:wAfter w:w="1104" w:type="dxa"/>
          <w:trHeight w:val="68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007</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20204014100000151</w:t>
            </w:r>
          </w:p>
        </w:tc>
        <w:tc>
          <w:tcPr>
            <w:tcW w:w="303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rsidR="00BA4B4B" w:rsidRPr="00BA4B4B" w:rsidRDefault="00BA4B4B" w:rsidP="00BA4B4B">
            <w:pPr>
              <w:pStyle w:val="af7"/>
              <w:rPr>
                <w:w w:val="83"/>
              </w:rPr>
            </w:pP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20.0</w:t>
            </w:r>
          </w:p>
        </w:tc>
      </w:tr>
      <w:tr w:rsidR="00BA4B4B" w:rsidRPr="00BA4B4B" w:rsidTr="00E01890">
        <w:trPr>
          <w:gridAfter w:val="1"/>
          <w:wAfter w:w="1104" w:type="dxa"/>
          <w:trHeight w:val="42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итого</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303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p w:rsidR="00BA4B4B" w:rsidRPr="00BA4B4B" w:rsidRDefault="00BA4B4B" w:rsidP="00BA4B4B">
            <w:pPr>
              <w:pStyle w:val="af7"/>
              <w:rPr>
                <w:w w:val="83"/>
              </w:rPr>
            </w:pP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D93239" w:rsidP="00C57537">
            <w:pPr>
              <w:pStyle w:val="af7"/>
              <w:rPr>
                <w:w w:val="83"/>
              </w:rPr>
            </w:pPr>
            <w:r>
              <w:t>3998.4</w:t>
            </w:r>
          </w:p>
        </w:tc>
      </w:tr>
      <w:tr w:rsidR="00BA4B4B" w:rsidRPr="00BA4B4B" w:rsidTr="00E01890">
        <w:trPr>
          <w:gridAfter w:val="1"/>
          <w:wAfter w:w="1104" w:type="dxa"/>
          <w:trHeight w:val="24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Всего</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3038"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1366" w:type="dxa"/>
            <w:tcBorders>
              <w:top w:val="single" w:sz="4" w:space="0" w:color="auto"/>
              <w:left w:val="single" w:sz="4" w:space="0" w:color="auto"/>
              <w:bottom w:val="single" w:sz="4" w:space="0" w:color="auto"/>
              <w:right w:val="single" w:sz="4" w:space="0" w:color="auto"/>
            </w:tcBorders>
            <w:hideMark/>
          </w:tcPr>
          <w:p w:rsidR="00BA4B4B" w:rsidRPr="00BA4B4B" w:rsidRDefault="008E7707" w:rsidP="00BA4B4B">
            <w:pPr>
              <w:pStyle w:val="af7"/>
              <w:rPr>
                <w:w w:val="83"/>
              </w:rPr>
            </w:pPr>
            <w:r>
              <w:t>5470</w:t>
            </w:r>
            <w:r w:rsidR="00BA4B4B" w:rsidRPr="00BA4B4B">
              <w:t>.</w:t>
            </w:r>
            <w:r>
              <w:t>2</w:t>
            </w:r>
          </w:p>
        </w:tc>
      </w:tr>
    </w:tbl>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E01890" w:rsidRDefault="00BA4B4B" w:rsidP="00E018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ПЕРЕЧЕНЬ</w:t>
      </w:r>
    </w:p>
    <w:p w:rsidR="00BA4B4B" w:rsidRPr="00E01890" w:rsidRDefault="00BA4B4B" w:rsidP="00E018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Главных администраторов доходов бюджета   Администрации  Калиновского   сельсовета Карасукского района Новосибирской области</w:t>
      </w:r>
    </w:p>
    <w:p w:rsidR="00BA4B4B" w:rsidRPr="00E01890" w:rsidRDefault="00B606B9" w:rsidP="00E01890">
      <w:pPr>
        <w:pStyle w:val="af7"/>
        <w:jc w:val="center"/>
        <w:rPr>
          <w:rFonts w:ascii="Times New Roman" w:hAnsi="Times New Roman" w:cs="Times New Roman"/>
          <w:b/>
          <w:sz w:val="20"/>
          <w:szCs w:val="20"/>
        </w:rPr>
      </w:pPr>
      <w:r w:rsidRPr="00E01890">
        <w:rPr>
          <w:rFonts w:ascii="Times New Roman" w:hAnsi="Times New Roman" w:cs="Times New Roman"/>
          <w:b/>
          <w:sz w:val="20"/>
          <w:szCs w:val="20"/>
        </w:rPr>
        <w:t>На 2017-2018</w:t>
      </w:r>
      <w:r w:rsidR="00BA4B4B" w:rsidRPr="00E01890">
        <w:rPr>
          <w:rFonts w:ascii="Times New Roman" w:hAnsi="Times New Roman" w:cs="Times New Roman"/>
          <w:b/>
          <w:sz w:val="20"/>
          <w:szCs w:val="20"/>
        </w:rPr>
        <w:t>г.</w:t>
      </w:r>
    </w:p>
    <w:p w:rsidR="00BA4B4B" w:rsidRPr="00BA4B4B" w:rsidRDefault="00BA4B4B" w:rsidP="00BA4B4B">
      <w:pPr>
        <w:pStyle w:val="af7"/>
        <w:rPr>
          <w:rFonts w:ascii="Times New Roman" w:hAnsi="Times New Roman" w:cs="Times New Roman"/>
          <w:sz w:val="20"/>
          <w:szCs w:val="20"/>
        </w:rPr>
      </w:pPr>
    </w:p>
    <w:tbl>
      <w:tblPr>
        <w:tblStyle w:val="af3"/>
        <w:tblW w:w="0" w:type="auto"/>
        <w:tblLook w:val="01E0"/>
      </w:tblPr>
      <w:tblGrid>
        <w:gridCol w:w="1463"/>
        <w:gridCol w:w="2592"/>
        <w:gridCol w:w="8"/>
        <w:gridCol w:w="3032"/>
        <w:gridCol w:w="1467"/>
        <w:gridCol w:w="1009"/>
      </w:tblGrid>
      <w:tr w:rsidR="00BA4B4B" w:rsidRPr="00BA4B4B" w:rsidTr="00BA4B4B">
        <w:tc>
          <w:tcPr>
            <w:tcW w:w="4063"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Код администратора, код бюджетной  классификации</w:t>
            </w: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Наименование главного администратора доходов бюджета</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Сумма в тыс.рублей</w:t>
            </w:r>
          </w:p>
          <w:p w:rsidR="00BA4B4B" w:rsidRPr="00BA4B4B" w:rsidRDefault="00C57537" w:rsidP="00BA4B4B">
            <w:pPr>
              <w:pStyle w:val="af7"/>
              <w:rPr>
                <w:w w:val="83"/>
              </w:rPr>
            </w:pPr>
            <w:r>
              <w:t>2017</w:t>
            </w:r>
            <w:r w:rsidR="00BA4B4B" w:rsidRPr="00BA4B4B">
              <w:t xml:space="preserve"> год</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Сумма в тыс.руб</w:t>
            </w:r>
          </w:p>
          <w:p w:rsidR="00BA4B4B" w:rsidRPr="00BA4B4B" w:rsidRDefault="00C57537" w:rsidP="00BA4B4B">
            <w:pPr>
              <w:pStyle w:val="af7"/>
              <w:rPr>
                <w:w w:val="83"/>
              </w:rPr>
            </w:pPr>
            <w:r>
              <w:t>2018</w:t>
            </w:r>
            <w:r w:rsidR="00BA4B4B" w:rsidRPr="00BA4B4B">
              <w:t>год</w:t>
            </w:r>
          </w:p>
        </w:tc>
      </w:tr>
      <w:tr w:rsidR="00BA4B4B" w:rsidRPr="00BA4B4B" w:rsidTr="00BA4B4B">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w:t>
            </w: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3</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4</w:t>
            </w:r>
          </w:p>
        </w:tc>
        <w:tc>
          <w:tcPr>
            <w:tcW w:w="1010"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r>
      <w:tr w:rsidR="00BA4B4B" w:rsidRPr="00BA4B4B" w:rsidTr="00BA4B4B">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10102021010000110</w:t>
            </w: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rPr>
                <w:w w:val="83"/>
              </w:rPr>
            </w:pP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Налог на доходы физических лиц с доходов, облагаемых по налоговой ставке установленной пунктом 1 статья 224налогового кодекса Российской Федерации, за исключения доходов , полученных физическими лицами , зарегистрированными в качестве индивидуальных.</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lang w:val="en-US"/>
              </w:rPr>
            </w:pPr>
            <w:r>
              <w:t>436.</w:t>
            </w:r>
            <w:r w:rsidR="00C57537">
              <w:t>0</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463.5</w:t>
            </w:r>
          </w:p>
        </w:tc>
      </w:tr>
      <w:tr w:rsidR="00BA4B4B" w:rsidRPr="00BA4B4B" w:rsidTr="00BA4B4B">
        <w:trPr>
          <w:trHeight w:val="1390"/>
        </w:trPr>
        <w:tc>
          <w:tcPr>
            <w:tcW w:w="1467" w:type="dxa"/>
            <w:tcBorders>
              <w:top w:val="nil"/>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nil"/>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10302000010000110</w:t>
            </w:r>
          </w:p>
          <w:p w:rsidR="00BA4B4B" w:rsidRPr="00BA4B4B" w:rsidRDefault="00BA4B4B" w:rsidP="00BA4B4B">
            <w:pPr>
              <w:pStyle w:val="af7"/>
              <w:rPr>
                <w:w w:val="83"/>
              </w:rPr>
            </w:pPr>
          </w:p>
        </w:tc>
        <w:tc>
          <w:tcPr>
            <w:tcW w:w="3046" w:type="dxa"/>
            <w:gridSpan w:val="2"/>
            <w:tcBorders>
              <w:top w:val="nil"/>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rPr>
                <w:rStyle w:val="af4"/>
                <w:b w:val="0"/>
                <w:bCs w:val="0"/>
              </w:rPr>
              <w:t>Акцизы по продакцизным товарам (продукции) производимых на территории Российской Федерации</w:t>
            </w:r>
          </w:p>
        </w:tc>
        <w:tc>
          <w:tcPr>
            <w:tcW w:w="1469" w:type="dxa"/>
            <w:tcBorders>
              <w:top w:val="nil"/>
              <w:left w:val="single" w:sz="4" w:space="0" w:color="auto"/>
              <w:bottom w:val="single" w:sz="4" w:space="0" w:color="auto"/>
              <w:right w:val="single" w:sz="4" w:space="0" w:color="auto"/>
            </w:tcBorders>
            <w:hideMark/>
          </w:tcPr>
          <w:p w:rsidR="00BA4B4B" w:rsidRPr="00BA4B4B" w:rsidRDefault="0092512D" w:rsidP="00BA4B4B">
            <w:pPr>
              <w:pStyle w:val="af7"/>
              <w:rPr>
                <w:w w:val="83"/>
              </w:rPr>
            </w:pPr>
            <w:r>
              <w:t>464.2</w:t>
            </w:r>
          </w:p>
        </w:tc>
        <w:tc>
          <w:tcPr>
            <w:tcW w:w="1010" w:type="dxa"/>
            <w:tcBorders>
              <w:top w:val="nil"/>
              <w:left w:val="single" w:sz="4" w:space="0" w:color="auto"/>
              <w:bottom w:val="single" w:sz="4" w:space="0" w:color="auto"/>
              <w:right w:val="single" w:sz="4" w:space="0" w:color="auto"/>
            </w:tcBorders>
            <w:hideMark/>
          </w:tcPr>
          <w:p w:rsidR="00BA4B4B" w:rsidRPr="00BA4B4B" w:rsidRDefault="0092512D" w:rsidP="00BA4B4B">
            <w:pPr>
              <w:pStyle w:val="af7"/>
              <w:rPr>
                <w:w w:val="83"/>
              </w:rPr>
            </w:pPr>
            <w:r>
              <w:t>490.7</w:t>
            </w:r>
          </w:p>
        </w:tc>
      </w:tr>
      <w:tr w:rsidR="00BA4B4B" w:rsidRPr="00BA4B4B" w:rsidTr="00BA4B4B">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10601030100000110</w:t>
            </w: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Налог на имущество физических лиц, изымаемый по ставке, применяемый к объектам налогообложения , расположенных в границах поселения</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92512D" w:rsidP="00BA4B4B">
            <w:pPr>
              <w:pStyle w:val="af7"/>
              <w:rPr>
                <w:w w:val="83"/>
              </w:rPr>
            </w:pPr>
            <w:r>
              <w:t>17</w:t>
            </w:r>
            <w:r w:rsidR="00BA4B4B" w:rsidRPr="00BA4B4B">
              <w:t>.</w:t>
            </w:r>
            <w:r>
              <w:t>1</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92512D" w:rsidP="00BA4B4B">
            <w:pPr>
              <w:pStyle w:val="af7"/>
              <w:rPr>
                <w:w w:val="83"/>
              </w:rPr>
            </w:pPr>
            <w:r>
              <w:t>17</w:t>
            </w:r>
            <w:r w:rsidR="00BA4B4B" w:rsidRPr="00BA4B4B">
              <w:t>.</w:t>
            </w:r>
            <w:r>
              <w:t>8</w:t>
            </w:r>
          </w:p>
        </w:tc>
      </w:tr>
      <w:tr w:rsidR="00BA4B4B" w:rsidRPr="00BA4B4B" w:rsidTr="00BA4B4B">
        <w:trPr>
          <w:trHeight w:val="1632"/>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10606013100000110</w:t>
            </w: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pPr>
          </w:p>
          <w:p w:rsidR="00BA4B4B" w:rsidRPr="00BA4B4B" w:rsidRDefault="00BA4B4B" w:rsidP="00BA4B4B">
            <w:pPr>
              <w:pStyle w:val="af7"/>
              <w:rPr>
                <w:w w:val="83"/>
              </w:rPr>
            </w:pP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 xml:space="preserve">Земельный налог ,взимаемый по ставкам установленным в соответствии с подпунктом пункта 1 статья 394 налогового кодекса Российской Федерации </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92512D" w:rsidP="00BA4B4B">
            <w:pPr>
              <w:pStyle w:val="af7"/>
              <w:rPr>
                <w:w w:val="83"/>
              </w:rPr>
            </w:pPr>
            <w:r>
              <w:t>472</w:t>
            </w:r>
            <w:r w:rsidR="00BA4B4B" w:rsidRPr="00BA4B4B">
              <w:t>.3</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92512D" w:rsidP="00BA4B4B">
            <w:pPr>
              <w:pStyle w:val="af7"/>
              <w:rPr>
                <w:w w:val="83"/>
              </w:rPr>
            </w:pPr>
            <w:r>
              <w:t>492</w:t>
            </w:r>
            <w:r w:rsidR="00BA4B4B" w:rsidRPr="00BA4B4B">
              <w:t>.</w:t>
            </w:r>
            <w:r>
              <w:t>6</w:t>
            </w:r>
          </w:p>
        </w:tc>
      </w:tr>
      <w:tr w:rsidR="00BA4B4B" w:rsidRPr="00BA4B4B" w:rsidTr="00BA4B4B">
        <w:trPr>
          <w:trHeight w:val="576"/>
        </w:trPr>
        <w:tc>
          <w:tcPr>
            <w:tcW w:w="7109" w:type="dxa"/>
            <w:gridSpan w:val="4"/>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Итого налоговых доходов</w:t>
            </w:r>
          </w:p>
          <w:p w:rsidR="00BA4B4B" w:rsidRPr="00BA4B4B" w:rsidRDefault="00BA4B4B" w:rsidP="00BA4B4B">
            <w:pPr>
              <w:pStyle w:val="af7"/>
              <w:rPr>
                <w:w w:val="83"/>
              </w:rPr>
            </w:pP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1389.6</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1464.6</w:t>
            </w:r>
          </w:p>
        </w:tc>
      </w:tr>
      <w:tr w:rsidR="00BA4B4B" w:rsidRPr="00BA4B4B" w:rsidTr="00BA4B4B">
        <w:trPr>
          <w:trHeight w:val="744"/>
        </w:trPr>
        <w:tc>
          <w:tcPr>
            <w:tcW w:w="1467"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lang w:val="en-US"/>
              </w:rPr>
            </w:pPr>
            <w:r w:rsidRPr="00BA4B4B">
              <w:t>182</w:t>
            </w:r>
          </w:p>
          <w:p w:rsidR="00BA4B4B" w:rsidRPr="00BA4B4B" w:rsidRDefault="00BA4B4B" w:rsidP="00BA4B4B">
            <w:pPr>
              <w:pStyle w:val="af7"/>
              <w:rPr>
                <w:lang w:val="en-US"/>
              </w:rPr>
            </w:pPr>
          </w:p>
          <w:p w:rsidR="00BA4B4B" w:rsidRPr="00BA4B4B" w:rsidRDefault="00BA4B4B" w:rsidP="00BA4B4B">
            <w:pPr>
              <w:pStyle w:val="af7"/>
              <w:rPr>
                <w:w w:val="83"/>
              </w:rPr>
            </w:pP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11105010100000120</w:t>
            </w:r>
          </w:p>
          <w:p w:rsidR="00BA4B4B" w:rsidRPr="00BA4B4B" w:rsidRDefault="00BA4B4B" w:rsidP="00BA4B4B">
            <w:pPr>
              <w:pStyle w:val="af7"/>
            </w:pPr>
          </w:p>
          <w:p w:rsidR="00BA4B4B" w:rsidRPr="00BA4B4B" w:rsidRDefault="00BA4B4B" w:rsidP="00BA4B4B">
            <w:pPr>
              <w:pStyle w:val="af7"/>
              <w:rPr>
                <w:w w:val="83"/>
                <w:lang w:val="en-US"/>
              </w:rPr>
            </w:pP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Доходы полученные от продажи материальных и нематериальных активов</w:t>
            </w:r>
          </w:p>
        </w:tc>
        <w:tc>
          <w:tcPr>
            <w:tcW w:w="1469"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pPr>
          </w:p>
          <w:p w:rsidR="00BA4B4B" w:rsidRPr="00BA4B4B" w:rsidRDefault="00BA4B4B" w:rsidP="00BA4B4B">
            <w:pPr>
              <w:pStyle w:val="af7"/>
              <w:rPr>
                <w:w w:val="83"/>
              </w:rPr>
            </w:pPr>
          </w:p>
        </w:tc>
        <w:tc>
          <w:tcPr>
            <w:tcW w:w="1010" w:type="dxa"/>
            <w:tcBorders>
              <w:top w:val="single" w:sz="4" w:space="0" w:color="auto"/>
              <w:left w:val="single" w:sz="4" w:space="0" w:color="auto"/>
              <w:bottom w:val="single" w:sz="4" w:space="0" w:color="auto"/>
              <w:right w:val="single" w:sz="4" w:space="0" w:color="auto"/>
            </w:tcBorders>
          </w:tcPr>
          <w:p w:rsidR="00BA4B4B" w:rsidRPr="00BA4B4B" w:rsidRDefault="0092512D" w:rsidP="00BA4B4B">
            <w:pPr>
              <w:pStyle w:val="af7"/>
              <w:rPr>
                <w:w w:val="83"/>
              </w:rPr>
            </w:pPr>
            <w:r>
              <w:t>.</w:t>
            </w:r>
          </w:p>
          <w:p w:rsidR="00BA4B4B" w:rsidRPr="00BA4B4B" w:rsidRDefault="00BA4B4B" w:rsidP="00BA4B4B">
            <w:pPr>
              <w:pStyle w:val="af7"/>
            </w:pPr>
          </w:p>
          <w:p w:rsidR="00BA4B4B" w:rsidRPr="00BA4B4B" w:rsidRDefault="00BA4B4B" w:rsidP="00BA4B4B">
            <w:pPr>
              <w:pStyle w:val="af7"/>
              <w:rPr>
                <w:w w:val="83"/>
              </w:rPr>
            </w:pPr>
          </w:p>
        </w:tc>
      </w:tr>
      <w:tr w:rsidR="00BA4B4B" w:rsidRPr="00BA4B4B" w:rsidTr="00BA4B4B">
        <w:trPr>
          <w:trHeight w:val="264"/>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11301990000000130</w:t>
            </w: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Прочие доходы от оказания платных услуг (работ</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3.0</w:t>
            </w:r>
          </w:p>
        </w:tc>
      </w:tr>
      <w:tr w:rsidR="00BA4B4B" w:rsidRPr="00BA4B4B" w:rsidTr="00BA4B4B">
        <w:trPr>
          <w:trHeight w:val="348"/>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11302990000000130</w:t>
            </w: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Прочие  доходы от компенсации затрат федерального бюджета</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4.0</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4.0</w:t>
            </w:r>
          </w:p>
        </w:tc>
      </w:tr>
      <w:tr w:rsidR="00BA4B4B" w:rsidRPr="00BA4B4B" w:rsidTr="00BA4B4B">
        <w:trPr>
          <w:trHeight w:val="336"/>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182</w:t>
            </w:r>
          </w:p>
        </w:tc>
        <w:tc>
          <w:tcPr>
            <w:tcW w:w="2604"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11302060000000130</w:t>
            </w:r>
          </w:p>
        </w:tc>
        <w:tc>
          <w:tcPr>
            <w:tcW w:w="3038"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Доходы поступающие в порядке возмещения расходов нанесенных в связи с эксплуатацией имущества</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FF32F1" w:rsidP="00BA4B4B">
            <w:pPr>
              <w:pStyle w:val="af7"/>
              <w:rPr>
                <w:w w:val="83"/>
              </w:rPr>
            </w:pPr>
            <w:r>
              <w:t>4</w:t>
            </w:r>
            <w:r w:rsidR="0092512D">
              <w:t>.3</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FF32F1" w:rsidP="00BA4B4B">
            <w:pPr>
              <w:pStyle w:val="af7"/>
              <w:rPr>
                <w:w w:val="83"/>
              </w:rPr>
            </w:pPr>
            <w:r>
              <w:t>4</w:t>
            </w:r>
            <w:r w:rsidR="0092512D">
              <w:t>.0</w:t>
            </w:r>
          </w:p>
        </w:tc>
      </w:tr>
      <w:tr w:rsidR="00BA4B4B" w:rsidRPr="00BA4B4B" w:rsidTr="00BA4B4B">
        <w:trPr>
          <w:trHeight w:val="480"/>
        </w:trPr>
        <w:tc>
          <w:tcPr>
            <w:tcW w:w="7109" w:type="dxa"/>
            <w:gridSpan w:val="4"/>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Итого неналоговые доходы</w:t>
            </w:r>
          </w:p>
          <w:p w:rsidR="00BA4B4B" w:rsidRPr="00BA4B4B" w:rsidRDefault="00BA4B4B" w:rsidP="00BA4B4B">
            <w:pPr>
              <w:pStyle w:val="af7"/>
              <w:rPr>
                <w:lang w:val="en-US"/>
              </w:rPr>
            </w:pPr>
          </w:p>
          <w:p w:rsidR="00BA4B4B" w:rsidRPr="00BA4B4B" w:rsidRDefault="00BA4B4B" w:rsidP="00BA4B4B">
            <w:pPr>
              <w:pStyle w:val="af7"/>
              <w:rPr>
                <w:w w:val="83"/>
                <w:lang w:val="en-US"/>
              </w:rPr>
            </w:pPr>
          </w:p>
        </w:tc>
        <w:tc>
          <w:tcPr>
            <w:tcW w:w="1469" w:type="dxa"/>
            <w:tcBorders>
              <w:top w:val="single" w:sz="4" w:space="0" w:color="auto"/>
              <w:left w:val="single" w:sz="4" w:space="0" w:color="auto"/>
              <w:bottom w:val="single" w:sz="4" w:space="0" w:color="auto"/>
              <w:right w:val="single" w:sz="4" w:space="0" w:color="auto"/>
            </w:tcBorders>
          </w:tcPr>
          <w:p w:rsidR="00BA4B4B" w:rsidRPr="00BA4B4B" w:rsidRDefault="00D93239" w:rsidP="00BA4B4B">
            <w:pPr>
              <w:pStyle w:val="af7"/>
              <w:rPr>
                <w:w w:val="83"/>
              </w:rPr>
            </w:pPr>
            <w:r>
              <w:t>10.3</w:t>
            </w:r>
          </w:p>
          <w:p w:rsidR="00BA4B4B" w:rsidRPr="00BA4B4B" w:rsidRDefault="00BA4B4B" w:rsidP="00BA4B4B">
            <w:pPr>
              <w:pStyle w:val="af7"/>
              <w:rPr>
                <w:w w:val="83"/>
              </w:rPr>
            </w:pP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D93239" w:rsidP="00BA4B4B">
            <w:pPr>
              <w:pStyle w:val="af7"/>
              <w:rPr>
                <w:w w:val="83"/>
              </w:rPr>
            </w:pPr>
            <w:r>
              <w:t>11.0</w:t>
            </w:r>
          </w:p>
        </w:tc>
      </w:tr>
      <w:tr w:rsidR="00BA4B4B" w:rsidRPr="00BA4B4B" w:rsidTr="00BA4B4B">
        <w:trPr>
          <w:trHeight w:val="516"/>
        </w:trPr>
        <w:tc>
          <w:tcPr>
            <w:tcW w:w="1467"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p w:rsidR="00BA4B4B" w:rsidRPr="00BA4B4B" w:rsidRDefault="00BA4B4B" w:rsidP="00BA4B4B">
            <w:pPr>
              <w:pStyle w:val="af7"/>
              <w:rPr>
                <w:w w:val="83"/>
              </w:rPr>
            </w:pPr>
            <w:r w:rsidRPr="00BA4B4B">
              <w:t>итого</w:t>
            </w:r>
          </w:p>
        </w:tc>
        <w:tc>
          <w:tcPr>
            <w:tcW w:w="3046"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1469"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p w:rsidR="00BA4B4B" w:rsidRPr="00BA4B4B" w:rsidRDefault="00FF32F1" w:rsidP="00BA4B4B">
            <w:pPr>
              <w:pStyle w:val="af7"/>
              <w:rPr>
                <w:w w:val="83"/>
              </w:rPr>
            </w:pPr>
            <w:r>
              <w:t>1399.9</w:t>
            </w:r>
          </w:p>
        </w:tc>
        <w:tc>
          <w:tcPr>
            <w:tcW w:w="1010" w:type="dxa"/>
            <w:tcBorders>
              <w:top w:val="single" w:sz="4" w:space="0" w:color="auto"/>
              <w:left w:val="single" w:sz="4" w:space="0" w:color="auto"/>
              <w:bottom w:val="single" w:sz="4" w:space="0" w:color="auto"/>
              <w:right w:val="single" w:sz="4" w:space="0" w:color="auto"/>
            </w:tcBorders>
          </w:tcPr>
          <w:p w:rsidR="00BA4B4B" w:rsidRPr="00BA4B4B" w:rsidRDefault="00FF32F1" w:rsidP="00BA4B4B">
            <w:pPr>
              <w:pStyle w:val="af7"/>
              <w:rPr>
                <w:w w:val="83"/>
              </w:rPr>
            </w:pPr>
            <w:r>
              <w:t>1475.6</w:t>
            </w:r>
          </w:p>
        </w:tc>
      </w:tr>
      <w:tr w:rsidR="00BA4B4B" w:rsidRPr="00BA4B4B" w:rsidTr="00BA4B4B">
        <w:trPr>
          <w:trHeight w:val="840"/>
        </w:trPr>
        <w:tc>
          <w:tcPr>
            <w:tcW w:w="1467" w:type="dxa"/>
            <w:tcBorders>
              <w:top w:val="single" w:sz="4" w:space="0" w:color="auto"/>
              <w:left w:val="single" w:sz="4" w:space="0" w:color="auto"/>
              <w:bottom w:val="nil"/>
              <w:right w:val="single" w:sz="4" w:space="0" w:color="auto"/>
            </w:tcBorders>
          </w:tcPr>
          <w:p w:rsidR="00BA4B4B" w:rsidRPr="00BA4B4B" w:rsidRDefault="00BA4B4B" w:rsidP="00BA4B4B">
            <w:pPr>
              <w:pStyle w:val="af7"/>
              <w:rPr>
                <w:w w:val="83"/>
              </w:rPr>
            </w:pPr>
          </w:p>
        </w:tc>
        <w:tc>
          <w:tcPr>
            <w:tcW w:w="2596" w:type="dxa"/>
            <w:tcBorders>
              <w:top w:val="single" w:sz="4" w:space="0" w:color="auto"/>
              <w:left w:val="single" w:sz="4" w:space="0" w:color="auto"/>
              <w:bottom w:val="nil"/>
              <w:right w:val="single" w:sz="4" w:space="0" w:color="auto"/>
            </w:tcBorders>
          </w:tcPr>
          <w:p w:rsidR="00BA4B4B" w:rsidRPr="00BA4B4B" w:rsidRDefault="00BA4B4B" w:rsidP="00BA4B4B">
            <w:pPr>
              <w:pStyle w:val="af7"/>
              <w:rPr>
                <w:w w:val="83"/>
              </w:rPr>
            </w:pPr>
          </w:p>
        </w:tc>
        <w:tc>
          <w:tcPr>
            <w:tcW w:w="3046" w:type="dxa"/>
            <w:gridSpan w:val="2"/>
            <w:tcBorders>
              <w:top w:val="single" w:sz="4" w:space="0" w:color="auto"/>
              <w:left w:val="single" w:sz="4" w:space="0" w:color="auto"/>
              <w:bottom w:val="nil"/>
              <w:right w:val="single" w:sz="4" w:space="0" w:color="auto"/>
            </w:tcBorders>
          </w:tcPr>
          <w:p w:rsidR="00BA4B4B" w:rsidRPr="00BA4B4B" w:rsidRDefault="00BA4B4B" w:rsidP="00BA4B4B">
            <w:pPr>
              <w:pStyle w:val="af7"/>
              <w:rPr>
                <w:w w:val="83"/>
              </w:rPr>
            </w:pPr>
          </w:p>
        </w:tc>
        <w:tc>
          <w:tcPr>
            <w:tcW w:w="1469" w:type="dxa"/>
            <w:tcBorders>
              <w:top w:val="single" w:sz="4" w:space="0" w:color="auto"/>
              <w:left w:val="single" w:sz="4" w:space="0" w:color="auto"/>
              <w:bottom w:val="nil"/>
              <w:right w:val="single" w:sz="4" w:space="0" w:color="auto"/>
            </w:tcBorders>
          </w:tcPr>
          <w:p w:rsidR="00BA4B4B" w:rsidRPr="00BA4B4B" w:rsidRDefault="00BA4B4B" w:rsidP="00BA4B4B">
            <w:pPr>
              <w:pStyle w:val="af7"/>
              <w:rPr>
                <w:w w:val="83"/>
              </w:rPr>
            </w:pPr>
          </w:p>
        </w:tc>
        <w:tc>
          <w:tcPr>
            <w:tcW w:w="1010" w:type="dxa"/>
            <w:tcBorders>
              <w:top w:val="single" w:sz="4" w:space="0" w:color="auto"/>
              <w:left w:val="single" w:sz="4" w:space="0" w:color="auto"/>
              <w:bottom w:val="nil"/>
              <w:right w:val="single" w:sz="4" w:space="0" w:color="auto"/>
            </w:tcBorders>
          </w:tcPr>
          <w:p w:rsidR="00BA4B4B" w:rsidRPr="00BA4B4B" w:rsidRDefault="00BA4B4B" w:rsidP="00BA4B4B">
            <w:pPr>
              <w:pStyle w:val="af7"/>
              <w:rPr>
                <w:w w:val="83"/>
              </w:rPr>
            </w:pPr>
          </w:p>
        </w:tc>
      </w:tr>
      <w:tr w:rsidR="00BA4B4B" w:rsidRPr="00BA4B4B" w:rsidTr="00BA4B4B">
        <w:trPr>
          <w:trHeight w:val="73"/>
        </w:trPr>
        <w:tc>
          <w:tcPr>
            <w:tcW w:w="1467" w:type="dxa"/>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2604" w:type="dxa"/>
            <w:gridSpan w:val="2"/>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3038" w:type="dxa"/>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1469" w:type="dxa"/>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1010" w:type="dxa"/>
            <w:tcBorders>
              <w:top w:val="nil"/>
              <w:left w:val="single" w:sz="4" w:space="0" w:color="auto"/>
              <w:bottom w:val="nil"/>
              <w:right w:val="single" w:sz="4" w:space="0" w:color="auto"/>
            </w:tcBorders>
          </w:tcPr>
          <w:p w:rsidR="00BA4B4B" w:rsidRPr="00BA4B4B" w:rsidRDefault="00BA4B4B" w:rsidP="00BA4B4B">
            <w:pPr>
              <w:pStyle w:val="af7"/>
              <w:rPr>
                <w:w w:val="83"/>
              </w:rPr>
            </w:pPr>
          </w:p>
        </w:tc>
      </w:tr>
      <w:tr w:rsidR="00BA4B4B" w:rsidRPr="00BA4B4B" w:rsidTr="00BA4B4B">
        <w:trPr>
          <w:trHeight w:val="68"/>
        </w:trPr>
        <w:tc>
          <w:tcPr>
            <w:tcW w:w="1467" w:type="dxa"/>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2604" w:type="dxa"/>
            <w:gridSpan w:val="2"/>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3038" w:type="dxa"/>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1469" w:type="dxa"/>
            <w:tcBorders>
              <w:top w:val="nil"/>
              <w:left w:val="single" w:sz="4" w:space="0" w:color="auto"/>
              <w:bottom w:val="nil"/>
              <w:right w:val="single" w:sz="4" w:space="0" w:color="auto"/>
            </w:tcBorders>
          </w:tcPr>
          <w:p w:rsidR="00BA4B4B" w:rsidRPr="00BA4B4B" w:rsidRDefault="00BA4B4B" w:rsidP="00BA4B4B">
            <w:pPr>
              <w:pStyle w:val="af7"/>
              <w:rPr>
                <w:w w:val="83"/>
              </w:rPr>
            </w:pPr>
          </w:p>
        </w:tc>
        <w:tc>
          <w:tcPr>
            <w:tcW w:w="1010" w:type="dxa"/>
            <w:tcBorders>
              <w:top w:val="nil"/>
              <w:left w:val="single" w:sz="4" w:space="0" w:color="auto"/>
              <w:bottom w:val="nil"/>
              <w:right w:val="single" w:sz="4" w:space="0" w:color="auto"/>
            </w:tcBorders>
          </w:tcPr>
          <w:p w:rsidR="00BA4B4B" w:rsidRPr="00BA4B4B" w:rsidRDefault="00BA4B4B" w:rsidP="00BA4B4B">
            <w:pPr>
              <w:pStyle w:val="af7"/>
              <w:rPr>
                <w:w w:val="83"/>
              </w:rPr>
            </w:pPr>
          </w:p>
        </w:tc>
      </w:tr>
      <w:tr w:rsidR="00BA4B4B" w:rsidRPr="00BA4B4B" w:rsidTr="00BA4B4B">
        <w:trPr>
          <w:trHeight w:val="1076"/>
        </w:trPr>
        <w:tc>
          <w:tcPr>
            <w:tcW w:w="1467" w:type="dxa"/>
            <w:tcBorders>
              <w:top w:val="nil"/>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007</w:t>
            </w:r>
          </w:p>
        </w:tc>
        <w:tc>
          <w:tcPr>
            <w:tcW w:w="2596" w:type="dxa"/>
            <w:tcBorders>
              <w:top w:val="nil"/>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20203015100000151</w:t>
            </w:r>
          </w:p>
        </w:tc>
        <w:tc>
          <w:tcPr>
            <w:tcW w:w="3046" w:type="dxa"/>
            <w:gridSpan w:val="2"/>
            <w:tcBorders>
              <w:top w:val="nil"/>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Субвенции  бюджетов поселений на осуществление первичного воинского учета на территориях, где отсутствуют военные комиссариаты</w:t>
            </w:r>
          </w:p>
        </w:tc>
        <w:tc>
          <w:tcPr>
            <w:tcW w:w="1469" w:type="dxa"/>
            <w:tcBorders>
              <w:top w:val="nil"/>
              <w:left w:val="single" w:sz="4" w:space="0" w:color="auto"/>
              <w:bottom w:val="single" w:sz="4" w:space="0" w:color="auto"/>
              <w:right w:val="single" w:sz="4" w:space="0" w:color="auto"/>
            </w:tcBorders>
            <w:hideMark/>
          </w:tcPr>
          <w:p w:rsidR="00BA4B4B" w:rsidRPr="00BA4B4B" w:rsidRDefault="00BA4B4B" w:rsidP="00BA4B4B">
            <w:pPr>
              <w:pStyle w:val="af7"/>
              <w:rPr>
                <w:w w:val="83"/>
              </w:rPr>
            </w:pPr>
          </w:p>
        </w:tc>
        <w:tc>
          <w:tcPr>
            <w:tcW w:w="1010" w:type="dxa"/>
            <w:tcBorders>
              <w:top w:val="nil"/>
              <w:left w:val="single" w:sz="4" w:space="0" w:color="auto"/>
              <w:bottom w:val="single" w:sz="4" w:space="0" w:color="auto"/>
              <w:right w:val="single" w:sz="4" w:space="0" w:color="auto"/>
            </w:tcBorders>
            <w:hideMark/>
          </w:tcPr>
          <w:p w:rsidR="00BA4B4B" w:rsidRPr="00BA4B4B" w:rsidRDefault="00BA4B4B" w:rsidP="00BA4B4B">
            <w:pPr>
              <w:pStyle w:val="af7"/>
              <w:rPr>
                <w:w w:val="83"/>
              </w:rPr>
            </w:pPr>
          </w:p>
        </w:tc>
      </w:tr>
      <w:tr w:rsidR="00BA4B4B" w:rsidRPr="00BA4B4B" w:rsidTr="00BA4B4B">
        <w:trPr>
          <w:trHeight w:val="1245"/>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007</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lang w:val="en-US"/>
              </w:rPr>
            </w:pPr>
            <w:r w:rsidRPr="00BA4B4B">
              <w:t>2020</w:t>
            </w:r>
            <w:r w:rsidRPr="00BA4B4B">
              <w:rPr>
                <w:lang w:val="en-US"/>
              </w:rPr>
              <w:t>1001100000151</w:t>
            </w:r>
          </w:p>
        </w:tc>
        <w:tc>
          <w:tcPr>
            <w:tcW w:w="3046" w:type="dxa"/>
            <w:gridSpan w:val="2"/>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Дотация бюджетам поселений  на поддержку мер по выравниванию бюджетов</w:t>
            </w: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92512D" w:rsidP="00BA4B4B">
            <w:pPr>
              <w:pStyle w:val="af7"/>
              <w:rPr>
                <w:w w:val="83"/>
              </w:rPr>
            </w:pPr>
            <w:r>
              <w:t>2267.4</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92512D" w:rsidP="00BA4B4B">
            <w:pPr>
              <w:pStyle w:val="af7"/>
              <w:rPr>
                <w:w w:val="83"/>
              </w:rPr>
            </w:pPr>
            <w:r>
              <w:t>2237.0</w:t>
            </w:r>
          </w:p>
        </w:tc>
      </w:tr>
      <w:tr w:rsidR="00BA4B4B" w:rsidRPr="00BA4B4B" w:rsidTr="00BA4B4B">
        <w:trPr>
          <w:trHeight w:val="345"/>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007</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rPr>
                <w:lang w:val="en-US"/>
              </w:rPr>
              <w:t>20201003100000151</w:t>
            </w:r>
          </w:p>
        </w:tc>
        <w:tc>
          <w:tcPr>
            <w:tcW w:w="3046"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Дотация бюджетам поселений на  поддержку</w:t>
            </w:r>
          </w:p>
          <w:p w:rsidR="00BA4B4B" w:rsidRPr="00BA4B4B" w:rsidRDefault="00BA4B4B" w:rsidP="00BA4B4B">
            <w:pPr>
              <w:pStyle w:val="af7"/>
            </w:pPr>
            <w:r w:rsidRPr="00BA4B4B">
              <w:t>Мер по обеспечению сбалансированности бюджетов</w:t>
            </w:r>
          </w:p>
          <w:p w:rsidR="00BA4B4B" w:rsidRPr="00BA4B4B" w:rsidRDefault="00BA4B4B" w:rsidP="00BA4B4B">
            <w:pPr>
              <w:pStyle w:val="af7"/>
              <w:rPr>
                <w:w w:val="83"/>
              </w:rPr>
            </w:pP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BA4B4B" w:rsidP="0092512D">
            <w:pPr>
              <w:pStyle w:val="af7"/>
              <w:rPr>
                <w:w w:val="83"/>
              </w:rPr>
            </w:pP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p>
        </w:tc>
      </w:tr>
      <w:tr w:rsidR="00BA4B4B" w:rsidRPr="00BA4B4B" w:rsidTr="00BA4B4B">
        <w:trPr>
          <w:trHeight w:val="68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007</w:t>
            </w:r>
          </w:p>
        </w:tc>
        <w:tc>
          <w:tcPr>
            <w:tcW w:w="2596"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20204014100000151</w:t>
            </w:r>
          </w:p>
        </w:tc>
        <w:tc>
          <w:tcPr>
            <w:tcW w:w="3046"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r w:rsidRPr="00BA4B4B">
              <w:t>Межбюджетные трансферты передаваемые для муниципальных учреждений на осуществление части полномочий  по решению вопросов местного значения</w:t>
            </w:r>
          </w:p>
          <w:p w:rsidR="00BA4B4B" w:rsidRPr="00BA4B4B" w:rsidRDefault="00BA4B4B" w:rsidP="00BA4B4B">
            <w:pPr>
              <w:pStyle w:val="af7"/>
              <w:rPr>
                <w:w w:val="83"/>
              </w:rPr>
            </w:pP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20.0</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20.0</w:t>
            </w:r>
          </w:p>
        </w:tc>
      </w:tr>
      <w:tr w:rsidR="00BA4B4B" w:rsidRPr="00BA4B4B" w:rsidTr="00BA4B4B">
        <w:trPr>
          <w:trHeight w:val="42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итого</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3046"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p w:rsidR="00BA4B4B" w:rsidRPr="00BA4B4B" w:rsidRDefault="00BA4B4B" w:rsidP="00BA4B4B">
            <w:pPr>
              <w:pStyle w:val="af7"/>
              <w:rPr>
                <w:w w:val="83"/>
              </w:rPr>
            </w:pP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FF32F1" w:rsidP="00BA4B4B">
            <w:pPr>
              <w:pStyle w:val="af7"/>
              <w:rPr>
                <w:w w:val="83"/>
              </w:rPr>
            </w:pPr>
            <w:r>
              <w:t>2287.4</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FF32F1" w:rsidP="00BA4B4B">
            <w:pPr>
              <w:pStyle w:val="af7"/>
              <w:rPr>
                <w:w w:val="83"/>
              </w:rPr>
            </w:pPr>
            <w:r>
              <w:t>2257.0</w:t>
            </w:r>
          </w:p>
        </w:tc>
      </w:tr>
      <w:tr w:rsidR="00BA4B4B" w:rsidRPr="00BA4B4B" w:rsidTr="00BA4B4B">
        <w:trPr>
          <w:trHeight w:val="240"/>
        </w:trPr>
        <w:tc>
          <w:tcPr>
            <w:tcW w:w="1467" w:type="dxa"/>
            <w:tcBorders>
              <w:top w:val="single" w:sz="4" w:space="0" w:color="auto"/>
              <w:left w:val="single" w:sz="4" w:space="0" w:color="auto"/>
              <w:bottom w:val="single" w:sz="4" w:space="0" w:color="auto"/>
              <w:right w:val="single" w:sz="4" w:space="0" w:color="auto"/>
            </w:tcBorders>
            <w:hideMark/>
          </w:tcPr>
          <w:p w:rsidR="00BA4B4B" w:rsidRPr="00BA4B4B" w:rsidRDefault="00BA4B4B" w:rsidP="00BA4B4B">
            <w:pPr>
              <w:pStyle w:val="af7"/>
              <w:rPr>
                <w:w w:val="83"/>
              </w:rPr>
            </w:pPr>
            <w:r w:rsidRPr="00BA4B4B">
              <w:t>Всего</w:t>
            </w:r>
          </w:p>
        </w:tc>
        <w:tc>
          <w:tcPr>
            <w:tcW w:w="2596" w:type="dxa"/>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3046" w:type="dxa"/>
            <w:gridSpan w:val="2"/>
            <w:tcBorders>
              <w:top w:val="single" w:sz="4" w:space="0" w:color="auto"/>
              <w:left w:val="single" w:sz="4" w:space="0" w:color="auto"/>
              <w:bottom w:val="single" w:sz="4" w:space="0" w:color="auto"/>
              <w:right w:val="single" w:sz="4" w:space="0" w:color="auto"/>
            </w:tcBorders>
          </w:tcPr>
          <w:p w:rsidR="00BA4B4B" w:rsidRPr="00BA4B4B" w:rsidRDefault="00BA4B4B" w:rsidP="00BA4B4B">
            <w:pPr>
              <w:pStyle w:val="af7"/>
              <w:rPr>
                <w:w w:val="83"/>
              </w:rPr>
            </w:pPr>
          </w:p>
        </w:tc>
        <w:tc>
          <w:tcPr>
            <w:tcW w:w="1469" w:type="dxa"/>
            <w:tcBorders>
              <w:top w:val="single" w:sz="4" w:space="0" w:color="auto"/>
              <w:left w:val="single" w:sz="4" w:space="0" w:color="auto"/>
              <w:bottom w:val="single" w:sz="4" w:space="0" w:color="auto"/>
              <w:right w:val="single" w:sz="4" w:space="0" w:color="auto"/>
            </w:tcBorders>
            <w:hideMark/>
          </w:tcPr>
          <w:p w:rsidR="00BA4B4B" w:rsidRPr="00BA4B4B" w:rsidRDefault="00FF32F1" w:rsidP="00BA4B4B">
            <w:pPr>
              <w:pStyle w:val="af7"/>
              <w:rPr>
                <w:w w:val="83"/>
              </w:rPr>
            </w:pPr>
            <w:r>
              <w:t>3687.3</w:t>
            </w:r>
          </w:p>
        </w:tc>
        <w:tc>
          <w:tcPr>
            <w:tcW w:w="1010" w:type="dxa"/>
            <w:tcBorders>
              <w:top w:val="single" w:sz="4" w:space="0" w:color="auto"/>
              <w:left w:val="single" w:sz="4" w:space="0" w:color="auto"/>
              <w:bottom w:val="single" w:sz="4" w:space="0" w:color="auto"/>
              <w:right w:val="single" w:sz="4" w:space="0" w:color="auto"/>
            </w:tcBorders>
            <w:hideMark/>
          </w:tcPr>
          <w:p w:rsidR="00BA4B4B" w:rsidRPr="00BA4B4B" w:rsidRDefault="00FF32F1" w:rsidP="00BA4B4B">
            <w:pPr>
              <w:pStyle w:val="af7"/>
              <w:rPr>
                <w:w w:val="83"/>
              </w:rPr>
            </w:pPr>
            <w:r>
              <w:t>3732.6</w:t>
            </w:r>
          </w:p>
        </w:tc>
      </w:tr>
    </w:tbl>
    <w:tbl>
      <w:tblPr>
        <w:tblW w:w="9227" w:type="dxa"/>
        <w:tblInd w:w="96" w:type="dxa"/>
        <w:tblLook w:val="04A0"/>
      </w:tblPr>
      <w:tblGrid>
        <w:gridCol w:w="4741"/>
        <w:gridCol w:w="817"/>
        <w:gridCol w:w="1218"/>
        <w:gridCol w:w="684"/>
        <w:gridCol w:w="1484"/>
        <w:gridCol w:w="283"/>
      </w:tblGrid>
      <w:tr w:rsidR="00BA4B4B" w:rsidRPr="00BA4B4B" w:rsidTr="00BA4B4B">
        <w:trPr>
          <w:gridAfter w:val="1"/>
          <w:wAfter w:w="283" w:type="dxa"/>
          <w:trHeight w:val="517"/>
        </w:trPr>
        <w:tc>
          <w:tcPr>
            <w:tcW w:w="8944" w:type="dxa"/>
            <w:gridSpan w:val="5"/>
            <w:vMerge w:val="restart"/>
            <w:vAlign w:val="bottom"/>
          </w:tcPr>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6</w:t>
            </w:r>
          </w:p>
          <w:p w:rsidR="00BA4B4B" w:rsidRPr="00BA4B4B" w:rsidRDefault="00054E8F" w:rsidP="00E01890">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w:t>
            </w:r>
            <w:r w:rsidR="00BA4B4B" w:rsidRPr="00BA4B4B">
              <w:rPr>
                <w:rFonts w:ascii="Times New Roman" w:hAnsi="Times New Roman" w:cs="Times New Roman"/>
                <w:sz w:val="20"/>
                <w:szCs w:val="20"/>
              </w:rPr>
              <w:t>3-й сессии Совета депутатов Калиновского сельсовета</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«О бюджете Калиновского сельсовета Карасукского района </w:t>
            </w:r>
          </w:p>
          <w:p w:rsidR="00BA4B4B" w:rsidRPr="00BA4B4B" w:rsidRDefault="00BA4B4B" w:rsidP="00E01890">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E30E17">
              <w:rPr>
                <w:rFonts w:ascii="Times New Roman" w:hAnsi="Times New Roman" w:cs="Times New Roman"/>
                <w:sz w:val="20"/>
                <w:szCs w:val="20"/>
              </w:rPr>
              <w:t xml:space="preserve">                         на 2016 год и  плановы</w:t>
            </w:r>
            <w:r w:rsidR="006E4A69">
              <w:rPr>
                <w:rFonts w:ascii="Times New Roman" w:hAnsi="Times New Roman" w:cs="Times New Roman"/>
                <w:sz w:val="20"/>
                <w:szCs w:val="20"/>
              </w:rPr>
              <w:t>й период 2017 и 2018 годов</w:t>
            </w:r>
            <w:r w:rsidR="00E01890">
              <w:rPr>
                <w:rFonts w:ascii="Times New Roman" w:hAnsi="Times New Roman" w:cs="Times New Roman"/>
                <w:sz w:val="20"/>
                <w:szCs w:val="20"/>
              </w:rPr>
              <w:t>»</w:t>
            </w:r>
            <w:r w:rsidR="006E4A69">
              <w:rPr>
                <w:rFonts w:ascii="Times New Roman" w:hAnsi="Times New Roman" w:cs="Times New Roman"/>
                <w:sz w:val="20"/>
                <w:szCs w:val="20"/>
              </w:rPr>
              <w:t xml:space="preserve"> от 26</w:t>
            </w:r>
            <w:r w:rsidR="00054E8F">
              <w:rPr>
                <w:rFonts w:ascii="Times New Roman" w:hAnsi="Times New Roman" w:cs="Times New Roman"/>
                <w:sz w:val="20"/>
                <w:szCs w:val="20"/>
              </w:rPr>
              <w:t>.12</w:t>
            </w:r>
            <w:r w:rsidR="00E30E17">
              <w:rPr>
                <w:rFonts w:ascii="Times New Roman" w:hAnsi="Times New Roman" w:cs="Times New Roman"/>
                <w:sz w:val="20"/>
                <w:szCs w:val="20"/>
              </w:rPr>
              <w:t>.2015</w:t>
            </w:r>
            <w:r w:rsidR="00E01890">
              <w:rPr>
                <w:rFonts w:ascii="Times New Roman" w:hAnsi="Times New Roman" w:cs="Times New Roman"/>
                <w:sz w:val="20"/>
                <w:szCs w:val="20"/>
              </w:rPr>
              <w:t>г.</w:t>
            </w:r>
          </w:p>
          <w:p w:rsidR="00BA4B4B" w:rsidRPr="00BA4B4B" w:rsidRDefault="00BA4B4B" w:rsidP="00E01890">
            <w:pPr>
              <w:pStyle w:val="af7"/>
              <w:jc w:val="right"/>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ВЕДОМСТВЕНАЯ СТРУКТУРА</w:t>
            </w:r>
          </w:p>
        </w:tc>
      </w:tr>
      <w:tr w:rsidR="00BA4B4B" w:rsidRPr="00BA4B4B" w:rsidTr="00BA4B4B">
        <w:trPr>
          <w:gridAfter w:val="1"/>
          <w:wAfter w:w="283" w:type="dxa"/>
          <w:trHeight w:val="517"/>
        </w:trPr>
        <w:tc>
          <w:tcPr>
            <w:tcW w:w="0" w:type="auto"/>
            <w:gridSpan w:val="5"/>
            <w:vMerge/>
            <w:vAlign w:val="center"/>
            <w:hideMark/>
          </w:tcPr>
          <w:p w:rsidR="00BA4B4B" w:rsidRPr="00BA4B4B" w:rsidRDefault="00BA4B4B" w:rsidP="00BA4B4B">
            <w:pPr>
              <w:pStyle w:val="af7"/>
              <w:rPr>
                <w:rFonts w:ascii="Times New Roman" w:hAnsi="Times New Roman" w:cs="Times New Roman"/>
                <w:bCs/>
                <w:sz w:val="20"/>
                <w:szCs w:val="20"/>
              </w:rPr>
            </w:pPr>
          </w:p>
        </w:tc>
      </w:tr>
      <w:tr w:rsidR="00BA4B4B" w:rsidRPr="00BA4B4B" w:rsidTr="00BA4B4B">
        <w:trPr>
          <w:gridAfter w:val="1"/>
          <w:wAfter w:w="283" w:type="dxa"/>
          <w:trHeight w:val="517"/>
        </w:trPr>
        <w:tc>
          <w:tcPr>
            <w:tcW w:w="0" w:type="auto"/>
            <w:gridSpan w:val="5"/>
            <w:vMerge/>
            <w:vAlign w:val="center"/>
            <w:hideMark/>
          </w:tcPr>
          <w:p w:rsidR="00BA4B4B" w:rsidRPr="00BA4B4B" w:rsidRDefault="00BA4B4B" w:rsidP="00BA4B4B">
            <w:pPr>
              <w:pStyle w:val="af7"/>
              <w:rPr>
                <w:rFonts w:ascii="Times New Roman" w:hAnsi="Times New Roman" w:cs="Times New Roman"/>
                <w:bCs/>
                <w:sz w:val="20"/>
                <w:szCs w:val="20"/>
              </w:rPr>
            </w:pPr>
          </w:p>
        </w:tc>
      </w:tr>
      <w:tr w:rsidR="00BA4B4B" w:rsidRPr="00BA4B4B" w:rsidTr="00BA4B4B">
        <w:trPr>
          <w:gridAfter w:val="1"/>
          <w:wAfter w:w="283" w:type="dxa"/>
          <w:trHeight w:val="915"/>
        </w:trPr>
        <w:tc>
          <w:tcPr>
            <w:tcW w:w="0" w:type="auto"/>
            <w:gridSpan w:val="5"/>
            <w:vMerge/>
            <w:vAlign w:val="center"/>
            <w:hideMark/>
          </w:tcPr>
          <w:p w:rsidR="00BA4B4B" w:rsidRPr="00BA4B4B" w:rsidRDefault="00BA4B4B" w:rsidP="00BA4B4B">
            <w:pPr>
              <w:pStyle w:val="af7"/>
              <w:rPr>
                <w:rFonts w:ascii="Times New Roman" w:hAnsi="Times New Roman" w:cs="Times New Roman"/>
                <w:bCs/>
                <w:sz w:val="20"/>
                <w:szCs w:val="20"/>
              </w:rPr>
            </w:pPr>
          </w:p>
        </w:tc>
      </w:tr>
      <w:tr w:rsidR="00BA4B4B" w:rsidRPr="00BA4B4B" w:rsidTr="00BA4B4B">
        <w:trPr>
          <w:trHeight w:val="276"/>
        </w:trPr>
        <w:tc>
          <w:tcPr>
            <w:tcW w:w="7460" w:type="dxa"/>
            <w:gridSpan w:val="4"/>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расходов бюджета Калиновского  сельсо</w:t>
            </w:r>
            <w:r w:rsidR="00054E8F">
              <w:rPr>
                <w:rFonts w:ascii="Times New Roman" w:hAnsi="Times New Roman" w:cs="Times New Roman"/>
                <w:bCs/>
                <w:sz w:val="20"/>
                <w:szCs w:val="20"/>
              </w:rPr>
              <w:t>вета Карасукского района на 2016г.</w:t>
            </w:r>
          </w:p>
        </w:tc>
        <w:tc>
          <w:tcPr>
            <w:tcW w:w="1484" w:type="dxa"/>
            <w:tcBorders>
              <w:top w:val="nil"/>
              <w:left w:val="nil"/>
              <w:bottom w:val="single" w:sz="4" w:space="0" w:color="auto"/>
              <w:right w:val="nil"/>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тыс.рублей</w:t>
            </w:r>
          </w:p>
        </w:tc>
        <w:tc>
          <w:tcPr>
            <w:tcW w:w="283" w:type="dxa"/>
            <w:tcBorders>
              <w:top w:val="nil"/>
              <w:left w:val="nil"/>
              <w:bottom w:val="single" w:sz="4" w:space="0" w:color="auto"/>
              <w:right w:val="nil"/>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r>
      <w:tr w:rsidR="00BA4B4B" w:rsidRPr="00BA4B4B" w:rsidTr="00BA4B4B">
        <w:trPr>
          <w:trHeight w:val="405"/>
        </w:trPr>
        <w:tc>
          <w:tcPr>
            <w:tcW w:w="4741"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Наименования</w:t>
            </w:r>
          </w:p>
        </w:tc>
        <w:tc>
          <w:tcPr>
            <w:tcW w:w="817"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 xml:space="preserve">                                                                                                                                                                                                                                                          </w:t>
            </w:r>
          </w:p>
        </w:tc>
        <w:tc>
          <w:tcPr>
            <w:tcW w:w="1218"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ЦCP</w:t>
            </w:r>
          </w:p>
        </w:tc>
        <w:tc>
          <w:tcPr>
            <w:tcW w:w="684"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ВР</w:t>
            </w:r>
          </w:p>
        </w:tc>
        <w:tc>
          <w:tcPr>
            <w:tcW w:w="1767"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Сумма</w:t>
            </w:r>
          </w:p>
        </w:tc>
      </w:tr>
      <w:tr w:rsidR="00BA4B4B" w:rsidRPr="00BA4B4B" w:rsidTr="00BA4B4B">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054E8F" w:rsidP="00BA4B4B">
            <w:pPr>
              <w:pStyle w:val="af7"/>
              <w:rPr>
                <w:rFonts w:ascii="Times New Roman" w:hAnsi="Times New Roman" w:cs="Times New Roman"/>
                <w:bCs/>
                <w:sz w:val="20"/>
                <w:szCs w:val="20"/>
              </w:rPr>
            </w:pPr>
            <w:r>
              <w:rPr>
                <w:rFonts w:ascii="Times New Roman" w:hAnsi="Times New Roman" w:cs="Times New Roman"/>
                <w:bCs/>
                <w:sz w:val="20"/>
                <w:szCs w:val="20"/>
              </w:rPr>
              <w:t>2016</w:t>
            </w:r>
            <w:r w:rsidR="00BA4B4B" w:rsidRPr="00BA4B4B">
              <w:rPr>
                <w:rFonts w:ascii="Times New Roman" w:hAnsi="Times New Roman" w:cs="Times New Roman"/>
                <w:bCs/>
                <w:sz w:val="20"/>
                <w:szCs w:val="20"/>
              </w:rPr>
              <w:t xml:space="preserve"> год</w:t>
            </w:r>
          </w:p>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 </w:t>
            </w: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ОБЩЕГОСУДАРСТВЕННЫЕ ВОПРОСЫ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9E1F69" w:rsidP="00BA4B4B">
            <w:pPr>
              <w:pStyle w:val="af7"/>
              <w:rPr>
                <w:rFonts w:ascii="Times New Roman" w:hAnsi="Times New Roman" w:cs="Times New Roman"/>
                <w:sz w:val="20"/>
                <w:szCs w:val="20"/>
              </w:rPr>
            </w:pPr>
            <w:r>
              <w:rPr>
                <w:rFonts w:ascii="Times New Roman" w:hAnsi="Times New Roman" w:cs="Times New Roman"/>
                <w:sz w:val="20"/>
                <w:szCs w:val="20"/>
              </w:rPr>
              <w:t>2161.5</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056"/>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320"/>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0810203</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Глава муниципального образования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0810203</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5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Фонд оплаты труда и страховые взносы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0810203</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121</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58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w:t>
            </w:r>
            <w:r w:rsidR="007B0204">
              <w:rPr>
                <w:rFonts w:ascii="Times New Roman" w:hAnsi="Times New Roman" w:cs="Times New Roman"/>
                <w:sz w:val="20"/>
                <w:szCs w:val="20"/>
              </w:rPr>
              <w:t>226.7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320"/>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7B0204" w:rsidP="00BA4B4B">
            <w:pPr>
              <w:pStyle w:val="af7"/>
              <w:rPr>
                <w:rFonts w:ascii="Times New Roman" w:hAnsi="Times New Roman" w:cs="Times New Roman"/>
                <w:sz w:val="20"/>
                <w:szCs w:val="20"/>
              </w:rPr>
            </w:pPr>
            <w:r>
              <w:rPr>
                <w:rFonts w:ascii="Times New Roman" w:hAnsi="Times New Roman" w:cs="Times New Roman"/>
                <w:sz w:val="20"/>
                <w:szCs w:val="20"/>
              </w:rPr>
              <w:t>1226.7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Центральный аппарат</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5A4B24" w:rsidP="00BA4B4B">
            <w:pPr>
              <w:pStyle w:val="af7"/>
              <w:rPr>
                <w:rFonts w:ascii="Times New Roman" w:hAnsi="Times New Roman" w:cs="Times New Roman"/>
                <w:sz w:val="20"/>
                <w:szCs w:val="20"/>
              </w:rPr>
            </w:pPr>
            <w:r>
              <w:rPr>
                <w:rFonts w:ascii="Times New Roman" w:hAnsi="Times New Roman" w:cs="Times New Roman"/>
                <w:sz w:val="20"/>
                <w:szCs w:val="20"/>
              </w:rPr>
              <w:t>1</w:t>
            </w:r>
            <w:r w:rsidR="007B0204">
              <w:rPr>
                <w:rFonts w:ascii="Times New Roman" w:hAnsi="Times New Roman" w:cs="Times New Roman"/>
                <w:sz w:val="20"/>
                <w:szCs w:val="20"/>
              </w:rPr>
              <w:t>226.7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Фонд оплаты труда и страховые взносы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121</w:t>
            </w:r>
          </w:p>
        </w:tc>
        <w:tc>
          <w:tcPr>
            <w:tcW w:w="1767" w:type="dxa"/>
            <w:gridSpan w:val="2"/>
            <w:tcBorders>
              <w:top w:val="nil"/>
              <w:left w:val="nil"/>
              <w:bottom w:val="single" w:sz="4" w:space="0" w:color="auto"/>
              <w:right w:val="single" w:sz="4" w:space="0" w:color="auto"/>
            </w:tcBorders>
            <w:noWrap/>
            <w:vAlign w:val="bottom"/>
          </w:tcPr>
          <w:p w:rsidR="00BA4B4B" w:rsidRPr="00BA4B4B" w:rsidRDefault="007B0204" w:rsidP="00BA4B4B">
            <w:pPr>
              <w:pStyle w:val="af7"/>
              <w:rPr>
                <w:rFonts w:ascii="Times New Roman" w:hAnsi="Times New Roman" w:cs="Times New Roman"/>
                <w:sz w:val="20"/>
                <w:szCs w:val="20"/>
              </w:rPr>
            </w:pPr>
            <w:r>
              <w:rPr>
                <w:rFonts w:ascii="Times New Roman" w:hAnsi="Times New Roman" w:cs="Times New Roman"/>
                <w:sz w:val="20"/>
                <w:szCs w:val="20"/>
              </w:rPr>
              <w:t>1226.7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Иные выплаты персоналу, за исключением фонда оплаты труда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122</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242</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tcPr>
          <w:p w:rsidR="00BA4B4B" w:rsidRPr="00BA4B4B" w:rsidRDefault="00A52D88" w:rsidP="00BA4B4B">
            <w:pPr>
              <w:pStyle w:val="af7"/>
              <w:rPr>
                <w:rFonts w:ascii="Times New Roman" w:hAnsi="Times New Roman" w:cs="Times New Roman"/>
                <w:sz w:val="20"/>
                <w:szCs w:val="20"/>
              </w:rPr>
            </w:pPr>
            <w:r>
              <w:rPr>
                <w:rFonts w:ascii="Times New Roman" w:hAnsi="Times New Roman" w:cs="Times New Roman"/>
                <w:sz w:val="20"/>
                <w:szCs w:val="20"/>
              </w:rPr>
              <w:t>286</w:t>
            </w:r>
            <w:r w:rsidR="00BA4B4B" w:rsidRPr="00BA4B4B">
              <w:rPr>
                <w:rFonts w:ascii="Times New Roman" w:hAnsi="Times New Roman" w:cs="Times New Roman"/>
                <w:sz w:val="20"/>
                <w:szCs w:val="20"/>
              </w:rPr>
              <w:t>.5</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Уплата налогов на имущество организаций и земельного налога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851</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Уплата прочих налогов, сборов и иных обязательных платежей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852</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Обеспечение проведение выборов и референдумов </w:t>
            </w:r>
          </w:p>
        </w:tc>
        <w:tc>
          <w:tcPr>
            <w:tcW w:w="817"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0107 </w:t>
            </w:r>
          </w:p>
        </w:tc>
        <w:tc>
          <w:tcPr>
            <w:tcW w:w="1218"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484" w:type="dxa"/>
            <w:tcBorders>
              <w:top w:val="nil"/>
              <w:left w:val="single" w:sz="4" w:space="0" w:color="auto"/>
              <w:bottom w:val="single" w:sz="4" w:space="0" w:color="auto"/>
              <w:right w:val="nil"/>
            </w:tcBorders>
            <w:noWrap/>
            <w:vAlign w:val="bottom"/>
            <w:hideMark/>
          </w:tcPr>
          <w:p w:rsidR="00BA4B4B" w:rsidRPr="00BA4B4B" w:rsidRDefault="00FF32F1" w:rsidP="00BA4B4B">
            <w:pPr>
              <w:pStyle w:val="af7"/>
              <w:rPr>
                <w:rFonts w:ascii="Times New Roman" w:hAnsi="Times New Roman" w:cs="Times New Roman"/>
                <w:sz w:val="20"/>
                <w:szCs w:val="20"/>
              </w:rPr>
            </w:pPr>
            <w:r>
              <w:rPr>
                <w:rFonts w:ascii="Times New Roman" w:hAnsi="Times New Roman" w:cs="Times New Roman"/>
                <w:sz w:val="20"/>
                <w:szCs w:val="20"/>
              </w:rPr>
              <w:t>-</w:t>
            </w:r>
          </w:p>
        </w:tc>
        <w:tc>
          <w:tcPr>
            <w:tcW w:w="283"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408"/>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Обеспечение проведение выборов и референдумов </w:t>
            </w:r>
          </w:p>
        </w:tc>
        <w:tc>
          <w:tcPr>
            <w:tcW w:w="817"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0107</w:t>
            </w:r>
          </w:p>
        </w:tc>
        <w:tc>
          <w:tcPr>
            <w:tcW w:w="1218"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p w:rsidR="00BA4B4B" w:rsidRPr="00BA4B4B" w:rsidRDefault="00BA4B4B" w:rsidP="00BA4B4B">
            <w:pPr>
              <w:pStyle w:val="af7"/>
              <w:rPr>
                <w:rFonts w:ascii="Times New Roman" w:hAnsi="Times New Roman" w:cs="Times New Roman"/>
                <w:sz w:val="20"/>
                <w:szCs w:val="20"/>
              </w:rPr>
            </w:pPr>
          </w:p>
        </w:tc>
        <w:tc>
          <w:tcPr>
            <w:tcW w:w="684"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single" w:sz="4" w:space="0" w:color="auto"/>
              <w:bottom w:val="single" w:sz="4" w:space="0" w:color="auto"/>
              <w:right w:val="single" w:sz="4" w:space="0" w:color="auto"/>
            </w:tcBorders>
            <w:vAlign w:val="bottom"/>
            <w:hideMark/>
          </w:tcPr>
          <w:p w:rsidR="00BA4B4B" w:rsidRPr="00BA4B4B" w:rsidRDefault="00FF32F1" w:rsidP="00BA4B4B">
            <w:pPr>
              <w:pStyle w:val="af7"/>
              <w:rPr>
                <w:rFonts w:ascii="Times New Roman" w:hAnsi="Times New Roman" w:cs="Times New Roman"/>
                <w:sz w:val="20"/>
                <w:szCs w:val="20"/>
              </w:rPr>
            </w:pPr>
            <w:r>
              <w:rPr>
                <w:rFonts w:ascii="Times New Roman" w:hAnsi="Times New Roman" w:cs="Times New Roman"/>
                <w:sz w:val="20"/>
                <w:szCs w:val="20"/>
              </w:rPr>
              <w:t>-</w:t>
            </w:r>
          </w:p>
        </w:tc>
      </w:tr>
      <w:tr w:rsidR="00BA4B4B" w:rsidRPr="00BA4B4B" w:rsidTr="00BA4B4B">
        <w:trPr>
          <w:trHeight w:val="384"/>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Внепрограммное направление бюджета</w:t>
            </w:r>
          </w:p>
        </w:tc>
        <w:tc>
          <w:tcPr>
            <w:tcW w:w="817"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107</w:t>
            </w:r>
          </w:p>
        </w:tc>
        <w:tc>
          <w:tcPr>
            <w:tcW w:w="1218"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9900003</w:t>
            </w:r>
          </w:p>
        </w:tc>
        <w:tc>
          <w:tcPr>
            <w:tcW w:w="684"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single" w:sz="4" w:space="0" w:color="auto"/>
              <w:bottom w:val="single" w:sz="4" w:space="0" w:color="auto"/>
              <w:right w:val="single" w:sz="4" w:space="0" w:color="auto"/>
            </w:tcBorders>
            <w:vAlign w:val="bottom"/>
            <w:hideMark/>
          </w:tcPr>
          <w:p w:rsidR="00BA4B4B" w:rsidRPr="00BA4B4B" w:rsidRDefault="00FF32F1" w:rsidP="00BA4B4B">
            <w:pPr>
              <w:pStyle w:val="af7"/>
              <w:rPr>
                <w:rFonts w:ascii="Times New Roman" w:hAnsi="Times New Roman" w:cs="Times New Roman"/>
                <w:sz w:val="20"/>
                <w:szCs w:val="20"/>
              </w:rPr>
            </w:pPr>
            <w:r>
              <w:rPr>
                <w:rFonts w:ascii="Times New Roman" w:hAnsi="Times New Roman" w:cs="Times New Roman"/>
                <w:sz w:val="20"/>
                <w:szCs w:val="20"/>
              </w:rPr>
              <w:t>-</w:t>
            </w:r>
          </w:p>
        </w:tc>
      </w:tr>
      <w:tr w:rsidR="00BA4B4B" w:rsidRPr="00BA4B4B" w:rsidTr="00BA4B4B">
        <w:trPr>
          <w:trHeight w:val="288"/>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107</w:t>
            </w:r>
          </w:p>
        </w:tc>
        <w:tc>
          <w:tcPr>
            <w:tcW w:w="1218"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9900003</w:t>
            </w:r>
          </w:p>
        </w:tc>
        <w:tc>
          <w:tcPr>
            <w:tcW w:w="684"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single" w:sz="4" w:space="0" w:color="auto"/>
              <w:left w:val="single" w:sz="4" w:space="0" w:color="auto"/>
              <w:bottom w:val="single" w:sz="4" w:space="0" w:color="auto"/>
              <w:right w:val="single" w:sz="4" w:space="0" w:color="auto"/>
            </w:tcBorders>
            <w:vAlign w:val="bottom"/>
            <w:hideMark/>
          </w:tcPr>
          <w:p w:rsidR="00BA4B4B" w:rsidRPr="00BA4B4B" w:rsidRDefault="00FF32F1" w:rsidP="00BA4B4B">
            <w:pPr>
              <w:pStyle w:val="af7"/>
              <w:rPr>
                <w:rFonts w:ascii="Times New Roman" w:hAnsi="Times New Roman" w:cs="Times New Roman"/>
                <w:sz w:val="20"/>
                <w:szCs w:val="20"/>
              </w:rPr>
            </w:pPr>
            <w:r>
              <w:rPr>
                <w:rFonts w:ascii="Times New Roman" w:hAnsi="Times New Roman" w:cs="Times New Roman"/>
                <w:sz w:val="20"/>
                <w:szCs w:val="20"/>
              </w:rPr>
              <w:t>-</w:t>
            </w:r>
          </w:p>
        </w:tc>
      </w:tr>
      <w:tr w:rsidR="00BA4B4B" w:rsidRPr="00BA4B4B" w:rsidTr="00BA4B4B">
        <w:trPr>
          <w:trHeight w:val="68"/>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фонды</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фонды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фонды местных администраций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0810005</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средства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0810005</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852</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Другие общегосударственные вопросы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Реализация государственных функций, связанных с общегосударственным управлением</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Выполнение других обязательств государства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0810920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0810920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r>
      <w:tr w:rsidR="00BA4B4B" w:rsidRPr="00BA4B4B" w:rsidTr="00BA4B4B">
        <w:trPr>
          <w:trHeight w:val="24"/>
        </w:trPr>
        <w:tc>
          <w:tcPr>
            <w:tcW w:w="4741" w:type="dxa"/>
            <w:tcBorders>
              <w:top w:val="nil"/>
              <w:left w:val="single" w:sz="4" w:space="0" w:color="auto"/>
              <w:bottom w:val="nil"/>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817"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НАЦИОНАЛЬНАЯ ОБОРОНА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E60F9E" w:rsidP="00BA4B4B">
            <w:pPr>
              <w:pStyle w:val="af7"/>
              <w:rPr>
                <w:rFonts w:ascii="Times New Roman" w:hAnsi="Times New Roman" w:cs="Times New Roman"/>
                <w:sz w:val="20"/>
                <w:szCs w:val="20"/>
              </w:rPr>
            </w:pPr>
            <w:r>
              <w:rPr>
                <w:rFonts w:ascii="Times New Roman" w:hAnsi="Times New Roman" w:cs="Times New Roman"/>
                <w:sz w:val="20"/>
                <w:szCs w:val="20"/>
              </w:rPr>
              <w:t>82.9</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Мобилизационная и вневойсковая подготовка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322463" w:rsidP="00BA4B4B">
            <w:pPr>
              <w:pStyle w:val="af7"/>
              <w:rPr>
                <w:rFonts w:ascii="Times New Roman" w:hAnsi="Times New Roman" w:cs="Times New Roman"/>
                <w:sz w:val="20"/>
                <w:szCs w:val="20"/>
              </w:rPr>
            </w:pPr>
            <w:r>
              <w:rPr>
                <w:rFonts w:ascii="Times New Roman" w:hAnsi="Times New Roman" w:cs="Times New Roman"/>
                <w:sz w:val="20"/>
                <w:szCs w:val="20"/>
              </w:rPr>
              <w:t>82.9</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Руководство и управление в сфере установленных функций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322463" w:rsidP="00BA4B4B">
            <w:pPr>
              <w:pStyle w:val="af7"/>
              <w:rPr>
                <w:rFonts w:ascii="Times New Roman" w:hAnsi="Times New Roman" w:cs="Times New Roman"/>
                <w:sz w:val="20"/>
                <w:szCs w:val="20"/>
              </w:rPr>
            </w:pPr>
            <w:r>
              <w:rPr>
                <w:rFonts w:ascii="Times New Roman" w:hAnsi="Times New Roman" w:cs="Times New Roman"/>
                <w:sz w:val="20"/>
                <w:szCs w:val="20"/>
              </w:rPr>
              <w:t>82.9</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9905118</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322463" w:rsidP="00BA4B4B">
            <w:pPr>
              <w:pStyle w:val="af7"/>
              <w:rPr>
                <w:rFonts w:ascii="Times New Roman" w:hAnsi="Times New Roman" w:cs="Times New Roman"/>
                <w:sz w:val="20"/>
                <w:szCs w:val="20"/>
              </w:rPr>
            </w:pPr>
            <w:r>
              <w:rPr>
                <w:rFonts w:ascii="Times New Roman" w:hAnsi="Times New Roman" w:cs="Times New Roman"/>
                <w:sz w:val="20"/>
                <w:szCs w:val="20"/>
              </w:rPr>
              <w:t>82.9</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Субвенции</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9905118</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121</w:t>
            </w:r>
          </w:p>
        </w:tc>
        <w:tc>
          <w:tcPr>
            <w:tcW w:w="1767" w:type="dxa"/>
            <w:gridSpan w:val="2"/>
            <w:tcBorders>
              <w:top w:val="nil"/>
              <w:left w:val="nil"/>
              <w:bottom w:val="single" w:sz="4" w:space="0" w:color="auto"/>
              <w:right w:val="single" w:sz="4" w:space="0" w:color="auto"/>
            </w:tcBorders>
            <w:noWrap/>
            <w:vAlign w:val="bottom"/>
          </w:tcPr>
          <w:p w:rsidR="00BA4B4B" w:rsidRPr="00BA4B4B" w:rsidRDefault="00322463" w:rsidP="00BA4B4B">
            <w:pPr>
              <w:pStyle w:val="af7"/>
              <w:rPr>
                <w:rFonts w:ascii="Times New Roman" w:hAnsi="Times New Roman" w:cs="Times New Roman"/>
                <w:sz w:val="20"/>
                <w:szCs w:val="20"/>
              </w:rPr>
            </w:pPr>
            <w:r>
              <w:rPr>
                <w:rFonts w:ascii="Times New Roman" w:hAnsi="Times New Roman" w:cs="Times New Roman"/>
                <w:sz w:val="20"/>
                <w:szCs w:val="20"/>
              </w:rPr>
              <w:t>82.9</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НАЦИОНАЛЬНАЯ БЕЗОПАСТНОСТЬ</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nil"/>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защита населения и территории от чрезвычайных ситуаций природного и техногенного характера</w:t>
            </w:r>
          </w:p>
        </w:tc>
        <w:tc>
          <w:tcPr>
            <w:tcW w:w="817"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0309</w:t>
            </w:r>
          </w:p>
        </w:tc>
        <w:tc>
          <w:tcPr>
            <w:tcW w:w="1218"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0000000</w:t>
            </w:r>
          </w:p>
        </w:tc>
        <w:tc>
          <w:tcPr>
            <w:tcW w:w="684"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056"/>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0812180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0812180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396"/>
        </w:trPr>
        <w:tc>
          <w:tcPr>
            <w:tcW w:w="4741"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Обеспечение пожарной безопасности</w:t>
            </w:r>
          </w:p>
          <w:p w:rsidR="00BA4B4B" w:rsidRPr="00BA4B4B" w:rsidRDefault="00BA4B4B" w:rsidP="00BA4B4B">
            <w:pPr>
              <w:pStyle w:val="af7"/>
              <w:rPr>
                <w:rFonts w:ascii="Times New Roman" w:hAnsi="Times New Roman" w:cs="Times New Roman"/>
                <w:sz w:val="20"/>
                <w:szCs w:val="20"/>
              </w:rPr>
            </w:pP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0310</w:t>
            </w:r>
          </w:p>
        </w:tc>
        <w:tc>
          <w:tcPr>
            <w:tcW w:w="1218"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684"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tc>
      </w:tr>
      <w:tr w:rsidR="00BA4B4B" w:rsidRPr="00BA4B4B" w:rsidTr="00BA4B4B">
        <w:trPr>
          <w:trHeight w:val="552"/>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Мероприятие по осуществлен</w:t>
            </w:r>
            <w:r w:rsidR="00A2584F">
              <w:rPr>
                <w:rFonts w:ascii="Times New Roman" w:hAnsi="Times New Roman" w:cs="Times New Roman"/>
                <w:sz w:val="20"/>
                <w:szCs w:val="20"/>
              </w:rPr>
              <w:t>ию обеспечения пожарной безопас</w:t>
            </w:r>
            <w:r w:rsidRPr="00BA4B4B">
              <w:rPr>
                <w:rFonts w:ascii="Times New Roman" w:hAnsi="Times New Roman" w:cs="Times New Roman"/>
                <w:sz w:val="20"/>
                <w:szCs w:val="20"/>
              </w:rPr>
              <w:t>ности</w:t>
            </w:r>
          </w:p>
          <w:p w:rsidR="00BA4B4B" w:rsidRPr="00BA4B4B" w:rsidRDefault="00BA4B4B" w:rsidP="00BA4B4B">
            <w:pPr>
              <w:pStyle w:val="af7"/>
              <w:rPr>
                <w:rFonts w:ascii="Times New Roman" w:hAnsi="Times New Roman" w:cs="Times New Roman"/>
                <w:sz w:val="20"/>
                <w:szCs w:val="20"/>
              </w:rPr>
            </w:pP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0310</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0817951</w:t>
            </w: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tc>
      </w:tr>
      <w:tr w:rsidR="00BA4B4B" w:rsidRPr="00BA4B4B" w:rsidTr="00BA4B4B">
        <w:trPr>
          <w:trHeight w:val="81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0310</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0817951</w:t>
            </w:r>
          </w:p>
        </w:tc>
        <w:tc>
          <w:tcPr>
            <w:tcW w:w="684"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tc>
      </w:tr>
      <w:tr w:rsidR="00BA4B4B" w:rsidRPr="00BA4B4B" w:rsidTr="00BA4B4B">
        <w:trPr>
          <w:trHeight w:val="324"/>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Дорожное хозяйство (дорожные фонды)</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0409</w:t>
            </w:r>
          </w:p>
        </w:tc>
        <w:tc>
          <w:tcPr>
            <w:tcW w:w="1218"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5A4B24" w:rsidP="00BA4B4B">
            <w:pPr>
              <w:pStyle w:val="af7"/>
              <w:rPr>
                <w:rFonts w:ascii="Times New Roman" w:hAnsi="Times New Roman" w:cs="Times New Roman"/>
                <w:sz w:val="20"/>
                <w:szCs w:val="20"/>
              </w:rPr>
            </w:pPr>
            <w:r>
              <w:rPr>
                <w:rFonts w:ascii="Times New Roman" w:hAnsi="Times New Roman" w:cs="Times New Roman"/>
                <w:sz w:val="20"/>
                <w:szCs w:val="20"/>
              </w:rPr>
              <w:t>581.6</w:t>
            </w: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со финансирование строительства автомобильных дорог  </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0497950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5A4B24" w:rsidP="00BA4B4B">
            <w:pPr>
              <w:pStyle w:val="af7"/>
              <w:rPr>
                <w:rFonts w:ascii="Times New Roman" w:hAnsi="Times New Roman" w:cs="Times New Roman"/>
                <w:sz w:val="20"/>
                <w:szCs w:val="20"/>
              </w:rPr>
            </w:pPr>
            <w:r>
              <w:rPr>
                <w:rFonts w:ascii="Times New Roman" w:hAnsi="Times New Roman" w:cs="Times New Roman"/>
                <w:sz w:val="20"/>
                <w:szCs w:val="20"/>
              </w:rPr>
              <w:t>581.6</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0497950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tcPr>
          <w:p w:rsidR="00BA4B4B" w:rsidRPr="00BA4B4B" w:rsidRDefault="00322463" w:rsidP="00BA4B4B">
            <w:pPr>
              <w:pStyle w:val="af7"/>
              <w:rPr>
                <w:rFonts w:ascii="Times New Roman" w:hAnsi="Times New Roman" w:cs="Times New Roman"/>
                <w:sz w:val="20"/>
                <w:szCs w:val="20"/>
              </w:rPr>
            </w:pPr>
            <w:r>
              <w:rPr>
                <w:rFonts w:ascii="Times New Roman" w:hAnsi="Times New Roman" w:cs="Times New Roman"/>
                <w:sz w:val="20"/>
                <w:szCs w:val="20"/>
              </w:rPr>
              <w:t>581.6</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4"/>
        </w:trPr>
        <w:tc>
          <w:tcPr>
            <w:tcW w:w="4741" w:type="dxa"/>
            <w:tcBorders>
              <w:top w:val="nil"/>
              <w:left w:val="single" w:sz="4" w:space="0" w:color="auto"/>
              <w:bottom w:val="nil"/>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817"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ЖИЛИЩНО-КОММУНАЛЬНОЕ ХОЗЯЙСТВО</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A52D88" w:rsidP="00F61423">
            <w:pPr>
              <w:pStyle w:val="af7"/>
              <w:rPr>
                <w:rFonts w:ascii="Times New Roman" w:hAnsi="Times New Roman" w:cs="Times New Roman"/>
                <w:sz w:val="20"/>
                <w:szCs w:val="20"/>
              </w:rPr>
            </w:pPr>
            <w:r>
              <w:rPr>
                <w:rFonts w:ascii="Times New Roman" w:hAnsi="Times New Roman" w:cs="Times New Roman"/>
                <w:sz w:val="20"/>
                <w:szCs w:val="20"/>
              </w:rPr>
              <w:t>4</w:t>
            </w:r>
            <w:r w:rsidR="00F61423">
              <w:rPr>
                <w:rFonts w:ascii="Times New Roman" w:hAnsi="Times New Roman" w:cs="Times New Roman"/>
                <w:sz w:val="20"/>
                <w:szCs w:val="20"/>
              </w:rPr>
              <w:t>77</w:t>
            </w:r>
            <w:r>
              <w:rPr>
                <w:rFonts w:ascii="Times New Roman" w:hAnsi="Times New Roman" w:cs="Times New Roman"/>
                <w:sz w:val="20"/>
                <w:szCs w:val="20"/>
              </w:rPr>
              <w:t>.2</w:t>
            </w:r>
          </w:p>
        </w:tc>
      </w:tr>
      <w:tr w:rsidR="00BA4B4B" w:rsidRPr="00BA4B4B" w:rsidTr="00BA4B4B">
        <w:trPr>
          <w:trHeight w:val="576"/>
        </w:trPr>
        <w:tc>
          <w:tcPr>
            <w:tcW w:w="4741"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Жилищное хозяйство</w:t>
            </w:r>
          </w:p>
        </w:tc>
        <w:tc>
          <w:tcPr>
            <w:tcW w:w="817"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0501 </w:t>
            </w:r>
          </w:p>
        </w:tc>
        <w:tc>
          <w:tcPr>
            <w:tcW w:w="1218"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0000000 </w:t>
            </w:r>
          </w:p>
        </w:tc>
        <w:tc>
          <w:tcPr>
            <w:tcW w:w="684"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r>
      <w:tr w:rsidR="00BA4B4B" w:rsidRPr="00BA4B4B" w:rsidTr="00BA4B4B">
        <w:trPr>
          <w:trHeight w:val="708"/>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Жилищное  хозяйство</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0501</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9997950</w:t>
            </w:r>
          </w:p>
        </w:tc>
        <w:tc>
          <w:tcPr>
            <w:tcW w:w="684" w:type="dxa"/>
            <w:tcBorders>
              <w:top w:val="single" w:sz="4" w:space="0" w:color="auto"/>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r>
      <w:tr w:rsidR="00BA4B4B" w:rsidRPr="00BA4B4B" w:rsidTr="00BA4B4B">
        <w:trPr>
          <w:trHeight w:val="408"/>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Прочая закупка товаров ,работ и услуг для государственных нужд </w:t>
            </w:r>
          </w:p>
          <w:p w:rsidR="00BA4B4B" w:rsidRPr="00BA4B4B" w:rsidRDefault="00BA4B4B" w:rsidP="00BA4B4B">
            <w:pPr>
              <w:pStyle w:val="af7"/>
              <w:rPr>
                <w:rFonts w:ascii="Times New Roman" w:hAnsi="Times New Roman" w:cs="Times New Roman"/>
                <w:sz w:val="20"/>
                <w:szCs w:val="20"/>
              </w:rPr>
            </w:pP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0501</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9997950</w:t>
            </w:r>
          </w:p>
        </w:tc>
        <w:tc>
          <w:tcPr>
            <w:tcW w:w="684"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r>
      <w:tr w:rsidR="00BA4B4B" w:rsidRPr="00BA4B4B" w:rsidTr="00BA4B4B">
        <w:trPr>
          <w:trHeight w:val="51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Коммунальное хозяйство </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0502</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single" w:sz="4" w:space="0" w:color="auto"/>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30.0</w:t>
            </w:r>
          </w:p>
        </w:tc>
      </w:tr>
      <w:tr w:rsidR="00BA4B4B" w:rsidRPr="00BA4B4B" w:rsidTr="00BA4B4B">
        <w:trPr>
          <w:trHeight w:val="168"/>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Мероприятие в области строительства, архитектуры и градостроительства</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0502</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0816503</w:t>
            </w:r>
          </w:p>
        </w:tc>
        <w:tc>
          <w:tcPr>
            <w:tcW w:w="684" w:type="dxa"/>
            <w:tcBorders>
              <w:top w:val="single" w:sz="4" w:space="0" w:color="auto"/>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30.0</w:t>
            </w:r>
          </w:p>
        </w:tc>
      </w:tr>
      <w:tr w:rsidR="00BA4B4B" w:rsidRPr="00BA4B4B" w:rsidTr="00BA4B4B">
        <w:trPr>
          <w:trHeight w:val="12"/>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Прочая закупка товаров ,работ и услуг для государственных нужд </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0502</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0816503 </w:t>
            </w:r>
          </w:p>
        </w:tc>
        <w:tc>
          <w:tcPr>
            <w:tcW w:w="684"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244 </w:t>
            </w:r>
          </w:p>
        </w:tc>
        <w:tc>
          <w:tcPr>
            <w:tcW w:w="1767"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30.0</w:t>
            </w:r>
          </w:p>
        </w:tc>
      </w:tr>
      <w:tr w:rsidR="00BA4B4B" w:rsidRPr="00BA4B4B" w:rsidTr="00BA4B4B">
        <w:trPr>
          <w:trHeight w:val="264"/>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Благоустройство</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single" w:sz="4" w:space="0" w:color="auto"/>
              <w:left w:val="nil"/>
              <w:bottom w:val="single" w:sz="4" w:space="0" w:color="auto"/>
              <w:right w:val="single" w:sz="4" w:space="0" w:color="auto"/>
            </w:tcBorders>
            <w:noWrap/>
            <w:vAlign w:val="bottom"/>
          </w:tcPr>
          <w:p w:rsidR="00BA4B4B" w:rsidRPr="00BA4B4B" w:rsidRDefault="00BA4B4B" w:rsidP="000E2BF2">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уличное освещение</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7B0204" w:rsidP="00BA4B4B">
            <w:pPr>
              <w:pStyle w:val="af7"/>
              <w:rPr>
                <w:rFonts w:ascii="Times New Roman" w:hAnsi="Times New Roman" w:cs="Times New Roman"/>
                <w:sz w:val="20"/>
                <w:szCs w:val="20"/>
              </w:rPr>
            </w:pPr>
            <w:r>
              <w:rPr>
                <w:rFonts w:ascii="Times New Roman" w:hAnsi="Times New Roman" w:cs="Times New Roman"/>
                <w:sz w:val="20"/>
                <w:szCs w:val="20"/>
              </w:rPr>
              <w:t>40</w:t>
            </w:r>
            <w:r w:rsidR="00D610C2">
              <w:rPr>
                <w:rFonts w:ascii="Times New Roman" w:hAnsi="Times New Roman" w:cs="Times New Roman"/>
                <w:sz w:val="20"/>
                <w:szCs w:val="20"/>
              </w:rPr>
              <w:t>1</w:t>
            </w:r>
            <w:r w:rsidR="00BA4B4B" w:rsidRPr="00BA4B4B">
              <w:rPr>
                <w:rFonts w:ascii="Times New Roman" w:hAnsi="Times New Roman" w:cs="Times New Roman"/>
                <w:sz w:val="20"/>
                <w:szCs w:val="20"/>
              </w:rPr>
              <w:t>.2</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0816010</w:t>
            </w:r>
          </w:p>
        </w:tc>
        <w:tc>
          <w:tcPr>
            <w:tcW w:w="684"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nil"/>
              <w:left w:val="nil"/>
              <w:bottom w:val="single" w:sz="4" w:space="0" w:color="auto"/>
              <w:right w:val="single" w:sz="4" w:space="0" w:color="auto"/>
            </w:tcBorders>
            <w:noWrap/>
            <w:vAlign w:val="bottom"/>
          </w:tcPr>
          <w:p w:rsidR="00BA4B4B" w:rsidRPr="00BA4B4B" w:rsidRDefault="007B0204" w:rsidP="00BA4B4B">
            <w:pPr>
              <w:pStyle w:val="af7"/>
              <w:rPr>
                <w:rFonts w:ascii="Times New Roman" w:hAnsi="Times New Roman" w:cs="Times New Roman"/>
                <w:sz w:val="20"/>
                <w:szCs w:val="20"/>
              </w:rPr>
            </w:pPr>
            <w:r>
              <w:rPr>
                <w:rFonts w:ascii="Times New Roman" w:hAnsi="Times New Roman" w:cs="Times New Roman"/>
                <w:sz w:val="20"/>
                <w:szCs w:val="20"/>
              </w:rPr>
              <w:t>40</w:t>
            </w:r>
            <w:r w:rsidR="00D610C2">
              <w:rPr>
                <w:rFonts w:ascii="Times New Roman" w:hAnsi="Times New Roman" w:cs="Times New Roman"/>
                <w:sz w:val="20"/>
                <w:szCs w:val="20"/>
              </w:rPr>
              <w:t>1</w:t>
            </w:r>
            <w:r w:rsidR="00BA4B4B" w:rsidRPr="00BA4B4B">
              <w:rPr>
                <w:rFonts w:ascii="Times New Roman" w:hAnsi="Times New Roman" w:cs="Times New Roman"/>
                <w:sz w:val="20"/>
                <w:szCs w:val="20"/>
              </w:rPr>
              <w:t>.2</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tcPr>
          <w:p w:rsidR="00BA4B4B" w:rsidRPr="00BA4B4B" w:rsidRDefault="007B0204" w:rsidP="00BA4B4B">
            <w:pPr>
              <w:pStyle w:val="af7"/>
              <w:rPr>
                <w:rFonts w:ascii="Times New Roman" w:hAnsi="Times New Roman" w:cs="Times New Roman"/>
                <w:sz w:val="20"/>
                <w:szCs w:val="20"/>
              </w:rPr>
            </w:pPr>
            <w:r>
              <w:rPr>
                <w:rFonts w:ascii="Times New Roman" w:hAnsi="Times New Roman" w:cs="Times New Roman"/>
                <w:sz w:val="20"/>
                <w:szCs w:val="20"/>
              </w:rPr>
              <w:t>40</w:t>
            </w:r>
            <w:r w:rsidR="00D610C2">
              <w:rPr>
                <w:rFonts w:ascii="Times New Roman" w:hAnsi="Times New Roman" w:cs="Times New Roman"/>
                <w:sz w:val="20"/>
                <w:szCs w:val="20"/>
              </w:rPr>
              <w:t>1</w:t>
            </w:r>
            <w:r w:rsidR="00BA4B4B" w:rsidRPr="00BA4B4B">
              <w:rPr>
                <w:rFonts w:ascii="Times New Roman" w:hAnsi="Times New Roman" w:cs="Times New Roman"/>
                <w:sz w:val="20"/>
                <w:szCs w:val="20"/>
              </w:rPr>
              <w:t>.2</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содержание автомобильных дорог и инженерных сооружений в городских округах и поселениях</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A52D88" w:rsidP="00BA4B4B">
            <w:pPr>
              <w:pStyle w:val="af7"/>
              <w:rPr>
                <w:rFonts w:ascii="Times New Roman" w:hAnsi="Times New Roman" w:cs="Times New Roman"/>
                <w:sz w:val="20"/>
                <w:szCs w:val="20"/>
              </w:rPr>
            </w:pPr>
            <w:r>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tcPr>
          <w:p w:rsidR="00BA4B4B" w:rsidRPr="00BA4B4B" w:rsidRDefault="00A52D88" w:rsidP="00BA4B4B">
            <w:pPr>
              <w:pStyle w:val="af7"/>
              <w:rPr>
                <w:rFonts w:ascii="Times New Roman" w:hAnsi="Times New Roman" w:cs="Times New Roman"/>
                <w:sz w:val="20"/>
                <w:szCs w:val="20"/>
              </w:rPr>
            </w:pPr>
            <w:r>
              <w:rPr>
                <w:rFonts w:ascii="Times New Roman" w:hAnsi="Times New Roman" w:cs="Times New Roman"/>
                <w:sz w:val="20"/>
                <w:szCs w:val="20"/>
              </w:rPr>
              <w:t>1</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организация и содержание мест захоронения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0816040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0816040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мероприятие</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r>
      <w:tr w:rsidR="00BA4B4B" w:rsidRPr="00BA4B4B" w:rsidTr="00BA4B4B">
        <w:trPr>
          <w:trHeight w:val="780"/>
        </w:trPr>
        <w:tc>
          <w:tcPr>
            <w:tcW w:w="4741" w:type="dxa"/>
            <w:vMerge w:val="restart"/>
            <w:tcBorders>
              <w:top w:val="nil"/>
              <w:left w:val="single" w:sz="4" w:space="0" w:color="auto"/>
              <w:bottom w:val="single" w:sz="4" w:space="0" w:color="auto"/>
              <w:right w:val="single" w:sz="4" w:space="0" w:color="auto"/>
            </w:tcBorders>
            <w:vAlign w:val="bottom"/>
          </w:tcPr>
          <w:p w:rsidR="00BA4B4B" w:rsidRPr="00BA4B4B" w:rsidRDefault="00E01890" w:rsidP="00E01890">
            <w:pPr>
              <w:pStyle w:val="af7"/>
              <w:rPr>
                <w:rFonts w:ascii="Times New Roman" w:hAnsi="Times New Roman" w:cs="Times New Roman"/>
                <w:sz w:val="20"/>
                <w:szCs w:val="20"/>
              </w:rPr>
            </w:pPr>
            <w:r w:rsidRPr="00BA4B4B">
              <w:rPr>
                <w:rFonts w:ascii="Times New Roman" w:hAnsi="Times New Roman" w:cs="Times New Roman"/>
                <w:sz w:val="20"/>
                <w:szCs w:val="20"/>
              </w:rPr>
              <w:t>КУЛЬТУРА, КИНЕМАТОГРАФИЯ</w:t>
            </w:r>
          </w:p>
        </w:tc>
        <w:tc>
          <w:tcPr>
            <w:tcW w:w="817" w:type="dxa"/>
            <w:tcBorders>
              <w:top w:val="nil"/>
              <w:left w:val="nil"/>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218" w:type="dxa"/>
            <w:vMerge w:val="restart"/>
            <w:tcBorders>
              <w:top w:val="nil"/>
              <w:left w:val="nil"/>
              <w:bottom w:val="single" w:sz="4" w:space="0" w:color="auto"/>
              <w:right w:val="single" w:sz="4" w:space="0" w:color="auto"/>
            </w:tcBorders>
            <w:noWrap/>
            <w:vAlign w:val="bottom"/>
          </w:tcPr>
          <w:p w:rsidR="00BA4B4B" w:rsidRPr="00BA4B4B" w:rsidRDefault="00E01890" w:rsidP="00E01890">
            <w:pPr>
              <w:pStyle w:val="af7"/>
              <w:rPr>
                <w:rFonts w:ascii="Times New Roman" w:hAnsi="Times New Roman" w:cs="Times New Roman"/>
                <w:sz w:val="20"/>
                <w:szCs w:val="20"/>
              </w:rPr>
            </w:pPr>
            <w:r>
              <w:rPr>
                <w:rFonts w:ascii="Times New Roman" w:hAnsi="Times New Roman" w:cs="Times New Roman"/>
                <w:sz w:val="20"/>
                <w:szCs w:val="20"/>
              </w:rPr>
              <w:t>0000000</w:t>
            </w:r>
          </w:p>
        </w:tc>
        <w:tc>
          <w:tcPr>
            <w:tcW w:w="684" w:type="dxa"/>
            <w:vMerge w:val="restart"/>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vMerge w:val="restart"/>
            <w:tcBorders>
              <w:top w:val="nil"/>
              <w:left w:val="nil"/>
              <w:bottom w:val="single" w:sz="4" w:space="0" w:color="auto"/>
              <w:right w:val="single" w:sz="4" w:space="0" w:color="auto"/>
            </w:tcBorders>
            <w:noWrap/>
            <w:vAlign w:val="bottom"/>
            <w:hideMark/>
          </w:tcPr>
          <w:p w:rsidR="00BA4B4B" w:rsidRPr="00BA4B4B" w:rsidRDefault="00FF32F1" w:rsidP="00BA4B4B">
            <w:pPr>
              <w:pStyle w:val="af7"/>
              <w:rPr>
                <w:rFonts w:ascii="Times New Roman" w:hAnsi="Times New Roman" w:cs="Times New Roman"/>
                <w:sz w:val="20"/>
                <w:szCs w:val="20"/>
              </w:rPr>
            </w:pPr>
            <w:r>
              <w:rPr>
                <w:rFonts w:ascii="Times New Roman" w:hAnsi="Times New Roman" w:cs="Times New Roman"/>
                <w:sz w:val="20"/>
                <w:szCs w:val="20"/>
              </w:rPr>
              <w:t>1920.0</w:t>
            </w:r>
          </w:p>
        </w:tc>
      </w:tr>
      <w:tr w:rsidR="00BA4B4B" w:rsidRPr="00BA4B4B" w:rsidTr="00E01890">
        <w:trPr>
          <w:trHeight w:val="535"/>
        </w:trPr>
        <w:tc>
          <w:tcPr>
            <w:tcW w:w="0" w:type="auto"/>
            <w:vMerge/>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817"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E01890" w:rsidP="00E01890">
            <w:pPr>
              <w:pStyle w:val="af7"/>
              <w:rPr>
                <w:rFonts w:ascii="Times New Roman" w:hAnsi="Times New Roman" w:cs="Times New Roman"/>
                <w:sz w:val="20"/>
                <w:szCs w:val="20"/>
              </w:rPr>
            </w:pPr>
            <w:r>
              <w:rPr>
                <w:rFonts w:ascii="Times New Roman" w:hAnsi="Times New Roman" w:cs="Times New Roman"/>
                <w:sz w:val="20"/>
                <w:szCs w:val="20"/>
              </w:rPr>
              <w:t>0801</w:t>
            </w:r>
            <w:r w:rsidRPr="00BA4B4B">
              <w:rPr>
                <w:rFonts w:ascii="Times New Roman" w:hAnsi="Times New Roman" w:cs="Times New Roman"/>
                <w:sz w:val="20"/>
                <w:szCs w:val="20"/>
              </w:rPr>
              <w:t> </w:t>
            </w:r>
          </w:p>
        </w:tc>
        <w:tc>
          <w:tcPr>
            <w:tcW w:w="0" w:type="auto"/>
            <w:vMerge/>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0" w:type="auto"/>
            <w:vMerge/>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0" w:type="auto"/>
            <w:gridSpan w:val="2"/>
            <w:vMerge/>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Учреждения культуры и мероприятия в сфере культуры и кинематографии</w:t>
            </w:r>
          </w:p>
        </w:tc>
        <w:tc>
          <w:tcPr>
            <w:tcW w:w="817"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192</w:t>
            </w:r>
            <w:r w:rsidR="00BA4B4B" w:rsidRPr="00BA4B4B">
              <w:rPr>
                <w:rFonts w:ascii="Times New Roman" w:hAnsi="Times New Roman" w:cs="Times New Roman"/>
                <w:sz w:val="20"/>
                <w:szCs w:val="20"/>
              </w:rPr>
              <w:t>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Обеспечение деятельности подведомственных учреждений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0814400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192</w:t>
            </w:r>
            <w:r w:rsidR="00BA4B4B" w:rsidRPr="00BA4B4B">
              <w:rPr>
                <w:rFonts w:ascii="Times New Roman" w:hAnsi="Times New Roman" w:cs="Times New Roman"/>
                <w:sz w:val="20"/>
                <w:szCs w:val="20"/>
              </w:rPr>
              <w:t>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69"/>
        </w:trPr>
        <w:tc>
          <w:tcPr>
            <w:tcW w:w="4741"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Фонд оплаты труда и страховые взносы</w:t>
            </w:r>
          </w:p>
          <w:p w:rsidR="00BA4B4B" w:rsidRPr="00BA4B4B" w:rsidRDefault="00BA4B4B" w:rsidP="00BA4B4B">
            <w:pPr>
              <w:pStyle w:val="af7"/>
              <w:rPr>
                <w:rFonts w:ascii="Times New Roman" w:hAnsi="Times New Roman" w:cs="Times New Roman"/>
                <w:sz w:val="20"/>
                <w:szCs w:val="20"/>
              </w:rPr>
            </w:pPr>
          </w:p>
        </w:tc>
        <w:tc>
          <w:tcPr>
            <w:tcW w:w="817"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0814400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540</w:t>
            </w:r>
          </w:p>
        </w:tc>
        <w:tc>
          <w:tcPr>
            <w:tcW w:w="1767" w:type="dxa"/>
            <w:gridSpan w:val="2"/>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192</w:t>
            </w:r>
            <w:r w:rsidR="00BA4B4B" w:rsidRPr="00BA4B4B">
              <w:rPr>
                <w:rFonts w:ascii="Times New Roman" w:hAnsi="Times New Roman" w:cs="Times New Roman"/>
                <w:sz w:val="20"/>
                <w:szCs w:val="20"/>
              </w:rPr>
              <w:t>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4"/>
        </w:trPr>
        <w:tc>
          <w:tcPr>
            <w:tcW w:w="4741" w:type="dxa"/>
            <w:tcBorders>
              <w:top w:val="single" w:sz="4" w:space="0" w:color="auto"/>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817" w:type="dxa"/>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218" w:type="dxa"/>
            <w:vMerge w:val="restart"/>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vMerge w:val="restart"/>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0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Социальная политика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0" w:type="auto"/>
            <w:vMerge/>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322463" w:rsidP="00BA4B4B">
            <w:pPr>
              <w:pStyle w:val="af7"/>
              <w:rPr>
                <w:rFonts w:ascii="Times New Roman" w:hAnsi="Times New Roman" w:cs="Times New Roman"/>
                <w:sz w:val="20"/>
                <w:szCs w:val="20"/>
              </w:rPr>
            </w:pPr>
            <w:r>
              <w:rPr>
                <w:rFonts w:ascii="Times New Roman" w:hAnsi="Times New Roman" w:cs="Times New Roman"/>
                <w:sz w:val="20"/>
                <w:szCs w:val="20"/>
              </w:rPr>
              <w:t>19</w:t>
            </w:r>
            <w:r w:rsidR="005A4B24">
              <w:rPr>
                <w:rFonts w:ascii="Times New Roman" w:hAnsi="Times New Roman" w:cs="Times New Roman"/>
                <w:sz w:val="20"/>
                <w:szCs w:val="20"/>
              </w:rPr>
              <w:t>7</w:t>
            </w:r>
            <w:r w:rsidR="00BA4B4B" w:rsidRPr="00BA4B4B">
              <w:rPr>
                <w:rFonts w:ascii="Times New Roman" w:hAnsi="Times New Roman" w:cs="Times New Roman"/>
                <w:sz w:val="20"/>
                <w:szCs w:val="20"/>
              </w:rPr>
              <w:t>.0</w:t>
            </w:r>
          </w:p>
        </w:tc>
      </w:tr>
      <w:tr w:rsidR="00BA4B4B" w:rsidRPr="00BA4B4B" w:rsidTr="00BA4B4B">
        <w:trPr>
          <w:trHeight w:val="33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Пенсионное обеспечение</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19</w:t>
            </w:r>
            <w:r w:rsidR="005A4B24">
              <w:rPr>
                <w:rFonts w:ascii="Times New Roman" w:hAnsi="Times New Roman" w:cs="Times New Roman"/>
                <w:sz w:val="20"/>
                <w:szCs w:val="20"/>
              </w:rPr>
              <w:t>7</w:t>
            </w:r>
            <w:r w:rsidR="00BA4B4B" w:rsidRPr="00BA4B4B">
              <w:rPr>
                <w:rFonts w:ascii="Times New Roman" w:hAnsi="Times New Roman" w:cs="Times New Roman"/>
                <w:sz w:val="20"/>
                <w:szCs w:val="20"/>
              </w:rPr>
              <w:t>.0</w:t>
            </w:r>
          </w:p>
        </w:tc>
      </w:tr>
      <w:tr w:rsidR="00BA4B4B" w:rsidRPr="00BA4B4B" w:rsidTr="00BA4B4B">
        <w:trPr>
          <w:trHeight w:val="540"/>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Пенсионное обеспечение</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0814910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hideMark/>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19</w:t>
            </w:r>
            <w:r w:rsidR="005A4B24">
              <w:rPr>
                <w:rFonts w:ascii="Times New Roman" w:hAnsi="Times New Roman" w:cs="Times New Roman"/>
                <w:sz w:val="20"/>
                <w:szCs w:val="20"/>
              </w:rPr>
              <w:t>7</w:t>
            </w:r>
            <w:r w:rsidR="00BA4B4B" w:rsidRPr="00BA4B4B">
              <w:rPr>
                <w:rFonts w:ascii="Times New Roman" w:hAnsi="Times New Roman" w:cs="Times New Roman"/>
                <w:sz w:val="20"/>
                <w:szCs w:val="20"/>
              </w:rPr>
              <w:t>.0</w:t>
            </w:r>
          </w:p>
        </w:tc>
      </w:tr>
      <w:tr w:rsidR="00BA4B4B" w:rsidRPr="00BA4B4B" w:rsidTr="00BA4B4B">
        <w:trPr>
          <w:trHeight w:val="15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Пенсия, пособие выплачиваемые организациями сектора гос.управления</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0814910</w:t>
            </w:r>
          </w:p>
        </w:tc>
        <w:tc>
          <w:tcPr>
            <w:tcW w:w="684"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313</w:t>
            </w:r>
          </w:p>
        </w:tc>
        <w:tc>
          <w:tcPr>
            <w:tcW w:w="1767"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19</w:t>
            </w:r>
            <w:r w:rsidR="005A4B24">
              <w:rPr>
                <w:rFonts w:ascii="Times New Roman" w:hAnsi="Times New Roman" w:cs="Times New Roman"/>
                <w:sz w:val="20"/>
                <w:szCs w:val="20"/>
              </w:rPr>
              <w:t>7</w:t>
            </w:r>
            <w:r w:rsidR="00BA4B4B" w:rsidRPr="00BA4B4B">
              <w:rPr>
                <w:rFonts w:ascii="Times New Roman" w:hAnsi="Times New Roman" w:cs="Times New Roman"/>
                <w:sz w:val="20"/>
                <w:szCs w:val="20"/>
              </w:rPr>
              <w:t>.0</w:t>
            </w:r>
          </w:p>
        </w:tc>
      </w:tr>
      <w:tr w:rsidR="00BA4B4B" w:rsidRPr="00BA4B4B" w:rsidTr="00BA4B4B">
        <w:trPr>
          <w:trHeight w:val="384"/>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ФИЗИЧЕСКАЯ КУЛЬТУРА И СПОРТ</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1100</w:t>
            </w:r>
          </w:p>
        </w:tc>
        <w:tc>
          <w:tcPr>
            <w:tcW w:w="1218"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r>
      <w:tr w:rsidR="00BA4B4B" w:rsidRPr="00BA4B4B" w:rsidTr="00BA4B4B">
        <w:trPr>
          <w:trHeight w:val="576"/>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Массовый спорт</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1101</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0000000</w:t>
            </w: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мероприятия в области спорта и физической культуры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80"/>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540</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межбюджетные трансферты общего характера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Межбюджетные трансферты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межбюджетные трансферты бюджетам муниципальных районов и бюджетам поселений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субсидии </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540</w:t>
            </w:r>
          </w:p>
        </w:tc>
        <w:tc>
          <w:tcPr>
            <w:tcW w:w="1767"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5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Итого:</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p>
        </w:tc>
        <w:tc>
          <w:tcPr>
            <w:tcW w:w="1767" w:type="dxa"/>
            <w:gridSpan w:val="2"/>
            <w:tcBorders>
              <w:top w:val="nil"/>
              <w:left w:val="nil"/>
              <w:bottom w:val="single" w:sz="4" w:space="0" w:color="auto"/>
              <w:right w:val="single" w:sz="4" w:space="0" w:color="auto"/>
            </w:tcBorders>
            <w:noWrap/>
            <w:vAlign w:val="bottom"/>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5470.2</w:t>
            </w:r>
          </w:p>
          <w:p w:rsidR="00BA4B4B" w:rsidRPr="00BA4B4B" w:rsidRDefault="00BA4B4B" w:rsidP="00BA4B4B">
            <w:pPr>
              <w:pStyle w:val="af7"/>
              <w:rPr>
                <w:rFonts w:ascii="Times New Roman" w:hAnsi="Times New Roman" w:cs="Times New Roman"/>
                <w:sz w:val="20"/>
                <w:szCs w:val="20"/>
              </w:rPr>
            </w:pPr>
          </w:p>
        </w:tc>
      </w:tr>
    </w:tbl>
    <w:p w:rsidR="00BA4B4B" w:rsidRPr="00BA4B4B" w:rsidRDefault="00BA4B4B" w:rsidP="00BA4B4B">
      <w:pPr>
        <w:pStyle w:val="af7"/>
        <w:rPr>
          <w:rFonts w:ascii="Times New Roman" w:hAnsi="Times New Roman" w:cs="Times New Roman"/>
          <w:w w:val="83"/>
          <w:sz w:val="20"/>
          <w:szCs w:val="20"/>
        </w:rPr>
      </w:pPr>
    </w:p>
    <w:p w:rsidR="00BA4B4B" w:rsidRPr="00BA4B4B" w:rsidRDefault="00E01890" w:rsidP="00BA4B4B">
      <w:pPr>
        <w:pStyle w:val="af7"/>
        <w:rPr>
          <w:rFonts w:ascii="Times New Roman" w:hAnsi="Times New Roman" w:cs="Times New Roman"/>
          <w:sz w:val="20"/>
          <w:szCs w:val="20"/>
        </w:rPr>
      </w:pPr>
      <w:r>
        <w:rPr>
          <w:rFonts w:ascii="Times New Roman" w:hAnsi="Times New Roman" w:cs="Times New Roman"/>
          <w:sz w:val="20"/>
          <w:szCs w:val="20"/>
        </w:rPr>
        <w:t xml:space="preserve">Глава Калиновского сельсовета </w:t>
      </w:r>
      <w:r w:rsidR="00BA4B4B" w:rsidRPr="00BA4B4B">
        <w:rPr>
          <w:rFonts w:ascii="Times New Roman" w:hAnsi="Times New Roman" w:cs="Times New Roman"/>
          <w:sz w:val="20"/>
          <w:szCs w:val="20"/>
        </w:rPr>
        <w:t xml:space="preserve">:   </w:t>
      </w:r>
      <w:r w:rsidR="00D610C2">
        <w:rPr>
          <w:rFonts w:ascii="Times New Roman" w:hAnsi="Times New Roman" w:cs="Times New Roman"/>
          <w:sz w:val="20"/>
          <w:szCs w:val="20"/>
        </w:rPr>
        <w:t xml:space="preserve">                     А.М.Вечирко</w:t>
      </w:r>
    </w:p>
    <w:p w:rsidR="00BA4B4B" w:rsidRPr="00BA4B4B" w:rsidRDefault="00BA4B4B" w:rsidP="00BA4B4B">
      <w:pPr>
        <w:pStyle w:val="af7"/>
        <w:rPr>
          <w:rFonts w:ascii="Times New Roman" w:hAnsi="Times New Roman" w:cs="Times New Roman"/>
          <w:sz w:val="20"/>
          <w:szCs w:val="20"/>
        </w:rPr>
      </w:pPr>
    </w:p>
    <w:p w:rsidR="00BA4B4B" w:rsidRPr="00BA4B4B" w:rsidRDefault="00E01890" w:rsidP="00BA4B4B">
      <w:pPr>
        <w:pStyle w:val="af7"/>
        <w:rPr>
          <w:rFonts w:ascii="Times New Roman" w:hAnsi="Times New Roman" w:cs="Times New Roman"/>
          <w:sz w:val="20"/>
          <w:szCs w:val="20"/>
        </w:rPr>
      </w:pPr>
      <w:r>
        <w:rPr>
          <w:rFonts w:ascii="Times New Roman" w:hAnsi="Times New Roman" w:cs="Times New Roman"/>
          <w:sz w:val="20"/>
          <w:szCs w:val="20"/>
        </w:rPr>
        <w:t>Главный  бухгалтер</w:t>
      </w:r>
      <w:r w:rsidR="00BA4B4B" w:rsidRPr="00BA4B4B">
        <w:rPr>
          <w:rFonts w:ascii="Times New Roman" w:hAnsi="Times New Roman" w:cs="Times New Roman"/>
          <w:sz w:val="20"/>
          <w:szCs w:val="20"/>
        </w:rPr>
        <w:t xml:space="preserve">:       </w:t>
      </w:r>
      <w:r w:rsidR="00D610C2">
        <w:rPr>
          <w:rFonts w:ascii="Times New Roman" w:hAnsi="Times New Roman" w:cs="Times New Roman"/>
          <w:sz w:val="20"/>
          <w:szCs w:val="20"/>
        </w:rPr>
        <w:t xml:space="preserve">                     </w:t>
      </w:r>
      <w:r>
        <w:rPr>
          <w:rFonts w:ascii="Times New Roman" w:hAnsi="Times New Roman" w:cs="Times New Roman"/>
          <w:sz w:val="20"/>
          <w:szCs w:val="20"/>
        </w:rPr>
        <w:t xml:space="preserve">                 </w:t>
      </w:r>
      <w:r w:rsidR="00D610C2">
        <w:rPr>
          <w:rFonts w:ascii="Times New Roman" w:hAnsi="Times New Roman" w:cs="Times New Roman"/>
          <w:sz w:val="20"/>
          <w:szCs w:val="20"/>
        </w:rPr>
        <w:t>И.В.Нихаева</w:t>
      </w:r>
      <w:r w:rsidR="00BA4B4B" w:rsidRPr="00BA4B4B">
        <w:rPr>
          <w:rFonts w:ascii="Times New Roman" w:hAnsi="Times New Roman" w:cs="Times New Roman"/>
          <w:sz w:val="20"/>
          <w:szCs w:val="20"/>
        </w:rPr>
        <w:t xml:space="preserve">                                                                                                                                             </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765756">
      <w:pPr>
        <w:pStyle w:val="af7"/>
        <w:jc w:val="right"/>
        <w:rPr>
          <w:rFonts w:ascii="Times New Roman" w:hAnsi="Times New Roman" w:cs="Times New Roman"/>
          <w:sz w:val="20"/>
          <w:szCs w:val="20"/>
        </w:rPr>
      </w:pPr>
      <w:r w:rsidRPr="00BA4B4B">
        <w:rPr>
          <w:rFonts w:ascii="Times New Roman" w:hAnsi="Times New Roman" w:cs="Times New Roman"/>
          <w:sz w:val="20"/>
          <w:szCs w:val="20"/>
        </w:rPr>
        <w:t>Приложение № 6</w:t>
      </w:r>
    </w:p>
    <w:p w:rsidR="00BA4B4B" w:rsidRPr="00BA4B4B" w:rsidRDefault="003800C4" w:rsidP="00765756">
      <w:pPr>
        <w:pStyle w:val="af7"/>
        <w:jc w:val="right"/>
        <w:rPr>
          <w:rFonts w:ascii="Times New Roman" w:hAnsi="Times New Roman" w:cs="Times New Roman"/>
          <w:sz w:val="20"/>
          <w:szCs w:val="20"/>
        </w:rPr>
      </w:pPr>
      <w:r>
        <w:rPr>
          <w:rFonts w:ascii="Times New Roman" w:hAnsi="Times New Roman" w:cs="Times New Roman"/>
          <w:sz w:val="20"/>
          <w:szCs w:val="20"/>
        </w:rPr>
        <w:t xml:space="preserve"> к решению 3</w:t>
      </w:r>
      <w:r w:rsidR="00BA4B4B" w:rsidRPr="00BA4B4B">
        <w:rPr>
          <w:rFonts w:ascii="Times New Roman" w:hAnsi="Times New Roman" w:cs="Times New Roman"/>
          <w:sz w:val="20"/>
          <w:szCs w:val="20"/>
        </w:rPr>
        <w:t>-й сессии Совета депутатов Калиновского сельсовета</w:t>
      </w:r>
    </w:p>
    <w:p w:rsidR="00BA4B4B" w:rsidRPr="00BA4B4B" w:rsidRDefault="00BA4B4B" w:rsidP="00765756">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«О бюджете Калиновского сельсовета Карасукского района </w:t>
      </w:r>
    </w:p>
    <w:p w:rsidR="00BA4B4B" w:rsidRPr="00BA4B4B" w:rsidRDefault="00BA4B4B" w:rsidP="00765756">
      <w:pPr>
        <w:pStyle w:val="af7"/>
        <w:jc w:val="right"/>
        <w:rPr>
          <w:rFonts w:ascii="Times New Roman" w:hAnsi="Times New Roman" w:cs="Times New Roman"/>
          <w:sz w:val="20"/>
          <w:szCs w:val="20"/>
        </w:rPr>
      </w:pPr>
      <w:r w:rsidRPr="00BA4B4B">
        <w:rPr>
          <w:rFonts w:ascii="Times New Roman" w:hAnsi="Times New Roman" w:cs="Times New Roman"/>
          <w:sz w:val="20"/>
          <w:szCs w:val="20"/>
        </w:rPr>
        <w:t xml:space="preserve">                              </w:t>
      </w:r>
      <w:r w:rsidR="00D610C2">
        <w:rPr>
          <w:rFonts w:ascii="Times New Roman" w:hAnsi="Times New Roman" w:cs="Times New Roman"/>
          <w:sz w:val="20"/>
          <w:szCs w:val="20"/>
        </w:rPr>
        <w:t xml:space="preserve">         на 2016 год и  плановы</w:t>
      </w:r>
      <w:r w:rsidR="003800C4">
        <w:rPr>
          <w:rFonts w:ascii="Times New Roman" w:hAnsi="Times New Roman" w:cs="Times New Roman"/>
          <w:sz w:val="20"/>
          <w:szCs w:val="20"/>
        </w:rPr>
        <w:t>й период 2017 и 2018 годов</w:t>
      </w:r>
      <w:r w:rsidR="00A2584F">
        <w:rPr>
          <w:rFonts w:ascii="Times New Roman" w:hAnsi="Times New Roman" w:cs="Times New Roman"/>
          <w:sz w:val="20"/>
          <w:szCs w:val="20"/>
        </w:rPr>
        <w:t>»</w:t>
      </w:r>
      <w:r w:rsidR="003800C4">
        <w:rPr>
          <w:rFonts w:ascii="Times New Roman" w:hAnsi="Times New Roman" w:cs="Times New Roman"/>
          <w:sz w:val="20"/>
          <w:szCs w:val="20"/>
        </w:rPr>
        <w:t xml:space="preserve"> от 2</w:t>
      </w:r>
      <w:r w:rsidR="009E1F69">
        <w:rPr>
          <w:rFonts w:ascii="Times New Roman" w:hAnsi="Times New Roman" w:cs="Times New Roman"/>
          <w:sz w:val="20"/>
          <w:szCs w:val="20"/>
        </w:rPr>
        <w:t>6</w:t>
      </w:r>
      <w:r w:rsidR="003800C4">
        <w:rPr>
          <w:rFonts w:ascii="Times New Roman" w:hAnsi="Times New Roman" w:cs="Times New Roman"/>
          <w:sz w:val="20"/>
          <w:szCs w:val="20"/>
        </w:rPr>
        <w:t>.12</w:t>
      </w:r>
      <w:r w:rsidR="00D610C2">
        <w:rPr>
          <w:rFonts w:ascii="Times New Roman" w:hAnsi="Times New Roman" w:cs="Times New Roman"/>
          <w:sz w:val="20"/>
          <w:szCs w:val="20"/>
        </w:rPr>
        <w:t>.2015</w:t>
      </w:r>
      <w:r w:rsidR="00A2584F">
        <w:rPr>
          <w:rFonts w:ascii="Times New Roman" w:hAnsi="Times New Roman" w:cs="Times New Roman"/>
          <w:sz w:val="20"/>
          <w:szCs w:val="20"/>
        </w:rPr>
        <w:t>г.</w:t>
      </w:r>
    </w:p>
    <w:tbl>
      <w:tblPr>
        <w:tblW w:w="9428" w:type="dxa"/>
        <w:tblInd w:w="96" w:type="dxa"/>
        <w:tblLook w:val="04A0"/>
      </w:tblPr>
      <w:tblGrid>
        <w:gridCol w:w="4741"/>
        <w:gridCol w:w="817"/>
        <w:gridCol w:w="1218"/>
        <w:gridCol w:w="684"/>
        <w:gridCol w:w="951"/>
        <w:gridCol w:w="38"/>
        <w:gridCol w:w="28"/>
        <w:gridCol w:w="596"/>
        <w:gridCol w:w="355"/>
      </w:tblGrid>
      <w:tr w:rsidR="00BA4B4B" w:rsidRPr="00BA4B4B" w:rsidTr="00BA4B4B">
        <w:trPr>
          <w:gridAfter w:val="1"/>
          <w:wAfter w:w="355" w:type="dxa"/>
          <w:trHeight w:val="517"/>
        </w:trPr>
        <w:tc>
          <w:tcPr>
            <w:tcW w:w="9073" w:type="dxa"/>
            <w:gridSpan w:val="8"/>
            <w:vMerge w:val="restart"/>
            <w:vAlign w:val="bottom"/>
          </w:tcPr>
          <w:p w:rsidR="00BA4B4B" w:rsidRPr="00765756" w:rsidRDefault="00BA4B4B" w:rsidP="00765756">
            <w:pPr>
              <w:pStyle w:val="af7"/>
              <w:rPr>
                <w:rFonts w:ascii="Times New Roman" w:hAnsi="Times New Roman" w:cs="Times New Roman"/>
                <w:b/>
                <w:w w:val="83"/>
                <w:sz w:val="20"/>
                <w:szCs w:val="20"/>
              </w:rPr>
            </w:pPr>
          </w:p>
          <w:p w:rsidR="00BA4B4B" w:rsidRPr="00765756" w:rsidRDefault="00BA4B4B" w:rsidP="00765756">
            <w:pPr>
              <w:pStyle w:val="af7"/>
              <w:jc w:val="center"/>
              <w:rPr>
                <w:rFonts w:ascii="Times New Roman" w:hAnsi="Times New Roman" w:cs="Times New Roman"/>
                <w:b/>
                <w:sz w:val="20"/>
                <w:szCs w:val="20"/>
              </w:rPr>
            </w:pPr>
          </w:p>
          <w:p w:rsidR="00BA4B4B" w:rsidRPr="00765756" w:rsidRDefault="00BA4B4B" w:rsidP="00765756">
            <w:pPr>
              <w:pStyle w:val="af7"/>
              <w:jc w:val="center"/>
              <w:rPr>
                <w:rFonts w:ascii="Times New Roman" w:hAnsi="Times New Roman" w:cs="Times New Roman"/>
                <w:b/>
                <w:bCs/>
                <w:sz w:val="20"/>
                <w:szCs w:val="20"/>
              </w:rPr>
            </w:pPr>
            <w:r w:rsidRPr="00765756">
              <w:rPr>
                <w:rFonts w:ascii="Times New Roman" w:hAnsi="Times New Roman" w:cs="Times New Roman"/>
                <w:b/>
                <w:bCs/>
                <w:sz w:val="20"/>
                <w:szCs w:val="20"/>
              </w:rPr>
              <w:t>ВЕДОМСТВЕНАЯ СТРУКТУРА</w:t>
            </w:r>
          </w:p>
        </w:tc>
      </w:tr>
      <w:tr w:rsidR="00BA4B4B" w:rsidRPr="00BA4B4B" w:rsidTr="00BA4B4B">
        <w:trPr>
          <w:gridAfter w:val="1"/>
          <w:wAfter w:w="355" w:type="dxa"/>
          <w:trHeight w:val="517"/>
        </w:trPr>
        <w:tc>
          <w:tcPr>
            <w:tcW w:w="0" w:type="auto"/>
            <w:gridSpan w:val="8"/>
            <w:vMerge/>
            <w:vAlign w:val="center"/>
            <w:hideMark/>
          </w:tcPr>
          <w:p w:rsidR="00BA4B4B" w:rsidRPr="00765756" w:rsidRDefault="00BA4B4B" w:rsidP="00765756">
            <w:pPr>
              <w:pStyle w:val="af7"/>
              <w:jc w:val="center"/>
              <w:rPr>
                <w:rFonts w:ascii="Times New Roman" w:hAnsi="Times New Roman" w:cs="Times New Roman"/>
                <w:b/>
                <w:bCs/>
                <w:sz w:val="20"/>
                <w:szCs w:val="20"/>
              </w:rPr>
            </w:pPr>
          </w:p>
        </w:tc>
      </w:tr>
      <w:tr w:rsidR="00BA4B4B" w:rsidRPr="00BA4B4B" w:rsidTr="00BA4B4B">
        <w:trPr>
          <w:gridAfter w:val="1"/>
          <w:wAfter w:w="355" w:type="dxa"/>
          <w:trHeight w:val="517"/>
        </w:trPr>
        <w:tc>
          <w:tcPr>
            <w:tcW w:w="0" w:type="auto"/>
            <w:gridSpan w:val="8"/>
            <w:vMerge/>
            <w:vAlign w:val="center"/>
            <w:hideMark/>
          </w:tcPr>
          <w:p w:rsidR="00BA4B4B" w:rsidRPr="00765756" w:rsidRDefault="00BA4B4B" w:rsidP="00765756">
            <w:pPr>
              <w:pStyle w:val="af7"/>
              <w:jc w:val="center"/>
              <w:rPr>
                <w:rFonts w:ascii="Times New Roman" w:hAnsi="Times New Roman" w:cs="Times New Roman"/>
                <w:b/>
                <w:bCs/>
                <w:sz w:val="20"/>
                <w:szCs w:val="20"/>
              </w:rPr>
            </w:pPr>
          </w:p>
        </w:tc>
      </w:tr>
      <w:tr w:rsidR="00BA4B4B" w:rsidRPr="00BA4B4B" w:rsidTr="00BA4B4B">
        <w:trPr>
          <w:gridAfter w:val="1"/>
          <w:wAfter w:w="355" w:type="dxa"/>
          <w:trHeight w:val="915"/>
        </w:trPr>
        <w:tc>
          <w:tcPr>
            <w:tcW w:w="0" w:type="auto"/>
            <w:gridSpan w:val="8"/>
            <w:vMerge/>
            <w:vAlign w:val="center"/>
            <w:hideMark/>
          </w:tcPr>
          <w:p w:rsidR="00BA4B4B" w:rsidRPr="00765756" w:rsidRDefault="00BA4B4B" w:rsidP="00765756">
            <w:pPr>
              <w:pStyle w:val="af7"/>
              <w:jc w:val="center"/>
              <w:rPr>
                <w:rFonts w:ascii="Times New Roman" w:hAnsi="Times New Roman" w:cs="Times New Roman"/>
                <w:b/>
                <w:bCs/>
                <w:sz w:val="20"/>
                <w:szCs w:val="20"/>
              </w:rPr>
            </w:pPr>
          </w:p>
        </w:tc>
      </w:tr>
      <w:tr w:rsidR="00BA4B4B" w:rsidRPr="00BA4B4B" w:rsidTr="00BA4B4B">
        <w:trPr>
          <w:trHeight w:val="276"/>
        </w:trPr>
        <w:tc>
          <w:tcPr>
            <w:tcW w:w="7460" w:type="dxa"/>
            <w:gridSpan w:val="4"/>
            <w:noWrap/>
            <w:vAlign w:val="bottom"/>
            <w:hideMark/>
          </w:tcPr>
          <w:p w:rsidR="00BA4B4B" w:rsidRPr="00765756" w:rsidRDefault="00BA4B4B" w:rsidP="00765756">
            <w:pPr>
              <w:pStyle w:val="af7"/>
              <w:jc w:val="center"/>
              <w:rPr>
                <w:rFonts w:ascii="Times New Roman" w:hAnsi="Times New Roman" w:cs="Times New Roman"/>
                <w:b/>
                <w:bCs/>
                <w:sz w:val="20"/>
                <w:szCs w:val="20"/>
              </w:rPr>
            </w:pPr>
            <w:r w:rsidRPr="00765756">
              <w:rPr>
                <w:rFonts w:ascii="Times New Roman" w:hAnsi="Times New Roman" w:cs="Times New Roman"/>
                <w:b/>
                <w:bCs/>
                <w:sz w:val="20"/>
                <w:szCs w:val="20"/>
              </w:rPr>
              <w:t>расходов бюджета Калиновского  сельсо</w:t>
            </w:r>
            <w:r w:rsidR="00D610C2" w:rsidRPr="00765756">
              <w:rPr>
                <w:rFonts w:ascii="Times New Roman" w:hAnsi="Times New Roman" w:cs="Times New Roman"/>
                <w:b/>
                <w:bCs/>
                <w:sz w:val="20"/>
                <w:szCs w:val="20"/>
              </w:rPr>
              <w:t>вета Карасукского района на 2017г.-2018</w:t>
            </w:r>
            <w:r w:rsidRPr="00765756">
              <w:rPr>
                <w:rFonts w:ascii="Times New Roman" w:hAnsi="Times New Roman" w:cs="Times New Roman"/>
                <w:b/>
                <w:bCs/>
                <w:sz w:val="20"/>
                <w:szCs w:val="20"/>
              </w:rPr>
              <w:t>г..</w:t>
            </w:r>
          </w:p>
        </w:tc>
        <w:tc>
          <w:tcPr>
            <w:tcW w:w="1613" w:type="dxa"/>
            <w:gridSpan w:val="4"/>
            <w:tcBorders>
              <w:top w:val="nil"/>
              <w:left w:val="nil"/>
              <w:bottom w:val="single" w:sz="4" w:space="0" w:color="auto"/>
              <w:right w:val="nil"/>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тыс.рублей</w:t>
            </w:r>
          </w:p>
        </w:tc>
        <w:tc>
          <w:tcPr>
            <w:tcW w:w="355" w:type="dxa"/>
            <w:tcBorders>
              <w:top w:val="nil"/>
              <w:left w:val="nil"/>
              <w:bottom w:val="single" w:sz="4" w:space="0" w:color="auto"/>
              <w:right w:val="nil"/>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r>
      <w:tr w:rsidR="00BA4B4B" w:rsidRPr="00BA4B4B" w:rsidTr="00BA4B4B">
        <w:trPr>
          <w:trHeight w:val="405"/>
        </w:trPr>
        <w:tc>
          <w:tcPr>
            <w:tcW w:w="4741"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Наименования</w:t>
            </w:r>
          </w:p>
        </w:tc>
        <w:tc>
          <w:tcPr>
            <w:tcW w:w="817"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 xml:space="preserve">                                                                                                                                                                                                                                                          </w:t>
            </w:r>
          </w:p>
        </w:tc>
        <w:tc>
          <w:tcPr>
            <w:tcW w:w="1218"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ЦCP</w:t>
            </w:r>
          </w:p>
        </w:tc>
        <w:tc>
          <w:tcPr>
            <w:tcW w:w="684" w:type="dxa"/>
            <w:vMerge w:val="restart"/>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ВР</w:t>
            </w:r>
          </w:p>
        </w:tc>
        <w:tc>
          <w:tcPr>
            <w:tcW w:w="1968" w:type="dxa"/>
            <w:gridSpan w:val="5"/>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Сумма</w:t>
            </w:r>
          </w:p>
        </w:tc>
      </w:tr>
      <w:tr w:rsidR="00BA4B4B" w:rsidRPr="00BA4B4B" w:rsidTr="00BA4B4B">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bCs/>
                <w:sz w:val="20"/>
                <w:szCs w:val="20"/>
              </w:rPr>
            </w:pPr>
          </w:p>
        </w:tc>
        <w:tc>
          <w:tcPr>
            <w:tcW w:w="951" w:type="dxa"/>
            <w:tcBorders>
              <w:top w:val="nil"/>
              <w:left w:val="nil"/>
              <w:bottom w:val="single" w:sz="4" w:space="0" w:color="auto"/>
              <w:right w:val="single" w:sz="4" w:space="0" w:color="auto"/>
            </w:tcBorders>
            <w:noWrap/>
            <w:vAlign w:val="bottom"/>
            <w:hideMark/>
          </w:tcPr>
          <w:p w:rsidR="00BA4B4B" w:rsidRPr="00BA4B4B" w:rsidRDefault="00D610C2" w:rsidP="00BA4B4B">
            <w:pPr>
              <w:pStyle w:val="af7"/>
              <w:rPr>
                <w:rFonts w:ascii="Times New Roman" w:hAnsi="Times New Roman" w:cs="Times New Roman"/>
                <w:bCs/>
                <w:sz w:val="20"/>
                <w:szCs w:val="20"/>
              </w:rPr>
            </w:pPr>
            <w:r>
              <w:rPr>
                <w:rFonts w:ascii="Times New Roman" w:hAnsi="Times New Roman" w:cs="Times New Roman"/>
                <w:bCs/>
                <w:sz w:val="20"/>
                <w:szCs w:val="20"/>
              </w:rPr>
              <w:t>2017</w:t>
            </w:r>
          </w:p>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год</w:t>
            </w:r>
          </w:p>
          <w:p w:rsidR="00BA4B4B" w:rsidRPr="00BA4B4B" w:rsidRDefault="00BA4B4B" w:rsidP="00BA4B4B">
            <w:pPr>
              <w:pStyle w:val="af7"/>
              <w:rPr>
                <w:rFonts w:ascii="Times New Roman" w:hAnsi="Times New Roman" w:cs="Times New Roman"/>
                <w:bCs/>
                <w:sz w:val="20"/>
                <w:szCs w:val="20"/>
              </w:rPr>
            </w:pPr>
            <w:r w:rsidRPr="00BA4B4B">
              <w:rPr>
                <w:rFonts w:ascii="Times New Roman" w:hAnsi="Times New Roman" w:cs="Times New Roman"/>
                <w:bCs/>
                <w:sz w:val="20"/>
                <w:szCs w:val="20"/>
              </w:rPr>
              <w:t> </w:t>
            </w:r>
          </w:p>
        </w:tc>
        <w:tc>
          <w:tcPr>
            <w:tcW w:w="1017" w:type="dxa"/>
            <w:gridSpan w:val="4"/>
            <w:tcBorders>
              <w:top w:val="nil"/>
              <w:left w:val="nil"/>
              <w:bottom w:val="single" w:sz="4" w:space="0" w:color="auto"/>
              <w:right w:val="single" w:sz="4" w:space="0" w:color="auto"/>
            </w:tcBorders>
            <w:vAlign w:val="bottom"/>
          </w:tcPr>
          <w:p w:rsidR="00BA4B4B" w:rsidRPr="00BA4B4B" w:rsidRDefault="00D610C2" w:rsidP="00BA4B4B">
            <w:pPr>
              <w:pStyle w:val="af7"/>
              <w:rPr>
                <w:rFonts w:ascii="Times New Roman" w:hAnsi="Times New Roman" w:cs="Times New Roman"/>
                <w:bCs/>
                <w:sz w:val="20"/>
                <w:szCs w:val="20"/>
              </w:rPr>
            </w:pPr>
            <w:r>
              <w:rPr>
                <w:rFonts w:ascii="Times New Roman" w:hAnsi="Times New Roman" w:cs="Times New Roman"/>
                <w:bCs/>
                <w:sz w:val="20"/>
                <w:szCs w:val="20"/>
              </w:rPr>
              <w:t>2018</w:t>
            </w:r>
            <w:r w:rsidR="00BA4B4B" w:rsidRPr="00BA4B4B">
              <w:rPr>
                <w:rFonts w:ascii="Times New Roman" w:hAnsi="Times New Roman" w:cs="Times New Roman"/>
                <w:bCs/>
                <w:sz w:val="20"/>
                <w:szCs w:val="20"/>
              </w:rPr>
              <w:t xml:space="preserve"> год</w:t>
            </w:r>
          </w:p>
          <w:p w:rsidR="00BA4B4B" w:rsidRPr="00BA4B4B" w:rsidRDefault="00BA4B4B" w:rsidP="00BA4B4B">
            <w:pPr>
              <w:pStyle w:val="af7"/>
              <w:rPr>
                <w:rFonts w:ascii="Times New Roman" w:hAnsi="Times New Roman" w:cs="Times New Roman"/>
                <w:bCs/>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ОБЩЕГОСУДАРСТВЕННЫЕ ВОПРОСЫ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tcPr>
          <w:p w:rsidR="00BA4B4B" w:rsidRPr="00BA4B4B" w:rsidRDefault="009E1F69" w:rsidP="00BA4B4B">
            <w:pPr>
              <w:pStyle w:val="af7"/>
              <w:rPr>
                <w:rFonts w:ascii="Times New Roman" w:hAnsi="Times New Roman" w:cs="Times New Roman"/>
                <w:sz w:val="20"/>
                <w:szCs w:val="20"/>
              </w:rPr>
            </w:pPr>
            <w:r>
              <w:rPr>
                <w:rFonts w:ascii="Times New Roman" w:hAnsi="Times New Roman" w:cs="Times New Roman"/>
                <w:sz w:val="20"/>
                <w:szCs w:val="20"/>
              </w:rPr>
              <w:t>1834.8</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hideMark/>
          </w:tcPr>
          <w:p w:rsidR="00BA4B4B" w:rsidRPr="00BA4B4B" w:rsidRDefault="009E1F69" w:rsidP="00BA4B4B">
            <w:pPr>
              <w:pStyle w:val="af7"/>
              <w:rPr>
                <w:rFonts w:ascii="Times New Roman" w:hAnsi="Times New Roman" w:cs="Times New Roman"/>
                <w:sz w:val="20"/>
                <w:szCs w:val="20"/>
              </w:rPr>
            </w:pPr>
            <w:r>
              <w:rPr>
                <w:rFonts w:ascii="Times New Roman" w:hAnsi="Times New Roman" w:cs="Times New Roman"/>
                <w:sz w:val="20"/>
                <w:szCs w:val="20"/>
              </w:rPr>
              <w:t>1774.3</w:t>
            </w:r>
          </w:p>
        </w:tc>
      </w:tr>
      <w:tr w:rsidR="00BA4B4B" w:rsidRPr="00BA4B4B" w:rsidTr="00BA4B4B">
        <w:trPr>
          <w:trHeight w:val="1056"/>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320"/>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0810203</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Глава муниципального образования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0810203</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5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Фонд оплаты труда и страховые взносы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0102</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0810203</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121</w:t>
            </w:r>
          </w:p>
        </w:tc>
        <w:tc>
          <w:tcPr>
            <w:tcW w:w="951" w:type="dxa"/>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464,3</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58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1066.5</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100</w:t>
            </w:r>
            <w:r w:rsidR="00BA4B4B"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320"/>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1066.5</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100</w:t>
            </w:r>
            <w:r w:rsidR="00BA4B4B"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Центральный аппарат</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1066.5</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100</w:t>
            </w:r>
            <w:r w:rsidR="00BA4B4B"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Фонд оплаты труда и страховые взносы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121</w:t>
            </w:r>
          </w:p>
        </w:tc>
        <w:tc>
          <w:tcPr>
            <w:tcW w:w="951" w:type="dxa"/>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1066.5</w:t>
            </w:r>
          </w:p>
          <w:p w:rsidR="00BA4B4B" w:rsidRPr="00BA4B4B" w:rsidRDefault="00BA4B4B" w:rsidP="00BA4B4B">
            <w:pPr>
              <w:pStyle w:val="af7"/>
              <w:rPr>
                <w:rFonts w:ascii="Times New Roman" w:hAnsi="Times New Roman" w:cs="Times New Roman"/>
                <w:sz w:val="20"/>
                <w:szCs w:val="20"/>
              </w:rPr>
            </w:pPr>
          </w:p>
        </w:tc>
        <w:tc>
          <w:tcPr>
            <w:tcW w:w="1017" w:type="dxa"/>
            <w:gridSpan w:val="4"/>
            <w:tcBorders>
              <w:top w:val="nil"/>
              <w:left w:val="nil"/>
              <w:bottom w:val="single" w:sz="4" w:space="0" w:color="auto"/>
              <w:right w:val="single" w:sz="4" w:space="0" w:color="auto"/>
            </w:tcBorders>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100</w:t>
            </w:r>
            <w:r w:rsidR="00ED1157">
              <w:rPr>
                <w:rFonts w:ascii="Times New Roman" w:hAnsi="Times New Roman" w:cs="Times New Roman"/>
                <w:sz w:val="20"/>
                <w:szCs w:val="20"/>
              </w:rPr>
              <w:t>6</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Иные выплаты персоналу, за исключением фонда оплаты труда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122</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242</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5</w:t>
            </w:r>
            <w:r w:rsidR="00BA4B4B" w:rsidRPr="00BA4B4B">
              <w:rPr>
                <w:rFonts w:ascii="Times New Roman" w:hAnsi="Times New Roman" w:cs="Times New Roman"/>
                <w:sz w:val="20"/>
                <w:szCs w:val="20"/>
              </w:rPr>
              <w:t>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170.0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w:t>
            </w:r>
            <w:r w:rsidR="00BA4B4B" w:rsidRPr="00BA4B4B">
              <w:rPr>
                <w:rFonts w:ascii="Times New Roman" w:hAnsi="Times New Roman" w:cs="Times New Roman"/>
                <w:sz w:val="20"/>
                <w:szCs w:val="20"/>
              </w:rPr>
              <w:t>70.0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Уплата налогов на имущество организаций и земельного налога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851</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40.0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Уплата прочих налогов, сборов и иных обязательных платежей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0104</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0810204</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852</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8"/>
        </w:trPr>
        <w:tc>
          <w:tcPr>
            <w:tcW w:w="4741" w:type="dxa"/>
            <w:tcBorders>
              <w:top w:val="nil"/>
              <w:left w:val="single" w:sz="4" w:space="0" w:color="auto"/>
              <w:bottom w:val="nil"/>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817"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single" w:sz="4" w:space="0" w:color="auto"/>
              <w:bottom w:val="nil"/>
              <w:right w:val="nil"/>
            </w:tcBorders>
            <w:noWrap/>
            <w:vAlign w:val="bottom"/>
          </w:tcPr>
          <w:p w:rsidR="00BA4B4B" w:rsidRPr="00BA4B4B" w:rsidRDefault="00BA4B4B" w:rsidP="00BA4B4B">
            <w:pPr>
              <w:pStyle w:val="af7"/>
              <w:rPr>
                <w:rFonts w:ascii="Times New Roman" w:hAnsi="Times New Roman" w:cs="Times New Roman"/>
                <w:sz w:val="20"/>
                <w:szCs w:val="20"/>
              </w:rPr>
            </w:pPr>
          </w:p>
        </w:tc>
        <w:tc>
          <w:tcPr>
            <w:tcW w:w="596" w:type="dxa"/>
            <w:tcBorders>
              <w:top w:val="nil"/>
              <w:left w:val="single" w:sz="4" w:space="0" w:color="auto"/>
              <w:bottom w:val="nil"/>
              <w:right w:val="nil"/>
            </w:tcBorders>
            <w:vAlign w:val="bottom"/>
          </w:tcPr>
          <w:p w:rsidR="00BA4B4B" w:rsidRPr="00BA4B4B" w:rsidRDefault="00BA4B4B" w:rsidP="00BA4B4B">
            <w:pPr>
              <w:pStyle w:val="af7"/>
              <w:rPr>
                <w:rFonts w:ascii="Times New Roman" w:hAnsi="Times New Roman" w:cs="Times New Roman"/>
                <w:sz w:val="20"/>
                <w:szCs w:val="20"/>
              </w:rPr>
            </w:pPr>
          </w:p>
        </w:tc>
        <w:tc>
          <w:tcPr>
            <w:tcW w:w="355" w:type="dxa"/>
            <w:tcBorders>
              <w:top w:val="nil"/>
              <w:left w:val="nil"/>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68"/>
        </w:trPr>
        <w:tc>
          <w:tcPr>
            <w:tcW w:w="4741" w:type="dxa"/>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817" w:type="dxa"/>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218" w:type="dxa"/>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684" w:type="dxa"/>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017" w:type="dxa"/>
            <w:gridSpan w:val="3"/>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6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фонды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фонды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фонды местных администраций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0810005</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Резервные средства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0810005</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852</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Другие общегосударственные вопросы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51" w:type="dxa"/>
            <w:gridSpan w:val="2"/>
            <w:tcBorders>
              <w:top w:val="nil"/>
              <w:left w:val="nil"/>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10</w:t>
            </w:r>
            <w:r w:rsidR="00BA4B4B" w:rsidRPr="00BA4B4B">
              <w:rPr>
                <w:rFonts w:ascii="Times New Roman" w:hAnsi="Times New Roman" w:cs="Times New Roman"/>
                <w:sz w:val="20"/>
                <w:szCs w:val="20"/>
              </w:rPr>
              <w:t>.0</w:t>
            </w: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Реализация государственных функций, связанных с общегосударственным управлением</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51" w:type="dxa"/>
            <w:gridSpan w:val="2"/>
            <w:tcBorders>
              <w:top w:val="nil"/>
              <w:left w:val="nil"/>
              <w:bottom w:val="single" w:sz="4" w:space="0" w:color="auto"/>
              <w:right w:val="single" w:sz="4" w:space="0" w:color="auto"/>
            </w:tcBorders>
            <w:vAlign w:val="bottom"/>
            <w:hideMark/>
          </w:tcPr>
          <w:p w:rsidR="00BA4B4B" w:rsidRPr="00BA4B4B" w:rsidRDefault="00BA4B4B" w:rsidP="00417D29">
            <w:pPr>
              <w:pStyle w:val="af7"/>
              <w:rPr>
                <w:rFonts w:ascii="Times New Roman" w:hAnsi="Times New Roman" w:cs="Times New Roman"/>
                <w:sz w:val="20"/>
                <w:szCs w:val="20"/>
              </w:rPr>
            </w:pPr>
            <w:r w:rsidRPr="00BA4B4B">
              <w:rPr>
                <w:rFonts w:ascii="Times New Roman" w:hAnsi="Times New Roman" w:cs="Times New Roman"/>
                <w:sz w:val="20"/>
                <w:szCs w:val="20"/>
              </w:rPr>
              <w:t>1</w:t>
            </w:r>
            <w:r w:rsidR="00417D29">
              <w:rPr>
                <w:rFonts w:ascii="Times New Roman" w:hAnsi="Times New Roman" w:cs="Times New Roman"/>
                <w:sz w:val="20"/>
                <w:szCs w:val="20"/>
              </w:rPr>
              <w:t>0</w:t>
            </w:r>
            <w:r w:rsidRPr="00BA4B4B">
              <w:rPr>
                <w:rFonts w:ascii="Times New Roman" w:hAnsi="Times New Roman" w:cs="Times New Roman"/>
                <w:sz w:val="20"/>
                <w:szCs w:val="20"/>
              </w:rPr>
              <w:t>.0</w:t>
            </w: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Выполнение других обязательств государства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0810920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51" w:type="dxa"/>
            <w:gridSpan w:val="2"/>
            <w:tcBorders>
              <w:top w:val="nil"/>
              <w:left w:val="nil"/>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10</w:t>
            </w:r>
            <w:r w:rsidR="00BA4B4B" w:rsidRPr="00BA4B4B">
              <w:rPr>
                <w:rFonts w:ascii="Times New Roman" w:hAnsi="Times New Roman" w:cs="Times New Roman"/>
                <w:sz w:val="20"/>
                <w:szCs w:val="20"/>
              </w:rPr>
              <w:t>.0</w:t>
            </w: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0113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0810920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017" w:type="dxa"/>
            <w:gridSpan w:val="3"/>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51" w:type="dxa"/>
            <w:gridSpan w:val="2"/>
            <w:tcBorders>
              <w:top w:val="nil"/>
              <w:left w:val="nil"/>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10</w:t>
            </w:r>
            <w:r w:rsidR="00BA4B4B" w:rsidRPr="00BA4B4B">
              <w:rPr>
                <w:rFonts w:ascii="Times New Roman" w:hAnsi="Times New Roman" w:cs="Times New Roman"/>
                <w:sz w:val="20"/>
                <w:szCs w:val="20"/>
              </w:rPr>
              <w:t>.0</w:t>
            </w:r>
          </w:p>
        </w:tc>
      </w:tr>
      <w:tr w:rsidR="00BA4B4B" w:rsidRPr="00BA4B4B" w:rsidTr="00BA4B4B">
        <w:trPr>
          <w:trHeight w:val="24"/>
        </w:trPr>
        <w:tc>
          <w:tcPr>
            <w:tcW w:w="4741" w:type="dxa"/>
            <w:tcBorders>
              <w:top w:val="nil"/>
              <w:left w:val="single" w:sz="4" w:space="0" w:color="auto"/>
              <w:bottom w:val="nil"/>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817"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НАЦИОНАЛЬНАЯ ОБОРОНА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D610C2" w:rsidP="00D610C2">
            <w:pPr>
              <w:pStyle w:val="af7"/>
              <w:rPr>
                <w:rFonts w:ascii="Times New Roman" w:hAnsi="Times New Roman" w:cs="Times New Roman"/>
                <w:sz w:val="20"/>
                <w:szCs w:val="20"/>
              </w:rPr>
            </w:pPr>
            <w:r>
              <w:rPr>
                <w:rFonts w:ascii="Times New Roman" w:hAnsi="Times New Roman" w:cs="Times New Roman"/>
                <w:sz w:val="20"/>
                <w:szCs w:val="20"/>
              </w:rPr>
              <w:t>-</w:t>
            </w:r>
          </w:p>
        </w:tc>
        <w:tc>
          <w:tcPr>
            <w:tcW w:w="951" w:type="dxa"/>
            <w:gridSpan w:val="2"/>
            <w:tcBorders>
              <w:top w:val="nil"/>
              <w:left w:val="nil"/>
              <w:bottom w:val="single" w:sz="4" w:space="0" w:color="auto"/>
              <w:right w:val="single" w:sz="4" w:space="0" w:color="auto"/>
            </w:tcBorders>
            <w:vAlign w:val="bottom"/>
          </w:tcPr>
          <w:p w:rsidR="00BA4B4B" w:rsidRPr="00BA4B4B" w:rsidRDefault="00BC42D7" w:rsidP="00BC42D7">
            <w:pPr>
              <w:pStyle w:val="af7"/>
              <w:rPr>
                <w:rFonts w:ascii="Times New Roman" w:hAnsi="Times New Roman" w:cs="Times New Roman"/>
                <w:sz w:val="20"/>
                <w:szCs w:val="20"/>
              </w:rPr>
            </w:pPr>
            <w:r>
              <w:rPr>
                <w:rFonts w:ascii="Times New Roman" w:hAnsi="Times New Roman" w:cs="Times New Roman"/>
                <w:sz w:val="20"/>
                <w:szCs w:val="20"/>
              </w:rPr>
              <w:t>-</w:t>
            </w: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Мобилизационная и вневойсковая подготовка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Руководство и управление в сфере установленных функций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Осуществление первичного воинского учета на территориях, где отсутствуют военные комиссариаты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9905118</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D610C2"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Субвенции</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0203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9905118</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121</w:t>
            </w:r>
          </w:p>
        </w:tc>
        <w:tc>
          <w:tcPr>
            <w:tcW w:w="1017" w:type="dxa"/>
            <w:gridSpan w:val="3"/>
            <w:tcBorders>
              <w:top w:val="nil"/>
              <w:left w:val="nil"/>
              <w:bottom w:val="single" w:sz="4" w:space="0" w:color="auto"/>
              <w:right w:val="single" w:sz="4" w:space="0" w:color="auto"/>
            </w:tcBorders>
            <w:noWrap/>
            <w:vAlign w:val="bottom"/>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НАЦИОНАЛЬНАЯ БЕЗОПАСТНОСТЬ</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DD7B5E" w:rsidP="00BA4B4B">
            <w:pPr>
              <w:pStyle w:val="af7"/>
              <w:rPr>
                <w:rFonts w:ascii="Times New Roman" w:hAnsi="Times New Roman" w:cs="Times New Roman"/>
                <w:sz w:val="20"/>
                <w:szCs w:val="20"/>
              </w:rPr>
            </w:pPr>
            <w:r>
              <w:rPr>
                <w:rFonts w:ascii="Times New Roman" w:hAnsi="Times New Roman" w:cs="Times New Roman"/>
                <w:sz w:val="20"/>
                <w:szCs w:val="20"/>
              </w:rPr>
              <w:t>4</w:t>
            </w:r>
            <w:r w:rsidR="00BA4B4B" w:rsidRPr="00BA4B4B">
              <w:rPr>
                <w:rFonts w:ascii="Times New Roman" w:hAnsi="Times New Roman" w:cs="Times New Roman"/>
                <w:sz w:val="20"/>
                <w:szCs w:val="20"/>
              </w:rPr>
              <w:t>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nil"/>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защита населения и территории от чрезвычайных ситуаций природного и техногенного характера</w:t>
            </w:r>
          </w:p>
        </w:tc>
        <w:tc>
          <w:tcPr>
            <w:tcW w:w="817"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0309</w:t>
            </w:r>
          </w:p>
        </w:tc>
        <w:tc>
          <w:tcPr>
            <w:tcW w:w="1218"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0000000</w:t>
            </w:r>
          </w:p>
        </w:tc>
        <w:tc>
          <w:tcPr>
            <w:tcW w:w="684"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30.0</w:t>
            </w:r>
          </w:p>
        </w:tc>
        <w:tc>
          <w:tcPr>
            <w:tcW w:w="951" w:type="dxa"/>
            <w:gridSpan w:val="2"/>
            <w:tcBorders>
              <w:top w:val="nil"/>
              <w:left w:val="nil"/>
              <w:bottom w:val="single" w:sz="4" w:space="0" w:color="auto"/>
              <w:right w:val="single" w:sz="4" w:space="0" w:color="auto"/>
            </w:tcBorders>
            <w:vAlign w:val="bottom"/>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w:t>
            </w:r>
            <w:r w:rsidR="00BA4B4B" w:rsidRPr="00BA4B4B">
              <w:rPr>
                <w:rFonts w:ascii="Times New Roman" w:hAnsi="Times New Roman" w:cs="Times New Roman"/>
                <w:sz w:val="20"/>
                <w:szCs w:val="20"/>
              </w:rPr>
              <w:t>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1056"/>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0812180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79" w:type="dxa"/>
            <w:gridSpan w:val="3"/>
            <w:tcBorders>
              <w:top w:val="nil"/>
              <w:left w:val="nil"/>
              <w:bottom w:val="single" w:sz="4" w:space="0" w:color="auto"/>
              <w:right w:val="single" w:sz="4" w:space="0" w:color="auto"/>
            </w:tcBorders>
            <w:vAlign w:val="bottom"/>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20</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0812180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989"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79" w:type="dxa"/>
            <w:gridSpan w:val="3"/>
            <w:tcBorders>
              <w:top w:val="nil"/>
              <w:left w:val="nil"/>
              <w:bottom w:val="single" w:sz="4" w:space="0" w:color="auto"/>
              <w:right w:val="single" w:sz="4" w:space="0" w:color="auto"/>
            </w:tcBorders>
            <w:vAlign w:val="bottom"/>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20</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396"/>
        </w:trPr>
        <w:tc>
          <w:tcPr>
            <w:tcW w:w="4741"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Обеспечение пожарной безопасности</w:t>
            </w:r>
          </w:p>
          <w:p w:rsidR="00BA4B4B" w:rsidRPr="00BA4B4B" w:rsidRDefault="00BA4B4B" w:rsidP="00BA4B4B">
            <w:pPr>
              <w:pStyle w:val="af7"/>
              <w:rPr>
                <w:rFonts w:ascii="Times New Roman" w:hAnsi="Times New Roman" w:cs="Times New Roman"/>
                <w:sz w:val="20"/>
                <w:szCs w:val="20"/>
              </w:rPr>
            </w:pP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0310</w:t>
            </w:r>
          </w:p>
        </w:tc>
        <w:tc>
          <w:tcPr>
            <w:tcW w:w="1218"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684"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89" w:type="dxa"/>
            <w:gridSpan w:val="2"/>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c>
          <w:tcPr>
            <w:tcW w:w="979" w:type="dxa"/>
            <w:gridSpan w:val="3"/>
            <w:tcBorders>
              <w:top w:val="nil"/>
              <w:left w:val="nil"/>
              <w:bottom w:val="single" w:sz="4" w:space="0" w:color="auto"/>
              <w:right w:val="single" w:sz="4" w:space="0" w:color="auto"/>
            </w:tcBorders>
            <w:vAlign w:val="bottom"/>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20</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52"/>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Мероприятие по осуществлен</w:t>
            </w:r>
            <w:r w:rsidR="00765756">
              <w:rPr>
                <w:rFonts w:ascii="Times New Roman" w:hAnsi="Times New Roman" w:cs="Times New Roman"/>
                <w:sz w:val="20"/>
                <w:szCs w:val="20"/>
              </w:rPr>
              <w:t>ию обеспечения пожарной безопас</w:t>
            </w:r>
            <w:r w:rsidRPr="00BA4B4B">
              <w:rPr>
                <w:rFonts w:ascii="Times New Roman" w:hAnsi="Times New Roman" w:cs="Times New Roman"/>
                <w:sz w:val="20"/>
                <w:szCs w:val="20"/>
              </w:rPr>
              <w:t>ности</w:t>
            </w:r>
          </w:p>
          <w:p w:rsidR="00BA4B4B" w:rsidRPr="00BA4B4B" w:rsidRDefault="00BA4B4B" w:rsidP="00BA4B4B">
            <w:pPr>
              <w:pStyle w:val="af7"/>
              <w:rPr>
                <w:rFonts w:ascii="Times New Roman" w:hAnsi="Times New Roman" w:cs="Times New Roman"/>
                <w:sz w:val="20"/>
                <w:szCs w:val="20"/>
              </w:rPr>
            </w:pP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0310</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0817951</w:t>
            </w: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89"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c>
          <w:tcPr>
            <w:tcW w:w="979" w:type="dxa"/>
            <w:gridSpan w:val="3"/>
            <w:tcBorders>
              <w:top w:val="single" w:sz="4" w:space="0" w:color="auto"/>
              <w:left w:val="nil"/>
              <w:bottom w:val="single" w:sz="4" w:space="0" w:color="auto"/>
              <w:right w:val="single" w:sz="4" w:space="0" w:color="auto"/>
            </w:tcBorders>
            <w:vAlign w:val="bottom"/>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20</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81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0310</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0817951</w:t>
            </w:r>
          </w:p>
        </w:tc>
        <w:tc>
          <w:tcPr>
            <w:tcW w:w="684"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989"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c>
          <w:tcPr>
            <w:tcW w:w="979" w:type="dxa"/>
            <w:gridSpan w:val="3"/>
            <w:tcBorders>
              <w:top w:val="single" w:sz="4" w:space="0" w:color="auto"/>
              <w:left w:val="nil"/>
              <w:bottom w:val="single" w:sz="4" w:space="0" w:color="auto"/>
              <w:right w:val="single" w:sz="4" w:space="0" w:color="auto"/>
            </w:tcBorders>
            <w:vAlign w:val="bottom"/>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20</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324"/>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Дорожное хозяйство (дорожные фонды)</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0409</w:t>
            </w:r>
          </w:p>
        </w:tc>
        <w:tc>
          <w:tcPr>
            <w:tcW w:w="1218"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89" w:type="dxa"/>
            <w:gridSpan w:val="2"/>
            <w:tcBorders>
              <w:top w:val="single" w:sz="4" w:space="0" w:color="auto"/>
              <w:left w:val="nil"/>
              <w:bottom w:val="single" w:sz="4" w:space="0" w:color="auto"/>
              <w:right w:val="single" w:sz="4" w:space="0" w:color="auto"/>
            </w:tcBorders>
            <w:noWrap/>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464.2</w:t>
            </w:r>
          </w:p>
        </w:tc>
        <w:tc>
          <w:tcPr>
            <w:tcW w:w="979" w:type="dxa"/>
            <w:gridSpan w:val="3"/>
            <w:tcBorders>
              <w:top w:val="single" w:sz="4" w:space="0" w:color="auto"/>
              <w:left w:val="nil"/>
              <w:bottom w:val="single" w:sz="4" w:space="0" w:color="auto"/>
              <w:right w:val="single" w:sz="4" w:space="0" w:color="auto"/>
            </w:tcBorders>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490.7</w:t>
            </w: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со финансирование строительства автомобильных дорог  </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0497950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nil"/>
              <w:left w:val="nil"/>
              <w:bottom w:val="single" w:sz="4" w:space="0" w:color="auto"/>
              <w:right w:val="single" w:sz="4" w:space="0" w:color="auto"/>
            </w:tcBorders>
            <w:noWrap/>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464.2</w:t>
            </w:r>
          </w:p>
        </w:tc>
        <w:tc>
          <w:tcPr>
            <w:tcW w:w="979" w:type="dxa"/>
            <w:gridSpan w:val="3"/>
            <w:tcBorders>
              <w:top w:val="nil"/>
              <w:left w:val="nil"/>
              <w:bottom w:val="single" w:sz="4" w:space="0" w:color="auto"/>
              <w:right w:val="single" w:sz="4" w:space="0" w:color="auto"/>
            </w:tcBorders>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490.7</w:t>
            </w: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0409</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0497950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989" w:type="dxa"/>
            <w:gridSpan w:val="2"/>
            <w:tcBorders>
              <w:top w:val="nil"/>
              <w:left w:val="nil"/>
              <w:bottom w:val="single" w:sz="4" w:space="0" w:color="auto"/>
              <w:right w:val="single" w:sz="4" w:space="0" w:color="auto"/>
            </w:tcBorders>
            <w:noWrap/>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464.2</w:t>
            </w:r>
          </w:p>
        </w:tc>
        <w:tc>
          <w:tcPr>
            <w:tcW w:w="979" w:type="dxa"/>
            <w:gridSpan w:val="3"/>
            <w:tcBorders>
              <w:top w:val="nil"/>
              <w:left w:val="nil"/>
              <w:bottom w:val="single" w:sz="4" w:space="0" w:color="auto"/>
              <w:right w:val="single" w:sz="4" w:space="0" w:color="auto"/>
            </w:tcBorders>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490.7</w:t>
            </w:r>
          </w:p>
        </w:tc>
      </w:tr>
      <w:tr w:rsidR="00BA4B4B" w:rsidRPr="00BA4B4B" w:rsidTr="00BA4B4B">
        <w:trPr>
          <w:trHeight w:val="24"/>
        </w:trPr>
        <w:tc>
          <w:tcPr>
            <w:tcW w:w="4741" w:type="dxa"/>
            <w:tcBorders>
              <w:top w:val="nil"/>
              <w:left w:val="single" w:sz="4" w:space="0" w:color="auto"/>
              <w:bottom w:val="nil"/>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817"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single" w:sz="4" w:space="0" w:color="auto"/>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c>
          <w:tcPr>
            <w:tcW w:w="979" w:type="dxa"/>
            <w:gridSpan w:val="3"/>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ЖИЛИЩНО-КОММУНАЛЬНОЕ ХОЗЯЙСТВО</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nil"/>
              <w:left w:val="nil"/>
              <w:bottom w:val="single" w:sz="4" w:space="0" w:color="auto"/>
              <w:right w:val="single" w:sz="4" w:space="0" w:color="auto"/>
            </w:tcBorders>
            <w:noWrap/>
            <w:vAlign w:val="bottom"/>
          </w:tcPr>
          <w:p w:rsidR="00BA4B4B" w:rsidRPr="00BA4B4B" w:rsidRDefault="000635AD" w:rsidP="00BA4B4B">
            <w:pPr>
              <w:pStyle w:val="af7"/>
              <w:rPr>
                <w:rFonts w:ascii="Times New Roman" w:hAnsi="Times New Roman" w:cs="Times New Roman"/>
                <w:sz w:val="20"/>
                <w:szCs w:val="20"/>
              </w:rPr>
            </w:pPr>
            <w:r>
              <w:rPr>
                <w:rFonts w:ascii="Times New Roman" w:hAnsi="Times New Roman" w:cs="Times New Roman"/>
                <w:sz w:val="20"/>
                <w:szCs w:val="20"/>
              </w:rPr>
              <w:t>123</w:t>
            </w:r>
            <w:r w:rsidR="00BA4B4B" w:rsidRPr="00BA4B4B">
              <w:rPr>
                <w:rFonts w:ascii="Times New Roman" w:hAnsi="Times New Roman" w:cs="Times New Roman"/>
                <w:sz w:val="20"/>
                <w:szCs w:val="20"/>
              </w:rPr>
              <w:t>.1</w:t>
            </w:r>
          </w:p>
          <w:p w:rsidR="00BA4B4B" w:rsidRPr="00BA4B4B" w:rsidRDefault="00BA4B4B" w:rsidP="00BA4B4B">
            <w:pPr>
              <w:pStyle w:val="af7"/>
              <w:rPr>
                <w:rFonts w:ascii="Times New Roman" w:hAnsi="Times New Roman" w:cs="Times New Roman"/>
                <w:sz w:val="20"/>
                <w:szCs w:val="20"/>
              </w:rPr>
            </w:pPr>
          </w:p>
        </w:tc>
        <w:tc>
          <w:tcPr>
            <w:tcW w:w="979" w:type="dxa"/>
            <w:gridSpan w:val="3"/>
            <w:tcBorders>
              <w:top w:val="nil"/>
              <w:left w:val="nil"/>
              <w:bottom w:val="single" w:sz="4" w:space="0" w:color="auto"/>
              <w:right w:val="single" w:sz="4" w:space="0" w:color="auto"/>
            </w:tcBorders>
            <w:vAlign w:val="bottom"/>
          </w:tcPr>
          <w:p w:rsidR="00BA4B4B" w:rsidRPr="00BA4B4B" w:rsidRDefault="008D3C53" w:rsidP="00BA4B4B">
            <w:pPr>
              <w:pStyle w:val="af7"/>
              <w:rPr>
                <w:rFonts w:ascii="Times New Roman" w:hAnsi="Times New Roman" w:cs="Times New Roman"/>
                <w:sz w:val="20"/>
                <w:szCs w:val="20"/>
              </w:rPr>
            </w:pPr>
            <w:r>
              <w:rPr>
                <w:rFonts w:ascii="Times New Roman" w:hAnsi="Times New Roman" w:cs="Times New Roman"/>
                <w:sz w:val="20"/>
                <w:szCs w:val="20"/>
              </w:rPr>
              <w:t>155.9</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76"/>
        </w:trPr>
        <w:tc>
          <w:tcPr>
            <w:tcW w:w="4741"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Жилищное хозяйство</w:t>
            </w:r>
          </w:p>
        </w:tc>
        <w:tc>
          <w:tcPr>
            <w:tcW w:w="817"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0501 </w:t>
            </w:r>
          </w:p>
        </w:tc>
        <w:tc>
          <w:tcPr>
            <w:tcW w:w="1218"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0000000 </w:t>
            </w:r>
          </w:p>
        </w:tc>
        <w:tc>
          <w:tcPr>
            <w:tcW w:w="684" w:type="dxa"/>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nil"/>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c>
          <w:tcPr>
            <w:tcW w:w="979" w:type="dxa"/>
            <w:gridSpan w:val="3"/>
            <w:tcBorders>
              <w:top w:val="nil"/>
              <w:left w:val="single" w:sz="4" w:space="0" w:color="auto"/>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w:t>
            </w:r>
            <w:r w:rsidR="00BA4B4B" w:rsidRPr="00BA4B4B">
              <w:rPr>
                <w:rFonts w:ascii="Times New Roman" w:hAnsi="Times New Roman" w:cs="Times New Roman"/>
                <w:sz w:val="20"/>
                <w:szCs w:val="20"/>
              </w:rPr>
              <w:t>4.9</w:t>
            </w:r>
          </w:p>
        </w:tc>
      </w:tr>
      <w:tr w:rsidR="00BA4B4B" w:rsidRPr="00BA4B4B" w:rsidTr="00BA4B4B">
        <w:trPr>
          <w:trHeight w:val="708"/>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Жилищное  хозяйство</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0501</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9997950</w:t>
            </w:r>
          </w:p>
        </w:tc>
        <w:tc>
          <w:tcPr>
            <w:tcW w:w="684" w:type="dxa"/>
            <w:tcBorders>
              <w:top w:val="single" w:sz="4" w:space="0" w:color="auto"/>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89"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c>
          <w:tcPr>
            <w:tcW w:w="979" w:type="dxa"/>
            <w:gridSpan w:val="3"/>
            <w:tcBorders>
              <w:top w:val="single" w:sz="4" w:space="0" w:color="auto"/>
              <w:left w:val="single" w:sz="4" w:space="0" w:color="auto"/>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w:t>
            </w:r>
            <w:r w:rsidR="00BA4B4B" w:rsidRPr="00BA4B4B">
              <w:rPr>
                <w:rFonts w:ascii="Times New Roman" w:hAnsi="Times New Roman" w:cs="Times New Roman"/>
                <w:sz w:val="20"/>
                <w:szCs w:val="20"/>
              </w:rPr>
              <w:t>4.9</w:t>
            </w:r>
          </w:p>
        </w:tc>
      </w:tr>
      <w:tr w:rsidR="00BA4B4B" w:rsidRPr="00BA4B4B" w:rsidTr="00BA4B4B">
        <w:trPr>
          <w:trHeight w:val="408"/>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Прочая закупка товаров ,работ и услуг для государственных нужд </w:t>
            </w:r>
          </w:p>
          <w:p w:rsidR="00BA4B4B" w:rsidRPr="00BA4B4B" w:rsidRDefault="00BA4B4B" w:rsidP="00BA4B4B">
            <w:pPr>
              <w:pStyle w:val="af7"/>
              <w:rPr>
                <w:rFonts w:ascii="Times New Roman" w:hAnsi="Times New Roman" w:cs="Times New Roman"/>
                <w:sz w:val="20"/>
                <w:szCs w:val="20"/>
              </w:rPr>
            </w:pP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0501</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9997950</w:t>
            </w:r>
          </w:p>
        </w:tc>
        <w:tc>
          <w:tcPr>
            <w:tcW w:w="684"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989"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20.0</w:t>
            </w:r>
          </w:p>
        </w:tc>
        <w:tc>
          <w:tcPr>
            <w:tcW w:w="979" w:type="dxa"/>
            <w:gridSpan w:val="3"/>
            <w:tcBorders>
              <w:top w:val="single" w:sz="4" w:space="0" w:color="auto"/>
              <w:left w:val="single" w:sz="4" w:space="0" w:color="auto"/>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2</w:t>
            </w:r>
            <w:r w:rsidR="00BA4B4B" w:rsidRPr="00BA4B4B">
              <w:rPr>
                <w:rFonts w:ascii="Times New Roman" w:hAnsi="Times New Roman" w:cs="Times New Roman"/>
                <w:sz w:val="20"/>
                <w:szCs w:val="20"/>
              </w:rPr>
              <w:t>4.9</w:t>
            </w:r>
          </w:p>
        </w:tc>
      </w:tr>
      <w:tr w:rsidR="00BA4B4B" w:rsidRPr="00BA4B4B" w:rsidTr="00BA4B4B">
        <w:trPr>
          <w:trHeight w:val="51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Коммунальное хозяйство </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0502</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single" w:sz="4" w:space="0" w:color="auto"/>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89"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79" w:type="dxa"/>
            <w:gridSpan w:val="3"/>
            <w:tcBorders>
              <w:top w:val="single" w:sz="4" w:space="0" w:color="auto"/>
              <w:left w:val="single" w:sz="4" w:space="0" w:color="auto"/>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1</w:t>
            </w:r>
            <w:r w:rsidR="00BA4B4B" w:rsidRPr="00BA4B4B">
              <w:rPr>
                <w:rFonts w:ascii="Times New Roman" w:hAnsi="Times New Roman" w:cs="Times New Roman"/>
                <w:sz w:val="20"/>
                <w:szCs w:val="20"/>
              </w:rPr>
              <w:t>0.0</w:t>
            </w:r>
          </w:p>
        </w:tc>
      </w:tr>
      <w:tr w:rsidR="00BA4B4B" w:rsidRPr="00BA4B4B" w:rsidTr="00BA4B4B">
        <w:trPr>
          <w:trHeight w:val="168"/>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Мероприятие в области строительства, архитектуры и градостроительства</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0502</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0816503</w:t>
            </w:r>
          </w:p>
        </w:tc>
        <w:tc>
          <w:tcPr>
            <w:tcW w:w="684" w:type="dxa"/>
            <w:tcBorders>
              <w:top w:val="single" w:sz="4" w:space="0" w:color="auto"/>
              <w:left w:val="single" w:sz="4" w:space="0" w:color="auto"/>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89"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79" w:type="dxa"/>
            <w:gridSpan w:val="3"/>
            <w:tcBorders>
              <w:top w:val="single" w:sz="4" w:space="0" w:color="auto"/>
              <w:left w:val="single" w:sz="4" w:space="0" w:color="auto"/>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1</w:t>
            </w:r>
            <w:r w:rsidR="00BA4B4B" w:rsidRPr="00BA4B4B">
              <w:rPr>
                <w:rFonts w:ascii="Times New Roman" w:hAnsi="Times New Roman" w:cs="Times New Roman"/>
                <w:sz w:val="20"/>
                <w:szCs w:val="20"/>
              </w:rPr>
              <w:t>0.0</w:t>
            </w:r>
          </w:p>
        </w:tc>
      </w:tr>
      <w:tr w:rsidR="00BA4B4B" w:rsidRPr="00BA4B4B" w:rsidTr="00BA4B4B">
        <w:trPr>
          <w:trHeight w:val="12"/>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Прочая закупка товаров ,работ и услуг для государственных нужд </w:t>
            </w:r>
          </w:p>
        </w:tc>
        <w:tc>
          <w:tcPr>
            <w:tcW w:w="817"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0502</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0816503 </w:t>
            </w:r>
          </w:p>
        </w:tc>
        <w:tc>
          <w:tcPr>
            <w:tcW w:w="684"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244 </w:t>
            </w:r>
          </w:p>
        </w:tc>
        <w:tc>
          <w:tcPr>
            <w:tcW w:w="989" w:type="dxa"/>
            <w:gridSpan w:val="2"/>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79" w:type="dxa"/>
            <w:gridSpan w:val="3"/>
            <w:tcBorders>
              <w:top w:val="single" w:sz="4" w:space="0" w:color="auto"/>
              <w:left w:val="single" w:sz="4" w:space="0" w:color="auto"/>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1</w:t>
            </w:r>
            <w:r w:rsidR="00BA4B4B" w:rsidRPr="00BA4B4B">
              <w:rPr>
                <w:rFonts w:ascii="Times New Roman" w:hAnsi="Times New Roman" w:cs="Times New Roman"/>
                <w:sz w:val="20"/>
                <w:szCs w:val="20"/>
              </w:rPr>
              <w:t>0.0</w:t>
            </w:r>
          </w:p>
        </w:tc>
      </w:tr>
      <w:tr w:rsidR="00BA4B4B" w:rsidRPr="00BA4B4B" w:rsidTr="00BA4B4B">
        <w:trPr>
          <w:trHeight w:val="264"/>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Благоустройство</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single" w:sz="4" w:space="0" w:color="auto"/>
              <w:left w:val="nil"/>
              <w:bottom w:val="single" w:sz="4" w:space="0" w:color="auto"/>
              <w:right w:val="single" w:sz="4" w:space="0" w:color="auto"/>
            </w:tcBorders>
            <w:noWrap/>
            <w:vAlign w:val="bottom"/>
          </w:tcPr>
          <w:p w:rsidR="00BA4B4B" w:rsidRPr="00BA4B4B" w:rsidRDefault="000635AD" w:rsidP="00BA4B4B">
            <w:pPr>
              <w:pStyle w:val="af7"/>
              <w:rPr>
                <w:rFonts w:ascii="Times New Roman" w:hAnsi="Times New Roman" w:cs="Times New Roman"/>
                <w:sz w:val="20"/>
                <w:szCs w:val="20"/>
              </w:rPr>
            </w:pPr>
            <w:r>
              <w:rPr>
                <w:rFonts w:ascii="Times New Roman" w:hAnsi="Times New Roman" w:cs="Times New Roman"/>
                <w:sz w:val="20"/>
                <w:szCs w:val="20"/>
              </w:rPr>
              <w:t>93</w:t>
            </w:r>
            <w:r w:rsidR="00BA4B4B" w:rsidRPr="00BA4B4B">
              <w:rPr>
                <w:rFonts w:ascii="Times New Roman" w:hAnsi="Times New Roman" w:cs="Times New Roman"/>
                <w:sz w:val="20"/>
                <w:szCs w:val="20"/>
              </w:rPr>
              <w:t>.1</w:t>
            </w:r>
          </w:p>
          <w:p w:rsidR="00BA4B4B" w:rsidRPr="00BA4B4B" w:rsidRDefault="00BA4B4B" w:rsidP="00BA4B4B">
            <w:pPr>
              <w:pStyle w:val="af7"/>
              <w:rPr>
                <w:rFonts w:ascii="Times New Roman" w:hAnsi="Times New Roman" w:cs="Times New Roman"/>
                <w:sz w:val="20"/>
                <w:szCs w:val="20"/>
              </w:rPr>
            </w:pPr>
          </w:p>
        </w:tc>
        <w:tc>
          <w:tcPr>
            <w:tcW w:w="979" w:type="dxa"/>
            <w:gridSpan w:val="3"/>
            <w:tcBorders>
              <w:top w:val="single" w:sz="4" w:space="0" w:color="auto"/>
              <w:left w:val="nil"/>
              <w:bottom w:val="single" w:sz="4" w:space="0" w:color="auto"/>
              <w:right w:val="single" w:sz="4" w:space="0" w:color="auto"/>
            </w:tcBorders>
            <w:vAlign w:val="bottom"/>
          </w:tcPr>
          <w:p w:rsidR="00BA4B4B" w:rsidRPr="00BA4B4B" w:rsidRDefault="008D3C53" w:rsidP="00BA4B4B">
            <w:pPr>
              <w:pStyle w:val="af7"/>
              <w:rPr>
                <w:rFonts w:ascii="Times New Roman" w:hAnsi="Times New Roman" w:cs="Times New Roman"/>
                <w:sz w:val="20"/>
                <w:szCs w:val="20"/>
              </w:rPr>
            </w:pPr>
            <w:r>
              <w:rPr>
                <w:rFonts w:ascii="Times New Roman" w:hAnsi="Times New Roman" w:cs="Times New Roman"/>
                <w:sz w:val="20"/>
                <w:szCs w:val="20"/>
              </w:rPr>
              <w:t>12</w:t>
            </w:r>
            <w:r w:rsidR="00BA4B4B" w:rsidRPr="00BA4B4B">
              <w:rPr>
                <w:rFonts w:ascii="Times New Roman" w:hAnsi="Times New Roman" w:cs="Times New Roman"/>
                <w:sz w:val="20"/>
                <w:szCs w:val="20"/>
              </w:rPr>
              <w:t>1.0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уличное освещение</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68.1</w:t>
            </w:r>
          </w:p>
          <w:p w:rsidR="00BA4B4B" w:rsidRPr="00BA4B4B" w:rsidRDefault="00BA4B4B" w:rsidP="00BA4B4B">
            <w:pPr>
              <w:pStyle w:val="af7"/>
              <w:rPr>
                <w:rFonts w:ascii="Times New Roman" w:hAnsi="Times New Roman" w:cs="Times New Roman"/>
                <w:sz w:val="20"/>
                <w:szCs w:val="20"/>
              </w:rPr>
            </w:pPr>
          </w:p>
        </w:tc>
        <w:tc>
          <w:tcPr>
            <w:tcW w:w="979" w:type="dxa"/>
            <w:gridSpan w:val="3"/>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0816010</w:t>
            </w:r>
          </w:p>
        </w:tc>
        <w:tc>
          <w:tcPr>
            <w:tcW w:w="684" w:type="dxa"/>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89"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68.1</w:t>
            </w:r>
          </w:p>
          <w:p w:rsidR="00BA4B4B" w:rsidRPr="00BA4B4B" w:rsidRDefault="00BA4B4B" w:rsidP="00BA4B4B">
            <w:pPr>
              <w:pStyle w:val="af7"/>
              <w:rPr>
                <w:rFonts w:ascii="Times New Roman" w:hAnsi="Times New Roman" w:cs="Times New Roman"/>
                <w:sz w:val="20"/>
                <w:szCs w:val="20"/>
              </w:rPr>
            </w:pPr>
          </w:p>
        </w:tc>
        <w:tc>
          <w:tcPr>
            <w:tcW w:w="979" w:type="dxa"/>
            <w:gridSpan w:val="3"/>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989" w:type="dxa"/>
            <w:gridSpan w:val="2"/>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68.1</w:t>
            </w:r>
          </w:p>
          <w:p w:rsidR="00BA4B4B" w:rsidRPr="00BA4B4B" w:rsidRDefault="00BA4B4B" w:rsidP="00BA4B4B">
            <w:pPr>
              <w:pStyle w:val="af7"/>
              <w:rPr>
                <w:rFonts w:ascii="Times New Roman" w:hAnsi="Times New Roman" w:cs="Times New Roman"/>
                <w:sz w:val="20"/>
                <w:szCs w:val="20"/>
              </w:rPr>
            </w:pPr>
          </w:p>
        </w:tc>
        <w:tc>
          <w:tcPr>
            <w:tcW w:w="979" w:type="dxa"/>
            <w:gridSpan w:val="3"/>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содержание автомобильных дорог и инженерных сооружений в городских округах и поселениях</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989" w:type="dxa"/>
            <w:gridSpan w:val="2"/>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c>
          <w:tcPr>
            <w:tcW w:w="979" w:type="dxa"/>
            <w:gridSpan w:val="3"/>
            <w:tcBorders>
              <w:top w:val="nil"/>
              <w:left w:val="nil"/>
              <w:bottom w:val="single" w:sz="4" w:space="0" w:color="auto"/>
              <w:right w:val="single" w:sz="4" w:space="0" w:color="auto"/>
            </w:tcBorders>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0816020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017" w:type="dxa"/>
            <w:gridSpan w:val="3"/>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организация и содержание мест захоронения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0816040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Закупка товаров, работ, услуг в сфере информационно-коммуникационных технологий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0816040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мероприятие</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0503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0816050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017" w:type="dxa"/>
            <w:gridSpan w:val="3"/>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80"/>
        </w:trPr>
        <w:tc>
          <w:tcPr>
            <w:tcW w:w="4741" w:type="dxa"/>
            <w:vMerge w:val="restart"/>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Молодежная политика и оздоровление детей</w:t>
            </w:r>
          </w:p>
        </w:tc>
        <w:tc>
          <w:tcPr>
            <w:tcW w:w="817" w:type="dxa"/>
            <w:tcBorders>
              <w:top w:val="nil"/>
              <w:left w:val="nil"/>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218" w:type="dxa"/>
            <w:vMerge w:val="restart"/>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vMerge w:val="restart"/>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vMerge w:val="restart"/>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c>
          <w:tcPr>
            <w:tcW w:w="951" w:type="dxa"/>
            <w:gridSpan w:val="2"/>
            <w:vMerge w:val="restart"/>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0" w:type="auto"/>
            <w:vMerge/>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0707</w:t>
            </w:r>
          </w:p>
        </w:tc>
        <w:tc>
          <w:tcPr>
            <w:tcW w:w="0" w:type="auto"/>
            <w:vMerge/>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0" w:type="auto"/>
            <w:vMerge/>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0" w:type="auto"/>
            <w:gridSpan w:val="3"/>
            <w:vMerge/>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0" w:type="auto"/>
            <w:gridSpan w:val="2"/>
            <w:vMerge/>
            <w:tcBorders>
              <w:top w:val="nil"/>
              <w:left w:val="nil"/>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Организационно-воспитательная работа с молодежью</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0707</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0814310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Проведение мероприятий для детей и молодежи</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0707</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0814310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0707</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0814310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244</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6.0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КУЛЬТУРА, КИНЕМАТОГРАФИЯ</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0800</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0635AD" w:rsidP="00BA4B4B">
            <w:pPr>
              <w:pStyle w:val="af7"/>
              <w:rPr>
                <w:rFonts w:ascii="Times New Roman" w:hAnsi="Times New Roman" w:cs="Times New Roman"/>
                <w:sz w:val="20"/>
                <w:szCs w:val="20"/>
              </w:rPr>
            </w:pPr>
            <w:r>
              <w:rPr>
                <w:rFonts w:ascii="Times New Roman" w:hAnsi="Times New Roman" w:cs="Times New Roman"/>
                <w:sz w:val="20"/>
                <w:szCs w:val="20"/>
              </w:rPr>
              <w:t>100</w:t>
            </w:r>
            <w:r w:rsidR="00BC42D7">
              <w:rPr>
                <w:rFonts w:ascii="Times New Roman" w:hAnsi="Times New Roman" w:cs="Times New Roman"/>
                <w:sz w:val="20"/>
                <w:szCs w:val="20"/>
              </w:rPr>
              <w:t>9</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8D3C53" w:rsidP="00BA4B4B">
            <w:pPr>
              <w:pStyle w:val="af7"/>
              <w:rPr>
                <w:rFonts w:ascii="Times New Roman" w:hAnsi="Times New Roman" w:cs="Times New Roman"/>
                <w:sz w:val="20"/>
                <w:szCs w:val="20"/>
              </w:rPr>
            </w:pPr>
            <w:r>
              <w:rPr>
                <w:rFonts w:ascii="Times New Roman" w:hAnsi="Times New Roman" w:cs="Times New Roman"/>
                <w:sz w:val="20"/>
                <w:szCs w:val="20"/>
              </w:rPr>
              <w:t>1038.7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Культура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100</w:t>
            </w:r>
            <w:r w:rsidR="00BC42D7">
              <w:rPr>
                <w:rFonts w:ascii="Times New Roman" w:hAnsi="Times New Roman" w:cs="Times New Roman"/>
                <w:sz w:val="20"/>
                <w:szCs w:val="20"/>
              </w:rPr>
              <w:t>9</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10</w:t>
            </w:r>
            <w:r w:rsidR="008D3C53">
              <w:rPr>
                <w:rFonts w:ascii="Times New Roman" w:hAnsi="Times New Roman" w:cs="Times New Roman"/>
                <w:sz w:val="20"/>
                <w:szCs w:val="20"/>
              </w:rPr>
              <w:t>38.7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Учреждения культуры и мероприятия в сфере культуры и кинематографии</w:t>
            </w:r>
          </w:p>
        </w:tc>
        <w:tc>
          <w:tcPr>
            <w:tcW w:w="817" w:type="dxa"/>
            <w:tcBorders>
              <w:top w:val="nil"/>
              <w:left w:val="nil"/>
              <w:bottom w:val="nil"/>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100</w:t>
            </w:r>
            <w:r w:rsidR="00BC42D7">
              <w:rPr>
                <w:rFonts w:ascii="Times New Roman" w:hAnsi="Times New Roman" w:cs="Times New Roman"/>
                <w:sz w:val="20"/>
                <w:szCs w:val="20"/>
              </w:rPr>
              <w:t>9</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8D3C53" w:rsidP="00BA4B4B">
            <w:pPr>
              <w:pStyle w:val="af7"/>
              <w:rPr>
                <w:rFonts w:ascii="Times New Roman" w:hAnsi="Times New Roman" w:cs="Times New Roman"/>
                <w:sz w:val="20"/>
                <w:szCs w:val="20"/>
              </w:rPr>
            </w:pPr>
            <w:r>
              <w:rPr>
                <w:rFonts w:ascii="Times New Roman" w:hAnsi="Times New Roman" w:cs="Times New Roman"/>
                <w:sz w:val="20"/>
                <w:szCs w:val="20"/>
              </w:rPr>
              <w:t>1038.7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Обеспечение деятельности подведомственных учреждений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0814400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100</w:t>
            </w:r>
            <w:r w:rsidR="00BC42D7">
              <w:rPr>
                <w:rFonts w:ascii="Times New Roman" w:hAnsi="Times New Roman" w:cs="Times New Roman"/>
                <w:sz w:val="20"/>
                <w:szCs w:val="20"/>
              </w:rPr>
              <w:t>9</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8D3C53" w:rsidP="00BA4B4B">
            <w:pPr>
              <w:pStyle w:val="af7"/>
              <w:rPr>
                <w:rFonts w:ascii="Times New Roman" w:hAnsi="Times New Roman" w:cs="Times New Roman"/>
                <w:sz w:val="20"/>
                <w:szCs w:val="20"/>
              </w:rPr>
            </w:pPr>
            <w:r>
              <w:rPr>
                <w:rFonts w:ascii="Times New Roman" w:hAnsi="Times New Roman" w:cs="Times New Roman"/>
                <w:sz w:val="20"/>
                <w:szCs w:val="20"/>
              </w:rPr>
              <w:t>1038.7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569"/>
        </w:trPr>
        <w:tc>
          <w:tcPr>
            <w:tcW w:w="4741"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Фонд оплаты труда и страховые взносы</w:t>
            </w:r>
          </w:p>
          <w:p w:rsidR="00BA4B4B" w:rsidRPr="00BA4B4B" w:rsidRDefault="00BA4B4B" w:rsidP="00BA4B4B">
            <w:pPr>
              <w:pStyle w:val="af7"/>
              <w:rPr>
                <w:rFonts w:ascii="Times New Roman" w:hAnsi="Times New Roman" w:cs="Times New Roman"/>
                <w:sz w:val="20"/>
                <w:szCs w:val="20"/>
              </w:rPr>
            </w:pPr>
          </w:p>
        </w:tc>
        <w:tc>
          <w:tcPr>
            <w:tcW w:w="817" w:type="dxa"/>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0814400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540</w:t>
            </w:r>
          </w:p>
        </w:tc>
        <w:tc>
          <w:tcPr>
            <w:tcW w:w="1017" w:type="dxa"/>
            <w:gridSpan w:val="3"/>
            <w:tcBorders>
              <w:top w:val="nil"/>
              <w:left w:val="nil"/>
              <w:bottom w:val="single" w:sz="4" w:space="0" w:color="auto"/>
              <w:right w:val="single" w:sz="4" w:space="0" w:color="auto"/>
            </w:tcBorders>
            <w:noWrap/>
            <w:vAlign w:val="bottom"/>
          </w:tcPr>
          <w:p w:rsidR="00BA4B4B" w:rsidRPr="00BA4B4B" w:rsidRDefault="008F2906" w:rsidP="00BA4B4B">
            <w:pPr>
              <w:pStyle w:val="af7"/>
              <w:rPr>
                <w:rFonts w:ascii="Times New Roman" w:hAnsi="Times New Roman" w:cs="Times New Roman"/>
                <w:sz w:val="20"/>
                <w:szCs w:val="20"/>
              </w:rPr>
            </w:pPr>
            <w:r>
              <w:rPr>
                <w:rFonts w:ascii="Times New Roman" w:hAnsi="Times New Roman" w:cs="Times New Roman"/>
                <w:sz w:val="20"/>
                <w:szCs w:val="20"/>
              </w:rPr>
              <w:t>100</w:t>
            </w:r>
            <w:r w:rsidR="00BC42D7">
              <w:rPr>
                <w:rFonts w:ascii="Times New Roman" w:hAnsi="Times New Roman" w:cs="Times New Roman"/>
                <w:sz w:val="20"/>
                <w:szCs w:val="20"/>
              </w:rPr>
              <w:t>9</w:t>
            </w:r>
            <w:r w:rsidR="00BA4B4B" w:rsidRPr="00BA4B4B">
              <w:rPr>
                <w:rFonts w:ascii="Times New Roman" w:hAnsi="Times New Roman" w:cs="Times New Roman"/>
                <w:sz w:val="20"/>
                <w:szCs w:val="20"/>
              </w:rPr>
              <w:t>.0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8D3C53" w:rsidP="00BA4B4B">
            <w:pPr>
              <w:pStyle w:val="af7"/>
              <w:rPr>
                <w:rFonts w:ascii="Times New Roman" w:hAnsi="Times New Roman" w:cs="Times New Roman"/>
                <w:sz w:val="20"/>
                <w:szCs w:val="20"/>
              </w:rPr>
            </w:pPr>
            <w:r>
              <w:rPr>
                <w:rFonts w:ascii="Times New Roman" w:hAnsi="Times New Roman" w:cs="Times New Roman"/>
                <w:sz w:val="20"/>
                <w:szCs w:val="20"/>
              </w:rPr>
              <w:t>1038.7</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4"/>
        </w:trPr>
        <w:tc>
          <w:tcPr>
            <w:tcW w:w="4741" w:type="dxa"/>
            <w:tcBorders>
              <w:top w:val="single" w:sz="4" w:space="0" w:color="auto"/>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817" w:type="dxa"/>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218" w:type="dxa"/>
            <w:vMerge w:val="restart"/>
            <w:tcBorders>
              <w:top w:val="nil"/>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vMerge w:val="restart"/>
            <w:tcBorders>
              <w:top w:val="nil"/>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017" w:type="dxa"/>
            <w:gridSpan w:val="3"/>
            <w:tcBorders>
              <w:top w:val="nil"/>
              <w:left w:val="single" w:sz="4" w:space="0" w:color="auto"/>
              <w:bottom w:val="nil"/>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single" w:sz="4" w:space="0" w:color="auto"/>
              <w:bottom w:val="nil"/>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0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Социальная политика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0" w:type="auto"/>
            <w:vMerge/>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BA4B4B" w:rsidRPr="00BA4B4B" w:rsidRDefault="00BA4B4B" w:rsidP="00BA4B4B">
            <w:pPr>
              <w:pStyle w:val="af7"/>
              <w:rPr>
                <w:rFonts w:ascii="Times New Roman" w:hAnsi="Times New Roman" w:cs="Times New Roman"/>
                <w:sz w:val="20"/>
                <w:szCs w:val="20"/>
              </w:rPr>
            </w:pPr>
          </w:p>
        </w:tc>
        <w:tc>
          <w:tcPr>
            <w:tcW w:w="1017" w:type="dxa"/>
            <w:gridSpan w:val="3"/>
            <w:tcBorders>
              <w:top w:val="nil"/>
              <w:left w:val="nil"/>
              <w:bottom w:val="single" w:sz="4" w:space="0" w:color="auto"/>
              <w:right w:val="single" w:sz="4" w:space="0" w:color="auto"/>
            </w:tcBorders>
            <w:noWrap/>
            <w:vAlign w:val="bottom"/>
            <w:hideMark/>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197</w:t>
            </w:r>
            <w:r w:rsidR="00BA4B4B" w:rsidRPr="00BA4B4B">
              <w:rPr>
                <w:rFonts w:ascii="Times New Roman" w:hAnsi="Times New Roman" w:cs="Times New Roman"/>
                <w:sz w:val="20"/>
                <w:szCs w:val="20"/>
              </w:rPr>
              <w:t>.0</w:t>
            </w:r>
          </w:p>
        </w:tc>
        <w:tc>
          <w:tcPr>
            <w:tcW w:w="951" w:type="dxa"/>
            <w:gridSpan w:val="2"/>
            <w:tcBorders>
              <w:top w:val="nil"/>
              <w:left w:val="nil"/>
              <w:bottom w:val="single" w:sz="4" w:space="0" w:color="auto"/>
              <w:right w:val="single" w:sz="4" w:space="0" w:color="auto"/>
            </w:tcBorders>
            <w:vAlign w:val="bottom"/>
            <w:hideMark/>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197</w:t>
            </w:r>
            <w:r w:rsidR="00BA4B4B" w:rsidRPr="00BA4B4B">
              <w:rPr>
                <w:rFonts w:ascii="Times New Roman" w:hAnsi="Times New Roman" w:cs="Times New Roman"/>
                <w:sz w:val="20"/>
                <w:szCs w:val="20"/>
              </w:rPr>
              <w:t>.0</w:t>
            </w:r>
          </w:p>
        </w:tc>
      </w:tr>
      <w:tr w:rsidR="00BA4B4B" w:rsidRPr="00BA4B4B" w:rsidTr="00BA4B4B">
        <w:trPr>
          <w:trHeight w:val="33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Пенсионное обеспечение</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1218" w:type="dxa"/>
            <w:tcBorders>
              <w:top w:val="single" w:sz="4" w:space="0" w:color="auto"/>
              <w:left w:val="single" w:sz="4" w:space="0" w:color="auto"/>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w:t>
            </w:r>
          </w:p>
        </w:tc>
        <w:tc>
          <w:tcPr>
            <w:tcW w:w="684"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tc>
        <w:tc>
          <w:tcPr>
            <w:tcW w:w="1017" w:type="dxa"/>
            <w:gridSpan w:val="3"/>
            <w:tcBorders>
              <w:top w:val="single" w:sz="4" w:space="0" w:color="auto"/>
              <w:left w:val="nil"/>
              <w:bottom w:val="single" w:sz="4" w:space="0" w:color="auto"/>
              <w:right w:val="single" w:sz="4" w:space="0" w:color="auto"/>
            </w:tcBorders>
            <w:noWrap/>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19</w:t>
            </w:r>
            <w:r w:rsidR="00ED1157">
              <w:rPr>
                <w:rFonts w:ascii="Times New Roman" w:hAnsi="Times New Roman" w:cs="Times New Roman"/>
                <w:sz w:val="20"/>
                <w:szCs w:val="20"/>
              </w:rPr>
              <w:t>7</w:t>
            </w:r>
            <w:r w:rsidR="00BA4B4B" w:rsidRPr="00BA4B4B">
              <w:rPr>
                <w:rFonts w:ascii="Times New Roman" w:hAnsi="Times New Roman" w:cs="Times New Roman"/>
                <w:sz w:val="20"/>
                <w:szCs w:val="20"/>
              </w:rPr>
              <w:t>.0</w:t>
            </w:r>
          </w:p>
        </w:tc>
        <w:tc>
          <w:tcPr>
            <w:tcW w:w="951" w:type="dxa"/>
            <w:gridSpan w:val="2"/>
            <w:tcBorders>
              <w:top w:val="single" w:sz="4" w:space="0" w:color="auto"/>
              <w:left w:val="nil"/>
              <w:bottom w:val="single" w:sz="4" w:space="0" w:color="auto"/>
              <w:right w:val="single" w:sz="4" w:space="0" w:color="auto"/>
            </w:tcBorders>
            <w:vAlign w:val="bottom"/>
            <w:hideMark/>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197</w:t>
            </w:r>
            <w:r w:rsidR="00BA4B4B" w:rsidRPr="00BA4B4B">
              <w:rPr>
                <w:rFonts w:ascii="Times New Roman" w:hAnsi="Times New Roman" w:cs="Times New Roman"/>
                <w:sz w:val="20"/>
                <w:szCs w:val="20"/>
              </w:rPr>
              <w:t>.0</w:t>
            </w:r>
          </w:p>
        </w:tc>
      </w:tr>
      <w:tr w:rsidR="00BA4B4B" w:rsidRPr="00BA4B4B" w:rsidTr="00BA4B4B">
        <w:trPr>
          <w:trHeight w:val="540"/>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Пенсионное обеспечение</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0814910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hideMark/>
          </w:tcPr>
          <w:p w:rsidR="00BA4B4B" w:rsidRPr="00BA4B4B" w:rsidRDefault="00BC42D7" w:rsidP="00BA4B4B">
            <w:pPr>
              <w:pStyle w:val="af7"/>
              <w:rPr>
                <w:rFonts w:ascii="Times New Roman" w:hAnsi="Times New Roman" w:cs="Times New Roman"/>
                <w:sz w:val="20"/>
                <w:szCs w:val="20"/>
              </w:rPr>
            </w:pPr>
            <w:r>
              <w:rPr>
                <w:rFonts w:ascii="Times New Roman" w:hAnsi="Times New Roman" w:cs="Times New Roman"/>
                <w:sz w:val="20"/>
                <w:szCs w:val="20"/>
              </w:rPr>
              <w:t>19</w:t>
            </w:r>
            <w:r w:rsidR="00ED1157">
              <w:rPr>
                <w:rFonts w:ascii="Times New Roman" w:hAnsi="Times New Roman" w:cs="Times New Roman"/>
                <w:sz w:val="20"/>
                <w:szCs w:val="20"/>
              </w:rPr>
              <w:t>7</w:t>
            </w:r>
            <w:r w:rsidR="00BA4B4B" w:rsidRPr="00BA4B4B">
              <w:rPr>
                <w:rFonts w:ascii="Times New Roman" w:hAnsi="Times New Roman" w:cs="Times New Roman"/>
                <w:sz w:val="20"/>
                <w:szCs w:val="20"/>
              </w:rPr>
              <w:t>.0</w:t>
            </w:r>
          </w:p>
        </w:tc>
        <w:tc>
          <w:tcPr>
            <w:tcW w:w="951" w:type="dxa"/>
            <w:gridSpan w:val="2"/>
            <w:tcBorders>
              <w:top w:val="nil"/>
              <w:left w:val="nil"/>
              <w:bottom w:val="single" w:sz="4" w:space="0" w:color="auto"/>
              <w:right w:val="single" w:sz="4" w:space="0" w:color="auto"/>
            </w:tcBorders>
            <w:vAlign w:val="bottom"/>
            <w:hideMark/>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197</w:t>
            </w:r>
            <w:r w:rsidR="00BA4B4B" w:rsidRPr="00BA4B4B">
              <w:rPr>
                <w:rFonts w:ascii="Times New Roman" w:hAnsi="Times New Roman" w:cs="Times New Roman"/>
                <w:sz w:val="20"/>
                <w:szCs w:val="20"/>
              </w:rPr>
              <w:t>.0</w:t>
            </w:r>
          </w:p>
        </w:tc>
      </w:tr>
      <w:tr w:rsidR="00BA4B4B" w:rsidRPr="00BA4B4B" w:rsidTr="00BA4B4B">
        <w:trPr>
          <w:trHeight w:val="156"/>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Пенсия, пособие выплачиваемые организациями сектора гос.управления</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1001</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0814910</w:t>
            </w:r>
          </w:p>
        </w:tc>
        <w:tc>
          <w:tcPr>
            <w:tcW w:w="684"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313</w:t>
            </w:r>
          </w:p>
        </w:tc>
        <w:tc>
          <w:tcPr>
            <w:tcW w:w="1017" w:type="dxa"/>
            <w:gridSpan w:val="3"/>
            <w:tcBorders>
              <w:top w:val="single" w:sz="4" w:space="0" w:color="auto"/>
              <w:left w:val="nil"/>
              <w:bottom w:val="single" w:sz="4" w:space="0" w:color="auto"/>
              <w:right w:val="single" w:sz="4" w:space="0" w:color="auto"/>
            </w:tcBorders>
            <w:noWrap/>
            <w:vAlign w:val="bottom"/>
            <w:hideMark/>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197</w:t>
            </w:r>
            <w:r w:rsidR="00BA4B4B" w:rsidRPr="00BA4B4B">
              <w:rPr>
                <w:rFonts w:ascii="Times New Roman" w:hAnsi="Times New Roman" w:cs="Times New Roman"/>
                <w:sz w:val="20"/>
                <w:szCs w:val="20"/>
              </w:rPr>
              <w:t>.0</w:t>
            </w:r>
          </w:p>
        </w:tc>
        <w:tc>
          <w:tcPr>
            <w:tcW w:w="951" w:type="dxa"/>
            <w:gridSpan w:val="2"/>
            <w:tcBorders>
              <w:top w:val="single" w:sz="4" w:space="0" w:color="auto"/>
              <w:left w:val="nil"/>
              <w:bottom w:val="single" w:sz="4" w:space="0" w:color="auto"/>
              <w:right w:val="single" w:sz="4" w:space="0" w:color="auto"/>
            </w:tcBorders>
            <w:vAlign w:val="bottom"/>
            <w:hideMark/>
          </w:tcPr>
          <w:p w:rsidR="00BA4B4B" w:rsidRPr="00BA4B4B" w:rsidRDefault="00ED1157" w:rsidP="00BA4B4B">
            <w:pPr>
              <w:pStyle w:val="af7"/>
              <w:rPr>
                <w:rFonts w:ascii="Times New Roman" w:hAnsi="Times New Roman" w:cs="Times New Roman"/>
                <w:sz w:val="20"/>
                <w:szCs w:val="20"/>
              </w:rPr>
            </w:pPr>
            <w:r>
              <w:rPr>
                <w:rFonts w:ascii="Times New Roman" w:hAnsi="Times New Roman" w:cs="Times New Roman"/>
                <w:sz w:val="20"/>
                <w:szCs w:val="20"/>
              </w:rPr>
              <w:t>197</w:t>
            </w:r>
            <w:r w:rsidR="00BA4B4B" w:rsidRPr="00BA4B4B">
              <w:rPr>
                <w:rFonts w:ascii="Times New Roman" w:hAnsi="Times New Roman" w:cs="Times New Roman"/>
                <w:sz w:val="20"/>
                <w:szCs w:val="20"/>
              </w:rPr>
              <w:t>.0</w:t>
            </w:r>
          </w:p>
        </w:tc>
      </w:tr>
      <w:tr w:rsidR="00BA4B4B" w:rsidRPr="00BA4B4B" w:rsidTr="00BA4B4B">
        <w:trPr>
          <w:trHeight w:val="384"/>
        </w:trPr>
        <w:tc>
          <w:tcPr>
            <w:tcW w:w="4741" w:type="dxa"/>
            <w:tcBorders>
              <w:top w:val="single" w:sz="4" w:space="0" w:color="auto"/>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ФИЗИЧЕСКАЯ КУЛЬТУРА И СПОРТ</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1100</w:t>
            </w:r>
          </w:p>
        </w:tc>
        <w:tc>
          <w:tcPr>
            <w:tcW w:w="1218"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017" w:type="dxa"/>
            <w:gridSpan w:val="3"/>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tc>
        <w:tc>
          <w:tcPr>
            <w:tcW w:w="951" w:type="dxa"/>
            <w:gridSpan w:val="2"/>
            <w:tcBorders>
              <w:top w:val="single" w:sz="4" w:space="0" w:color="auto"/>
              <w:left w:val="nil"/>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tc>
      </w:tr>
      <w:tr w:rsidR="00BA4B4B" w:rsidRPr="00BA4B4B" w:rsidTr="00BA4B4B">
        <w:trPr>
          <w:trHeight w:val="576"/>
        </w:trPr>
        <w:tc>
          <w:tcPr>
            <w:tcW w:w="4741" w:type="dxa"/>
            <w:tcBorders>
              <w:top w:val="single" w:sz="4" w:space="0" w:color="auto"/>
              <w:left w:val="single" w:sz="4" w:space="0" w:color="auto"/>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Массовый спорт</w:t>
            </w:r>
          </w:p>
        </w:tc>
        <w:tc>
          <w:tcPr>
            <w:tcW w:w="817"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1101</w:t>
            </w:r>
          </w:p>
        </w:tc>
        <w:tc>
          <w:tcPr>
            <w:tcW w:w="1218" w:type="dxa"/>
            <w:tcBorders>
              <w:top w:val="single" w:sz="4" w:space="0" w:color="auto"/>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0000000</w:t>
            </w:r>
          </w:p>
        </w:tc>
        <w:tc>
          <w:tcPr>
            <w:tcW w:w="684" w:type="dxa"/>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p>
        </w:tc>
        <w:tc>
          <w:tcPr>
            <w:tcW w:w="1017" w:type="dxa"/>
            <w:gridSpan w:val="3"/>
            <w:tcBorders>
              <w:top w:val="single" w:sz="4" w:space="0" w:color="auto"/>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single" w:sz="4" w:space="0" w:color="auto"/>
              <w:left w:val="nil"/>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мероприятия в области спорта и физической культуры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tc>
      </w:tr>
      <w:tr w:rsidR="00BA4B4B" w:rsidRPr="00BA4B4B" w:rsidTr="00BA4B4B">
        <w:trPr>
          <w:trHeight w:val="780"/>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закупки товаров, работ и услуг для государственных (муниципальных) нужд</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1101</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540</w:t>
            </w:r>
          </w:p>
        </w:tc>
        <w:tc>
          <w:tcPr>
            <w:tcW w:w="1017" w:type="dxa"/>
            <w:gridSpan w:val="3"/>
            <w:tcBorders>
              <w:top w:val="nil"/>
              <w:left w:val="nil"/>
              <w:bottom w:val="single" w:sz="4" w:space="0" w:color="auto"/>
              <w:right w:val="single" w:sz="4" w:space="0" w:color="auto"/>
            </w:tcBorders>
            <w:noWrap/>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10.0</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tc>
      </w:tr>
      <w:tr w:rsidR="00BA4B4B" w:rsidRPr="00BA4B4B" w:rsidTr="00BA4B4B">
        <w:trPr>
          <w:trHeight w:val="528"/>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межбюджетные трансферты общего характера</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0000000 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13</w:t>
            </w:r>
            <w:r w:rsidR="00BA4B4B" w:rsidRPr="00BA4B4B">
              <w:rPr>
                <w:rFonts w:ascii="Times New Roman" w:hAnsi="Times New Roman" w:cs="Times New Roman"/>
                <w:sz w:val="20"/>
                <w:szCs w:val="20"/>
              </w:rPr>
              <w:t>.2</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Межбюджетные трансферты</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13</w:t>
            </w:r>
            <w:r w:rsidR="00BA4B4B" w:rsidRPr="00BA4B4B">
              <w:rPr>
                <w:rFonts w:ascii="Times New Roman" w:hAnsi="Times New Roman" w:cs="Times New Roman"/>
                <w:sz w:val="20"/>
                <w:szCs w:val="20"/>
              </w:rPr>
              <w:t>.2</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79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межбюджетные трансферты бюджетам муниципальных районов и бюджетам поселений</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13</w:t>
            </w:r>
            <w:r w:rsidR="00BA4B4B" w:rsidRPr="00BA4B4B">
              <w:rPr>
                <w:rFonts w:ascii="Times New Roman" w:hAnsi="Times New Roman" w:cs="Times New Roman"/>
                <w:sz w:val="20"/>
                <w:szCs w:val="20"/>
              </w:rPr>
              <w:t>.2</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64"/>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субсидии </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1403</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0815210</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540</w:t>
            </w:r>
          </w:p>
        </w:tc>
        <w:tc>
          <w:tcPr>
            <w:tcW w:w="1017" w:type="dxa"/>
            <w:gridSpan w:val="3"/>
            <w:tcBorders>
              <w:top w:val="nil"/>
              <w:left w:val="nil"/>
              <w:bottom w:val="single" w:sz="4" w:space="0" w:color="auto"/>
              <w:right w:val="single" w:sz="4" w:space="0" w:color="auto"/>
            </w:tcBorders>
            <w:noWrap/>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13</w:t>
            </w:r>
            <w:r w:rsidR="00BA4B4B" w:rsidRPr="00BA4B4B">
              <w:rPr>
                <w:rFonts w:ascii="Times New Roman" w:hAnsi="Times New Roman" w:cs="Times New Roman"/>
                <w:sz w:val="20"/>
                <w:szCs w:val="20"/>
              </w:rPr>
              <w:t>.2</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15.0</w:t>
            </w:r>
          </w:p>
          <w:p w:rsidR="00BA4B4B" w:rsidRPr="00BA4B4B" w:rsidRDefault="00BA4B4B" w:rsidP="00BA4B4B">
            <w:pPr>
              <w:pStyle w:val="af7"/>
              <w:rPr>
                <w:rFonts w:ascii="Times New Roman" w:hAnsi="Times New Roman" w:cs="Times New Roman"/>
                <w:sz w:val="20"/>
                <w:szCs w:val="20"/>
              </w:rPr>
            </w:pPr>
          </w:p>
        </w:tc>
      </w:tr>
      <w:tr w:rsidR="00BA4B4B" w:rsidRPr="00BA4B4B" w:rsidTr="00BA4B4B">
        <w:trPr>
          <w:trHeight w:val="252"/>
        </w:trPr>
        <w:tc>
          <w:tcPr>
            <w:tcW w:w="4741" w:type="dxa"/>
            <w:tcBorders>
              <w:top w:val="nil"/>
              <w:left w:val="single" w:sz="4" w:space="0" w:color="auto"/>
              <w:bottom w:val="single" w:sz="4" w:space="0" w:color="auto"/>
              <w:right w:val="single" w:sz="4" w:space="0" w:color="auto"/>
            </w:tcBorders>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Итого:</w:t>
            </w:r>
          </w:p>
        </w:tc>
        <w:tc>
          <w:tcPr>
            <w:tcW w:w="817"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218"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w:t>
            </w:r>
          </w:p>
        </w:tc>
        <w:tc>
          <w:tcPr>
            <w:tcW w:w="1017" w:type="dxa"/>
            <w:gridSpan w:val="3"/>
            <w:tcBorders>
              <w:top w:val="nil"/>
              <w:left w:val="nil"/>
              <w:bottom w:val="single" w:sz="4" w:space="0" w:color="auto"/>
              <w:right w:val="single" w:sz="4" w:space="0" w:color="auto"/>
            </w:tcBorders>
            <w:noWrap/>
            <w:vAlign w:val="bottom"/>
          </w:tcPr>
          <w:p w:rsidR="00BA4B4B" w:rsidRPr="00BA4B4B" w:rsidRDefault="00CF5A05" w:rsidP="00BA4B4B">
            <w:pPr>
              <w:pStyle w:val="af7"/>
              <w:rPr>
                <w:rFonts w:ascii="Times New Roman" w:hAnsi="Times New Roman" w:cs="Times New Roman"/>
                <w:sz w:val="20"/>
                <w:szCs w:val="20"/>
              </w:rPr>
            </w:pPr>
            <w:r>
              <w:rPr>
                <w:rFonts w:ascii="Times New Roman" w:hAnsi="Times New Roman" w:cs="Times New Roman"/>
                <w:sz w:val="20"/>
                <w:szCs w:val="20"/>
              </w:rPr>
              <w:t>3687.3</w:t>
            </w:r>
          </w:p>
          <w:p w:rsidR="00BA4B4B" w:rsidRPr="00BA4B4B" w:rsidRDefault="00BA4B4B" w:rsidP="00BA4B4B">
            <w:pPr>
              <w:pStyle w:val="af7"/>
              <w:rPr>
                <w:rFonts w:ascii="Times New Roman" w:hAnsi="Times New Roman" w:cs="Times New Roman"/>
                <w:sz w:val="20"/>
                <w:szCs w:val="20"/>
              </w:rPr>
            </w:pPr>
          </w:p>
        </w:tc>
        <w:tc>
          <w:tcPr>
            <w:tcW w:w="951" w:type="dxa"/>
            <w:gridSpan w:val="2"/>
            <w:tcBorders>
              <w:top w:val="nil"/>
              <w:left w:val="nil"/>
              <w:bottom w:val="single" w:sz="4" w:space="0" w:color="auto"/>
              <w:right w:val="single" w:sz="4" w:space="0" w:color="auto"/>
            </w:tcBorders>
            <w:vAlign w:val="bottom"/>
            <w:hideMark/>
          </w:tcPr>
          <w:p w:rsidR="00BA4B4B" w:rsidRPr="00BA4B4B" w:rsidRDefault="00417D29" w:rsidP="00BA4B4B">
            <w:pPr>
              <w:pStyle w:val="af7"/>
              <w:rPr>
                <w:rFonts w:ascii="Times New Roman" w:hAnsi="Times New Roman" w:cs="Times New Roman"/>
                <w:sz w:val="20"/>
                <w:szCs w:val="20"/>
              </w:rPr>
            </w:pPr>
            <w:r>
              <w:rPr>
                <w:rFonts w:ascii="Times New Roman" w:hAnsi="Times New Roman" w:cs="Times New Roman"/>
                <w:sz w:val="20"/>
                <w:szCs w:val="20"/>
              </w:rPr>
              <w:t>3732.6</w:t>
            </w:r>
          </w:p>
        </w:tc>
      </w:tr>
    </w:tbl>
    <w:p w:rsidR="00BA4B4B" w:rsidRPr="00BA4B4B" w:rsidRDefault="00BA4B4B" w:rsidP="00BA4B4B">
      <w:pPr>
        <w:pStyle w:val="af7"/>
        <w:rPr>
          <w:rFonts w:ascii="Times New Roman" w:hAnsi="Times New Roman" w:cs="Times New Roman"/>
          <w:w w:val="83"/>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765756" w:rsidP="00BA4B4B">
      <w:pPr>
        <w:pStyle w:val="af7"/>
        <w:rPr>
          <w:rFonts w:ascii="Times New Roman" w:hAnsi="Times New Roman" w:cs="Times New Roman"/>
          <w:sz w:val="20"/>
          <w:szCs w:val="20"/>
        </w:rPr>
      </w:pPr>
      <w:r>
        <w:rPr>
          <w:rFonts w:ascii="Times New Roman" w:hAnsi="Times New Roman" w:cs="Times New Roman"/>
          <w:sz w:val="20"/>
          <w:szCs w:val="20"/>
        </w:rPr>
        <w:t>Глава Калиновского сельсовета</w:t>
      </w:r>
      <w:r w:rsidR="00BA4B4B" w:rsidRPr="00BA4B4B">
        <w:rPr>
          <w:rFonts w:ascii="Times New Roman" w:hAnsi="Times New Roman" w:cs="Times New Roman"/>
          <w:sz w:val="20"/>
          <w:szCs w:val="20"/>
        </w:rPr>
        <w:t xml:space="preserve"> :                        </w:t>
      </w:r>
      <w:r w:rsidR="00DD7B5E">
        <w:rPr>
          <w:rFonts w:ascii="Times New Roman" w:hAnsi="Times New Roman" w:cs="Times New Roman"/>
          <w:sz w:val="20"/>
          <w:szCs w:val="20"/>
        </w:rPr>
        <w:t>А.М.Вечирко</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Главный  бухгалтер</w:t>
      </w:r>
      <w:r w:rsidR="00765756">
        <w:rPr>
          <w:rFonts w:ascii="Times New Roman" w:hAnsi="Times New Roman" w:cs="Times New Roman"/>
          <w:sz w:val="20"/>
          <w:szCs w:val="20"/>
        </w:rPr>
        <w:t xml:space="preserve"> </w:t>
      </w:r>
      <w:r w:rsidR="00DD7B5E">
        <w:rPr>
          <w:rFonts w:ascii="Times New Roman" w:hAnsi="Times New Roman" w:cs="Times New Roman"/>
          <w:sz w:val="20"/>
          <w:szCs w:val="20"/>
        </w:rPr>
        <w:t xml:space="preserve">:                            </w:t>
      </w:r>
      <w:r w:rsidR="00765756">
        <w:rPr>
          <w:rFonts w:ascii="Times New Roman" w:hAnsi="Times New Roman" w:cs="Times New Roman"/>
          <w:sz w:val="20"/>
          <w:szCs w:val="20"/>
        </w:rPr>
        <w:t xml:space="preserve">                </w:t>
      </w:r>
      <w:r w:rsidR="00DD7B5E">
        <w:rPr>
          <w:rFonts w:ascii="Times New Roman" w:hAnsi="Times New Roman" w:cs="Times New Roman"/>
          <w:sz w:val="20"/>
          <w:szCs w:val="20"/>
        </w:rPr>
        <w:t>И.В.Нихаева</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765756" w:rsidRDefault="00BA4B4B"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Основные направления бюджетной и налоговой политики</w:t>
      </w:r>
    </w:p>
    <w:p w:rsidR="00BA4B4B" w:rsidRPr="00765756" w:rsidRDefault="00BA4B4B"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Администрации Калиновского сельсовета Карасукского района</w:t>
      </w:r>
    </w:p>
    <w:p w:rsidR="00BA4B4B" w:rsidRPr="00765756" w:rsidRDefault="00BA4B4B"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Новосибирской области</w:t>
      </w:r>
    </w:p>
    <w:p w:rsidR="00BA4B4B" w:rsidRPr="00765756" w:rsidRDefault="00DD7B5E"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на 2016</w:t>
      </w:r>
      <w:r w:rsidR="00BA4B4B" w:rsidRPr="00765756">
        <w:rPr>
          <w:rFonts w:ascii="Times New Roman" w:hAnsi="Times New Roman" w:cs="Times New Roman"/>
          <w:b/>
          <w:sz w:val="20"/>
          <w:szCs w:val="20"/>
        </w:rPr>
        <w:t>год и на плановый период</w:t>
      </w:r>
    </w:p>
    <w:p w:rsidR="00BA4B4B" w:rsidRPr="00765756" w:rsidRDefault="00DD7B5E"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2017 и 2018</w:t>
      </w:r>
      <w:r w:rsidR="00BA4B4B" w:rsidRPr="00765756">
        <w:rPr>
          <w:rFonts w:ascii="Times New Roman" w:hAnsi="Times New Roman" w:cs="Times New Roman"/>
          <w:b/>
          <w:sz w:val="20"/>
          <w:szCs w:val="20"/>
        </w:rPr>
        <w:t>годов</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Основные направления бюджетной и налоговой политики Администрации Калиновского сельсовета Карасукского рай</w:t>
      </w:r>
      <w:r w:rsidR="00DD7B5E">
        <w:rPr>
          <w:rFonts w:ascii="Times New Roman" w:hAnsi="Times New Roman" w:cs="Times New Roman"/>
          <w:sz w:val="20"/>
          <w:szCs w:val="20"/>
        </w:rPr>
        <w:t>она Новосибирской области</w:t>
      </w:r>
      <w:r w:rsidR="00765756">
        <w:rPr>
          <w:rFonts w:ascii="Times New Roman" w:hAnsi="Times New Roman" w:cs="Times New Roman"/>
          <w:sz w:val="20"/>
          <w:szCs w:val="20"/>
        </w:rPr>
        <w:t xml:space="preserve"> </w:t>
      </w:r>
      <w:r w:rsidR="00DD7B5E">
        <w:rPr>
          <w:rFonts w:ascii="Times New Roman" w:hAnsi="Times New Roman" w:cs="Times New Roman"/>
          <w:sz w:val="20"/>
          <w:szCs w:val="20"/>
        </w:rPr>
        <w:t>на 2016 год и на плановый период 2017 и 2018</w:t>
      </w:r>
      <w:r w:rsidRPr="00BA4B4B">
        <w:rPr>
          <w:rFonts w:ascii="Times New Roman" w:hAnsi="Times New Roman" w:cs="Times New Roman"/>
          <w:sz w:val="20"/>
          <w:szCs w:val="20"/>
        </w:rPr>
        <w:t xml:space="preserve"> годов подготовлены в соответствии со статьей 184.2  Бюджетного кодекса Российской Федерации, Налоговым  кодексом Российской Федерации, решением шестнадцатой сессией Совета депутатов Администрации Калиновского сельсовета Карасукского района Новосибирской области первого созыва  от 15.05.2012г.  «Об утверждении Положения о бюджетном процессе в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Основные направления бюджетной и налоговой политики Администрации Калиновского сельсовета Карасукского райо</w:t>
      </w:r>
      <w:r w:rsidR="00DD7B5E">
        <w:rPr>
          <w:rFonts w:ascii="Times New Roman" w:hAnsi="Times New Roman" w:cs="Times New Roman"/>
          <w:sz w:val="20"/>
          <w:szCs w:val="20"/>
        </w:rPr>
        <w:t>на Новосибирской области на 2016 год и на плановый период 2017 и 2018</w:t>
      </w:r>
      <w:r w:rsidRPr="00BA4B4B">
        <w:rPr>
          <w:rFonts w:ascii="Times New Roman" w:hAnsi="Times New Roman" w:cs="Times New Roman"/>
          <w:sz w:val="20"/>
          <w:szCs w:val="20"/>
        </w:rPr>
        <w:t>годов сформированы   в соответствии с  основными направлениями  бюджетной и налоговой политик</w:t>
      </w:r>
      <w:r w:rsidR="00DD7B5E">
        <w:rPr>
          <w:rFonts w:ascii="Times New Roman" w:hAnsi="Times New Roman" w:cs="Times New Roman"/>
          <w:sz w:val="20"/>
          <w:szCs w:val="20"/>
        </w:rPr>
        <w:t>и  Новосибирской области на 2016год и на плановый период 2017 и 2018</w:t>
      </w:r>
      <w:r w:rsidRPr="00BA4B4B">
        <w:rPr>
          <w:rFonts w:ascii="Times New Roman" w:hAnsi="Times New Roman" w:cs="Times New Roman"/>
          <w:sz w:val="20"/>
          <w:szCs w:val="20"/>
        </w:rPr>
        <w:t xml:space="preserve"> годов, а также основными показателями плана социально-экономического развития  Администрации Калиновского сельсовета Карасукского райо</w:t>
      </w:r>
      <w:r w:rsidR="00DD7B5E">
        <w:rPr>
          <w:rFonts w:ascii="Times New Roman" w:hAnsi="Times New Roman" w:cs="Times New Roman"/>
          <w:sz w:val="20"/>
          <w:szCs w:val="20"/>
        </w:rPr>
        <w:t>на Новосибирской области на 2016год и на период  до 2018</w:t>
      </w:r>
      <w:r w:rsidRPr="00BA4B4B">
        <w:rPr>
          <w:rFonts w:ascii="Times New Roman" w:hAnsi="Times New Roman" w:cs="Times New Roman"/>
          <w:sz w:val="20"/>
          <w:szCs w:val="20"/>
        </w:rPr>
        <w:t xml:space="preserve"> года  и определяют  цели и основные задачи  бюджетной и налоговой политики Администрации Калиновского сельсовета Карасукского района Новосибирской области на очередной финансовый год и плановый период. </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Итоги реализации  основных задач бюджетной и налоговой</w:t>
      </w: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политики  Администрации Калиновского сельсовета Карасукского рай</w:t>
      </w:r>
      <w:r w:rsidR="00DD7B5E">
        <w:rPr>
          <w:rFonts w:ascii="Times New Roman" w:hAnsi="Times New Roman" w:cs="Times New Roman"/>
          <w:sz w:val="20"/>
          <w:szCs w:val="20"/>
        </w:rPr>
        <w:t>она Новосибирской области в 2016 - 2018</w:t>
      </w:r>
      <w:r w:rsidRPr="00BA4B4B">
        <w:rPr>
          <w:rFonts w:ascii="Times New Roman" w:hAnsi="Times New Roman" w:cs="Times New Roman"/>
          <w:sz w:val="20"/>
          <w:szCs w:val="20"/>
        </w:rPr>
        <w:t xml:space="preserve"> годах.</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Результаты реализации бюджетной и налоговой политики Администрации Калиновского сельсовета Карасукского района Новосиб</w:t>
      </w:r>
      <w:r w:rsidR="00DD7B5E">
        <w:rPr>
          <w:rFonts w:ascii="Times New Roman" w:hAnsi="Times New Roman" w:cs="Times New Roman"/>
          <w:sz w:val="20"/>
          <w:szCs w:val="20"/>
        </w:rPr>
        <w:t>ирской области проводимой в 2016 - 2018</w:t>
      </w:r>
      <w:r w:rsidRPr="00BA4B4B">
        <w:rPr>
          <w:rFonts w:ascii="Times New Roman" w:hAnsi="Times New Roman" w:cs="Times New Roman"/>
          <w:sz w:val="20"/>
          <w:szCs w:val="20"/>
        </w:rPr>
        <w:t xml:space="preserve"> годах в рамках </w:t>
      </w:r>
      <w:hyperlink r:id="rId8" w:anchor="23" w:history="1">
        <w:r w:rsidRPr="00BA4B4B">
          <w:rPr>
            <w:rStyle w:val="af5"/>
            <w:rFonts w:ascii="Times New Roman" w:hAnsi="Times New Roman" w:cs="Times New Roman"/>
            <w:color w:val="auto"/>
            <w:sz w:val="20"/>
            <w:szCs w:val="20"/>
            <w:u w:val="none"/>
          </w:rPr>
          <w:t>бюджетной</w:t>
        </w:r>
      </w:hyperlink>
      <w:bookmarkStart w:id="1" w:name="24"/>
      <w:r w:rsidRPr="00BA4B4B">
        <w:rPr>
          <w:rFonts w:ascii="Times New Roman" w:hAnsi="Times New Roman" w:cs="Times New Roman"/>
          <w:sz w:val="20"/>
          <w:szCs w:val="20"/>
        </w:rPr>
        <w:t xml:space="preserve"> </w:t>
      </w:r>
      <w:bookmarkEnd w:id="1"/>
      <w:r w:rsidRPr="00BA4B4B">
        <w:rPr>
          <w:rFonts w:ascii="Times New Roman" w:hAnsi="Times New Roman" w:cs="Times New Roman"/>
          <w:sz w:val="20"/>
          <w:szCs w:val="20"/>
        </w:rPr>
        <w:t xml:space="preserve"> и </w:t>
      </w:r>
      <w:hyperlink r:id="rId9" w:anchor="24" w:history="1">
        <w:r w:rsidRPr="00BA4B4B">
          <w:rPr>
            <w:rStyle w:val="af5"/>
            <w:rFonts w:ascii="Times New Roman" w:hAnsi="Times New Roman" w:cs="Times New Roman"/>
            <w:color w:val="auto"/>
            <w:sz w:val="20"/>
            <w:szCs w:val="20"/>
            <w:u w:val="none"/>
          </w:rPr>
          <w:t>налоговой</w:t>
        </w:r>
      </w:hyperlink>
      <w:bookmarkStart w:id="2" w:name="25"/>
      <w:r w:rsidRPr="00BA4B4B">
        <w:rPr>
          <w:rFonts w:ascii="Times New Roman" w:hAnsi="Times New Roman" w:cs="Times New Roman"/>
          <w:sz w:val="20"/>
          <w:szCs w:val="20"/>
        </w:rPr>
        <w:t xml:space="preserve"> </w:t>
      </w:r>
      <w:bookmarkEnd w:id="2"/>
      <w:r w:rsidRPr="00BA4B4B">
        <w:rPr>
          <w:rFonts w:ascii="Times New Roman" w:hAnsi="Times New Roman" w:cs="Times New Roman"/>
          <w:sz w:val="20"/>
          <w:szCs w:val="20"/>
        </w:rPr>
        <w:t xml:space="preserve"> реформ, а также реформы федеративных отношений и местного самоуправления, в целом соответствуют поставленным в эти годы целям и задачам.</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За указанный период: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совершенствовались муниципальные правовые акты  Администрации Калиновского сельсовета Карасукского района Новосибирской области в сфере  местных налогов и   бюджета;</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составлен и ведется реестр расходных обязательств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 xml:space="preserve">осуществлен переход на казначейскую систему исполнения бюджета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индексируется заработная плата работников муниципальных  учреждений Администрации Калиновского сельсовета Карасукского района Новосибирской области, финансируемых за счет средств местного бюджета всех уровней бюджетной системы</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оказывается содействие гражданам, проживающим на территории поселения, в выделении  различных видов  государственной поддержки на  решение жилищных вопросов;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продолжает развиваться система планирования и размещения заказов на поставки товаров, выполнение работ, оказание услуг для  муниципальных нужд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Цель и основные задачи бюджетной и налоговой политики Администрации Калиновского сельсовета Карасукского района</w:t>
      </w:r>
      <w:r w:rsidR="00DD7B5E">
        <w:rPr>
          <w:rFonts w:ascii="Times New Roman" w:hAnsi="Times New Roman" w:cs="Times New Roman"/>
          <w:sz w:val="20"/>
          <w:szCs w:val="20"/>
        </w:rPr>
        <w:t xml:space="preserve"> Новосибирской области  на  2016-2018</w:t>
      </w:r>
      <w:r w:rsidRPr="00BA4B4B">
        <w:rPr>
          <w:rFonts w:ascii="Times New Roman" w:hAnsi="Times New Roman" w:cs="Times New Roman"/>
          <w:sz w:val="20"/>
          <w:szCs w:val="20"/>
        </w:rPr>
        <w:t xml:space="preserve"> годы.</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Бюджетная политика Администрации Калиновского сельсовета Карасукского райо</w:t>
      </w:r>
      <w:r w:rsidR="00DD7B5E">
        <w:rPr>
          <w:rFonts w:ascii="Times New Roman" w:hAnsi="Times New Roman" w:cs="Times New Roman"/>
          <w:sz w:val="20"/>
          <w:szCs w:val="20"/>
        </w:rPr>
        <w:t>на Новосибирской области на 2016-2018</w:t>
      </w:r>
      <w:r w:rsidRPr="00BA4B4B">
        <w:rPr>
          <w:rFonts w:ascii="Times New Roman" w:hAnsi="Times New Roman" w:cs="Times New Roman"/>
          <w:sz w:val="20"/>
          <w:szCs w:val="20"/>
        </w:rPr>
        <w:t xml:space="preserve"> годы ориентирована  на содействие социальному и  экономическому развитию  администрации, обеспечению устойчивых темпов экономического роста,   укрепление роли местного самоуправления, развитие человеческого потенциала  поселения,  повышения уровня и качества жизни населения в Администрации Калиновского сельсовета Карасукском районе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Высокие темпы экономического роста  должны стать основой  для проводимой  бюджетной политики в Администрации Калиновского сельсовета Карасукском районе.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В связи с этим, основными задачами  бюджетной и налоговой политики Администрации Калиновского сельсовета  Карасукского района Новосибирской области являются:</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1) создание условий для динамичного развития экономики;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 развитие налогового потенциала поселения;</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3) совершенствование бюджетного  процесса в Администрации Калиновского сельсовета Карасукского района Новосибирской области   за счет повышения качества управления финансами ,  эффективности и результативности бюджетных  расходов;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5) обеспечение расходных обязательств  администрации.</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3. Основные  задачи в сфере формирования доходов</w:t>
      </w: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Бюджета Администрации Калиновского сельсовета Карасукского района Новосибирской области</w:t>
      </w:r>
    </w:p>
    <w:p w:rsidR="00BA4B4B" w:rsidRPr="00BA4B4B" w:rsidRDefault="00BA4B4B" w:rsidP="00765756">
      <w:pPr>
        <w:pStyle w:val="af7"/>
        <w:jc w:val="center"/>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Основной  задачей в с</w:t>
      </w:r>
      <w:r w:rsidR="00DD7B5E">
        <w:rPr>
          <w:rFonts w:ascii="Times New Roman" w:hAnsi="Times New Roman" w:cs="Times New Roman"/>
          <w:sz w:val="20"/>
          <w:szCs w:val="20"/>
        </w:rPr>
        <w:t>фере формирования доходов в 2016 - 2018</w:t>
      </w:r>
      <w:r w:rsidRPr="00BA4B4B">
        <w:rPr>
          <w:rFonts w:ascii="Times New Roman" w:hAnsi="Times New Roman" w:cs="Times New Roman"/>
          <w:sz w:val="20"/>
          <w:szCs w:val="20"/>
        </w:rPr>
        <w:t xml:space="preserve"> годах является увеличение уровня собственных доходов  бюджета поселения  на основе устойчивого экономического развития  поселения  и роста налогооблагаемой базы с учетом: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1) эффективного использования муниципальной собственности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 повышения эффективности администрирования доходов.</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4. Основные  приоритеты в области расходов бюджета</w:t>
      </w: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Администрация Калиновского сельсовета Карасукского района Новосибирской области</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Проводимая Администрацией Калиновского сельсовета  Карасукского района Новосибирской области бюджетная политика  направлена на повышение качества и доступности бюджетных услуг, эффективное управление муниципальными  финансами, на дальнейшее внедрение передовых методов управления, в том числе принципов бюджетирования, ориентированного на результат. </w:t>
      </w:r>
    </w:p>
    <w:p w:rsidR="00BA4B4B" w:rsidRPr="00BA4B4B" w:rsidRDefault="00563B1B" w:rsidP="00BA4B4B">
      <w:pPr>
        <w:pStyle w:val="af7"/>
        <w:rPr>
          <w:rFonts w:ascii="Times New Roman" w:hAnsi="Times New Roman" w:cs="Times New Roman"/>
          <w:sz w:val="20"/>
          <w:szCs w:val="20"/>
        </w:rPr>
      </w:pPr>
      <w:hyperlink r:id="rId10" w:anchor="36" w:history="1">
        <w:r w:rsidR="00BA4B4B" w:rsidRPr="00BA4B4B">
          <w:rPr>
            <w:rStyle w:val="af5"/>
            <w:rFonts w:ascii="Times New Roman" w:hAnsi="Times New Roman" w:cs="Times New Roman"/>
            <w:color w:val="auto"/>
            <w:sz w:val="20"/>
            <w:szCs w:val="20"/>
            <w:u w:val="none"/>
          </w:rPr>
          <w:t>Бюджетная</w:t>
        </w:r>
      </w:hyperlink>
      <w:bookmarkStart w:id="3" w:name="37"/>
      <w:r w:rsidR="00BA4B4B" w:rsidRPr="00BA4B4B">
        <w:rPr>
          <w:rFonts w:ascii="Times New Roman" w:hAnsi="Times New Roman" w:cs="Times New Roman"/>
          <w:sz w:val="20"/>
          <w:szCs w:val="20"/>
        </w:rPr>
        <w:t xml:space="preserve">  политика</w:t>
      </w:r>
      <w:bookmarkEnd w:id="3"/>
      <w:r w:rsidR="00DD7B5E">
        <w:rPr>
          <w:rFonts w:ascii="Times New Roman" w:hAnsi="Times New Roman" w:cs="Times New Roman"/>
          <w:sz w:val="20"/>
          <w:szCs w:val="20"/>
        </w:rPr>
        <w:t xml:space="preserve">  в области расходов в 2016-2018</w:t>
      </w:r>
      <w:r w:rsidR="00BA4B4B" w:rsidRPr="00BA4B4B">
        <w:rPr>
          <w:rFonts w:ascii="Times New Roman" w:hAnsi="Times New Roman" w:cs="Times New Roman"/>
          <w:sz w:val="20"/>
          <w:szCs w:val="20"/>
        </w:rPr>
        <w:t xml:space="preserve"> годах будет осуществляться по следующим </w:t>
      </w:r>
      <w:hyperlink r:id="rId11" w:anchor="37" w:history="1">
        <w:r w:rsidR="00BA4B4B" w:rsidRPr="00BA4B4B">
          <w:rPr>
            <w:rStyle w:val="af5"/>
            <w:rFonts w:ascii="Times New Roman" w:hAnsi="Times New Roman" w:cs="Times New Roman"/>
            <w:color w:val="auto"/>
            <w:sz w:val="20"/>
            <w:szCs w:val="20"/>
            <w:u w:val="none"/>
          </w:rPr>
          <w:t>основным</w:t>
        </w:r>
      </w:hyperlink>
      <w:bookmarkStart w:id="4" w:name="38"/>
      <w:r w:rsidR="00BA4B4B" w:rsidRPr="00BA4B4B">
        <w:rPr>
          <w:rFonts w:ascii="Times New Roman" w:hAnsi="Times New Roman" w:cs="Times New Roman"/>
          <w:sz w:val="20"/>
          <w:szCs w:val="20"/>
        </w:rPr>
        <w:t xml:space="preserve"> направлениям</w:t>
      </w:r>
      <w:bookmarkEnd w:id="4"/>
      <w:r w:rsidR="00BA4B4B" w:rsidRPr="00BA4B4B">
        <w:rPr>
          <w:rFonts w:ascii="Times New Roman" w:hAnsi="Times New Roman" w:cs="Times New Roman"/>
          <w:sz w:val="20"/>
          <w:szCs w:val="20"/>
        </w:rPr>
        <w:t xml:space="preserve">: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1. Обеспечение расходных обязательств администрации бюджета в текущем финансовом году и в среднесрочной перспективе.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Финансовое планирование будет строиться на основе разделения расходных обязательств Администрации Калиновского сельсовета Карасукского района Новосибирской области на действующие (безусловно покрываемые) и принимаемые обязательства (покрываемые в пределах остатка доходов  бюджета администрации и источников финансирования его дефицита..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2.  Внедрение в бюджетный  процесс методов бюджетного планирования, ориентированного на результат.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Совершенствование системы закупок товаров, работ и услуг для муниципальных  нужд, в том числе размещение заказов путем проведения торгов в форме аукциона, использование информационных технологий будут способствовать увеличению эффективности и прозрачности в расходовании средств бюджета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На ведомственном уровне должна быть разработана система показателей, позволяющая оценивать деятельность бюджетных учреждений и качество предоставляемых ими бюджетных  услуг.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 xml:space="preserve">   Продолжиться  внедрение в процесс планирования расходов бюджета применения установленных заказчиком объемов  муниципального задания, стоимости бюджетных услуг и показателей достижения результата.</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3. Повышение уровня жизни населения на основе совершенствования системы оплаты труда, безусловного выполнения законодательно установленных социальных гарантий.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4.В рамках реализации приоритетного национального проекта "Доступное и комфортное жилье - гражданам России" дальнейшее развитие получит жилищное строительство, обеспечение доступности кредитных ресурсов и предоставление гражданам субсидий на строительство или приобретение жилья. Это позволит решить жилищную проблему семьям с различным уровнем доходов, в том числе социально незащищенным гражданам, молодым семьям и семьям работников организаций бюджетной  сферы.  .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5. Обеспечение эффективного управления муниципальным  долгом.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Необходимо продолжить проведение взвешенной политики в области управления муниципальным долгом, соблюдение установленных Бюджетным кодексом Российской Федерации предельных размеров муниципального долга   и расходов на его обслуживание.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6. Совершенствование механизмов муниципального  финансового контроля. Повышение ответственности главного распорядителя  и получателей бюджетных средств при исполнении бюджета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Обеспечению целевого и эффективного использования бюджетных средств будет способствовать система финансового контроля, включающая в себя предварительный, текущий и последующий контроль за исполнением бюджета  Администрации Калиновского сельсовета Карасукского района Новосибирской области, а также проводимый уполномоченным органом Администрации Калиновского сельсовета Карасукского района Новосибирской области контроля    по соблюдению участниками бюджетных  процесса норм бюджетного законодательства.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Внедрение механизмов,  стимулирующих бюджетные учреждения к повышению  качества оказываемых  ими услуг и росту  эффективности расходов;</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8. Повышение качества планирования  главным распорядителем  бюджетных средств расходной части  бюджета.</w:t>
      </w:r>
    </w:p>
    <w:p w:rsidR="00BA4B4B" w:rsidRPr="00BA4B4B" w:rsidRDefault="00BA4B4B" w:rsidP="00765756">
      <w:pPr>
        <w:pStyle w:val="af7"/>
        <w:jc w:val="center"/>
        <w:rPr>
          <w:rFonts w:ascii="Times New Roman" w:hAnsi="Times New Roman" w:cs="Times New Roman"/>
          <w:sz w:val="20"/>
          <w:szCs w:val="20"/>
        </w:rPr>
      </w:pPr>
      <w:r w:rsidRPr="00BA4B4B">
        <w:rPr>
          <w:rFonts w:ascii="Times New Roman" w:hAnsi="Times New Roman" w:cs="Times New Roman"/>
          <w:sz w:val="20"/>
          <w:szCs w:val="20"/>
        </w:rPr>
        <w:t>5. Налоговая политика</w:t>
      </w:r>
    </w:p>
    <w:p w:rsidR="00BA4B4B" w:rsidRPr="00BA4B4B" w:rsidRDefault="00BA4B4B" w:rsidP="00765756">
      <w:pPr>
        <w:pStyle w:val="af7"/>
        <w:jc w:val="center"/>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Масштабных мер в области налоговой политики, сопоставимых с глобальной перестройкой налоговой системы, в среднесрочной перспективе не запланировано. На сегодняшний день решены не все задачи, поставленные в ходе налоговой реформы. Поэтому эта отрасль законодательства будет динамично изменяться. </w:t>
      </w:r>
    </w:p>
    <w:p w:rsidR="00BA4B4B" w:rsidRPr="00BA4B4B" w:rsidRDefault="00DD7B5E" w:rsidP="00BA4B4B">
      <w:pPr>
        <w:pStyle w:val="af7"/>
        <w:rPr>
          <w:rFonts w:ascii="Times New Roman" w:hAnsi="Times New Roman" w:cs="Times New Roman"/>
          <w:sz w:val="20"/>
          <w:szCs w:val="20"/>
        </w:rPr>
      </w:pPr>
      <w:r>
        <w:rPr>
          <w:rFonts w:ascii="Times New Roman" w:hAnsi="Times New Roman" w:cs="Times New Roman"/>
          <w:sz w:val="20"/>
          <w:szCs w:val="20"/>
        </w:rPr>
        <w:t xml:space="preserve">   Налоговая политика в 2016-2018</w:t>
      </w:r>
      <w:r w:rsidR="00BA4B4B" w:rsidRPr="00BA4B4B">
        <w:rPr>
          <w:rFonts w:ascii="Times New Roman" w:hAnsi="Times New Roman" w:cs="Times New Roman"/>
          <w:sz w:val="20"/>
          <w:szCs w:val="20"/>
        </w:rPr>
        <w:t xml:space="preserve"> годах, обеспечивая необходимый для выполнения расходных обязательств объем бюджетных доходов, должна создавать  благоприятные условия для  модернизации экономики, осуществления инвестиций в создание новых производств и повышение производительности труда, а также на дальнейшее снижение масштабов уклонения от налогообложения.</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При определении возможностей, сроков и порядка снижения налоговой нагрузки и принятии  других решений в сфере налоговой политики, в том числе направленных на повышение собираемости налогов, следует учитывать не только  краткосрочный фискальный эффект от тех или иных новаций, но прежде всего их долгосрочные последствия  для экономики, социальной сферы  и доходной базы бюджета  Администрации Калиновского сельсовета Карасукского района Новосибирской области.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Результатом  проводимой налоговой политики должна стать конкурентоспособная, предсказуемая и прозрачная налоговая система, обеспечивающая налоговые поступления в бюджет администрации.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В связи с этим необходимо отметить основные задачи налоговой политики Администрации Калиновского сельсовета Карасукского район</w:t>
      </w:r>
      <w:r w:rsidR="00DD7B5E">
        <w:rPr>
          <w:rFonts w:ascii="Times New Roman" w:hAnsi="Times New Roman" w:cs="Times New Roman"/>
          <w:sz w:val="20"/>
          <w:szCs w:val="20"/>
        </w:rPr>
        <w:t>а Новосибирской области на  2016 год и на плановый период 2017 и 2018</w:t>
      </w:r>
      <w:r w:rsidRPr="00BA4B4B">
        <w:rPr>
          <w:rFonts w:ascii="Times New Roman" w:hAnsi="Times New Roman" w:cs="Times New Roman"/>
          <w:sz w:val="20"/>
          <w:szCs w:val="20"/>
        </w:rPr>
        <w:t>годов:</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  Мобилизация собственных доходов на основе экономического роста и развития налогового потенциала администрации за счет усиления инвестиционной направленности экономического развития  Администрации Калиновского сельсовета Карасукского района Новосибирской области, дополнительных  мер стимулирования капитальных вложений предприятиями поселения, привлечения перспективных налогоплательщиков с помощью мер экономического стимулирования.</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 Увеличение собираемости налоговых и неналоговых платежей и сборов на территории поселения.</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Повышение уровня  ответственности   главных администраторов налогов, сборов и  других обязательных платежей за выполнение плановых показателей поступления доходов..</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Обеспечение жесткого контроля за исполнением налогоплательщиками, получившими право на проведение реструктуризации, условий реструктуризации.</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Проведение работы  по легализации заработной платы работников и повышения  официальных доходов работающего населения поселения. </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Проведение работы по выявлению  и урегулированию налоговой базы по земельному налогу и налогу на имущество физических лиц в целях увеличения доходной части    бюджета администрации.</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Увеличение поступлений в доходную часть  бюджета в части урегулирования вопросов по земельному налогу.</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 xml:space="preserve">   Таким образом, основные направления бюджетной и налоговой политики Администрации Калиновского Карасукского района Новосиби</w:t>
      </w:r>
      <w:r w:rsidR="00DD7B5E">
        <w:rPr>
          <w:rFonts w:ascii="Times New Roman" w:hAnsi="Times New Roman" w:cs="Times New Roman"/>
          <w:sz w:val="20"/>
          <w:szCs w:val="20"/>
        </w:rPr>
        <w:t>рской области сельсовета на 2016</w:t>
      </w:r>
      <w:r w:rsidRPr="00BA4B4B">
        <w:rPr>
          <w:rFonts w:ascii="Times New Roman" w:hAnsi="Times New Roman" w:cs="Times New Roman"/>
          <w:sz w:val="20"/>
          <w:szCs w:val="20"/>
        </w:rPr>
        <w:t xml:space="preserve"> год и на планов</w:t>
      </w:r>
      <w:r w:rsidR="00DD7B5E">
        <w:rPr>
          <w:rFonts w:ascii="Times New Roman" w:hAnsi="Times New Roman" w:cs="Times New Roman"/>
          <w:sz w:val="20"/>
          <w:szCs w:val="20"/>
        </w:rPr>
        <w:t>ый период  2017 и 2018</w:t>
      </w:r>
      <w:r w:rsidRPr="00BA4B4B">
        <w:rPr>
          <w:rFonts w:ascii="Times New Roman" w:hAnsi="Times New Roman" w:cs="Times New Roman"/>
          <w:sz w:val="20"/>
          <w:szCs w:val="20"/>
        </w:rPr>
        <w:t xml:space="preserve"> годов составлены с учетом преемственности базовых целе</w:t>
      </w:r>
      <w:r w:rsidR="00DD7B5E">
        <w:rPr>
          <w:rFonts w:ascii="Times New Roman" w:hAnsi="Times New Roman" w:cs="Times New Roman"/>
          <w:sz w:val="20"/>
          <w:szCs w:val="20"/>
        </w:rPr>
        <w:t>й и задач, поставленных  на 2015– 2017</w:t>
      </w:r>
      <w:r w:rsidRPr="00BA4B4B">
        <w:rPr>
          <w:rFonts w:ascii="Times New Roman" w:hAnsi="Times New Roman" w:cs="Times New Roman"/>
          <w:sz w:val="20"/>
          <w:szCs w:val="20"/>
        </w:rPr>
        <w:t xml:space="preserve"> годы</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p>
    <w:p w:rsidR="00BA4B4B" w:rsidRPr="00765756" w:rsidRDefault="00BA4B4B"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Пояснительная  записка</w:t>
      </w:r>
    </w:p>
    <w:p w:rsidR="00BA4B4B" w:rsidRPr="00765756" w:rsidRDefault="00BA4B4B"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к бюджету Калиновского сельсовета Карасукского  района</w:t>
      </w:r>
    </w:p>
    <w:p w:rsidR="00BA4B4B" w:rsidRPr="00765756" w:rsidRDefault="00DD7B5E" w:rsidP="00765756">
      <w:pPr>
        <w:pStyle w:val="af7"/>
        <w:jc w:val="center"/>
        <w:rPr>
          <w:rFonts w:ascii="Times New Roman" w:hAnsi="Times New Roman" w:cs="Times New Roman"/>
          <w:b/>
          <w:sz w:val="20"/>
          <w:szCs w:val="20"/>
        </w:rPr>
      </w:pPr>
      <w:r w:rsidRPr="00765756">
        <w:rPr>
          <w:rFonts w:ascii="Times New Roman" w:hAnsi="Times New Roman" w:cs="Times New Roman"/>
          <w:b/>
          <w:sz w:val="20"/>
          <w:szCs w:val="20"/>
        </w:rPr>
        <w:t>на  2016 год и плановый период 2017 и 2018</w:t>
      </w:r>
      <w:r w:rsidR="00BA4B4B" w:rsidRPr="00765756">
        <w:rPr>
          <w:rFonts w:ascii="Times New Roman" w:hAnsi="Times New Roman" w:cs="Times New Roman"/>
          <w:b/>
          <w:sz w:val="20"/>
          <w:szCs w:val="20"/>
        </w:rPr>
        <w:t xml:space="preserve"> годов.</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Процесс  формиро</w:t>
      </w:r>
      <w:r w:rsidR="00DD7B5E">
        <w:rPr>
          <w:rFonts w:ascii="Times New Roman" w:hAnsi="Times New Roman" w:cs="Times New Roman"/>
          <w:sz w:val="20"/>
          <w:szCs w:val="20"/>
        </w:rPr>
        <w:t>вания  проекта бюджета  на  2016-2018</w:t>
      </w:r>
      <w:r w:rsidRPr="00BA4B4B">
        <w:rPr>
          <w:rFonts w:ascii="Times New Roman" w:hAnsi="Times New Roman" w:cs="Times New Roman"/>
          <w:sz w:val="20"/>
          <w:szCs w:val="20"/>
        </w:rPr>
        <w:t xml:space="preserve"> годы   происходил на основании  решения   пятой сессии от18.11.2010г. «Об утверждении комплексной программы социально-экономического развития Калиновского сельсовета Карасукского района на 2010-2022г</w:t>
      </w:r>
      <w:r w:rsidR="00DD7B5E">
        <w:rPr>
          <w:rFonts w:ascii="Times New Roman" w:hAnsi="Times New Roman" w:cs="Times New Roman"/>
          <w:sz w:val="20"/>
          <w:szCs w:val="20"/>
        </w:rPr>
        <w:t>. Решение двадцатой сессии от 24.</w:t>
      </w:r>
      <w:r w:rsidRPr="00BA4B4B">
        <w:rPr>
          <w:rFonts w:ascii="Times New Roman" w:hAnsi="Times New Roman" w:cs="Times New Roman"/>
          <w:sz w:val="20"/>
          <w:szCs w:val="20"/>
        </w:rPr>
        <w:t>12.2012г. «О  Плане социально-экономического развития Калиновского сельсо</w:t>
      </w:r>
      <w:r w:rsidR="00DD7B5E">
        <w:rPr>
          <w:rFonts w:ascii="Times New Roman" w:hAnsi="Times New Roman" w:cs="Times New Roman"/>
          <w:sz w:val="20"/>
          <w:szCs w:val="20"/>
        </w:rPr>
        <w:t>вета Карасукского района на 2016 и плановый период 2017. и 2018</w:t>
      </w:r>
      <w:r w:rsidRPr="00BA4B4B">
        <w:rPr>
          <w:rFonts w:ascii="Times New Roman" w:hAnsi="Times New Roman" w:cs="Times New Roman"/>
          <w:sz w:val="20"/>
          <w:szCs w:val="20"/>
        </w:rPr>
        <w:t xml:space="preserve"> годов. Постановление администрации Калиновского сельсовета №90 от 25.11.2013г. «О назначении публичных слушаний» на публичные слушания 25.12.2013г. вынесены проекты решений;</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1)»Бюджете Калиновского сельсовета Карасукского райо</w:t>
      </w:r>
      <w:r w:rsidR="00DD7B5E">
        <w:rPr>
          <w:rFonts w:ascii="Times New Roman" w:hAnsi="Times New Roman" w:cs="Times New Roman"/>
          <w:sz w:val="20"/>
          <w:szCs w:val="20"/>
        </w:rPr>
        <w:t>на Новосибирской области на 2016г. И плановый период 2017и 2018</w:t>
      </w:r>
      <w:r w:rsidRPr="00BA4B4B">
        <w:rPr>
          <w:rFonts w:ascii="Times New Roman" w:hAnsi="Times New Roman" w:cs="Times New Roman"/>
          <w:sz w:val="20"/>
          <w:szCs w:val="20"/>
        </w:rPr>
        <w:t xml:space="preserve"> годы.</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2)»О плане социально-экономического развит</w:t>
      </w:r>
      <w:r w:rsidR="00DD7B5E">
        <w:rPr>
          <w:rFonts w:ascii="Times New Roman" w:hAnsi="Times New Roman" w:cs="Times New Roman"/>
          <w:sz w:val="20"/>
          <w:szCs w:val="20"/>
        </w:rPr>
        <w:t>ия на 2016 год и плановый период 2017 и 2018</w:t>
      </w:r>
      <w:r w:rsidRPr="00BA4B4B">
        <w:rPr>
          <w:rFonts w:ascii="Times New Roman" w:hAnsi="Times New Roman" w:cs="Times New Roman"/>
          <w:sz w:val="20"/>
          <w:szCs w:val="20"/>
        </w:rPr>
        <w:t xml:space="preserve"> годов Калиновского сельсовета Карасукского района Новосибирской области»</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В   состав  бюджета Администрации Калиновского сельсовета Карасукского района</w:t>
      </w:r>
      <w:r w:rsidR="00FC4DB6">
        <w:rPr>
          <w:rFonts w:ascii="Times New Roman" w:hAnsi="Times New Roman" w:cs="Times New Roman"/>
          <w:sz w:val="20"/>
          <w:szCs w:val="20"/>
        </w:rPr>
        <w:t xml:space="preserve"> Новосибирской области на   2016-2018</w:t>
      </w:r>
      <w:r w:rsidRPr="00BA4B4B">
        <w:rPr>
          <w:rFonts w:ascii="Times New Roman" w:hAnsi="Times New Roman" w:cs="Times New Roman"/>
          <w:sz w:val="20"/>
          <w:szCs w:val="20"/>
        </w:rPr>
        <w:t xml:space="preserve"> годы  входят  проекты  в том числе:</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- 2016 год -5470.2</w:t>
      </w:r>
      <w:r w:rsidR="00BA4B4B" w:rsidRPr="00BA4B4B">
        <w:rPr>
          <w:rFonts w:ascii="Times New Roman" w:hAnsi="Times New Roman" w:cs="Times New Roman"/>
          <w:sz w:val="20"/>
          <w:szCs w:val="20"/>
        </w:rPr>
        <w:t>тыс.рублей;</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- 2017 год -3687.3</w:t>
      </w:r>
      <w:r w:rsidR="00BA4B4B" w:rsidRPr="00BA4B4B">
        <w:rPr>
          <w:rFonts w:ascii="Times New Roman" w:hAnsi="Times New Roman" w:cs="Times New Roman"/>
          <w:sz w:val="20"/>
          <w:szCs w:val="20"/>
        </w:rPr>
        <w:t>тыс.рублей;</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- 2018 год – 3732.6</w:t>
      </w:r>
      <w:r w:rsidR="00BA4B4B" w:rsidRPr="00BA4B4B">
        <w:rPr>
          <w:rFonts w:ascii="Times New Roman" w:hAnsi="Times New Roman" w:cs="Times New Roman"/>
          <w:sz w:val="20"/>
          <w:szCs w:val="20"/>
        </w:rPr>
        <w:t>тыс.руб.</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Структура проекта бюджета  Администрации Калиновского сельсовета Карасукского райо</w:t>
      </w:r>
      <w:r w:rsidR="00FC4DB6">
        <w:rPr>
          <w:rFonts w:ascii="Times New Roman" w:hAnsi="Times New Roman" w:cs="Times New Roman"/>
          <w:sz w:val="20"/>
          <w:szCs w:val="20"/>
        </w:rPr>
        <w:t>на Новосибирской области на 2016</w:t>
      </w:r>
      <w:r w:rsidRPr="00BA4B4B">
        <w:rPr>
          <w:rFonts w:ascii="Times New Roman" w:hAnsi="Times New Roman" w:cs="Times New Roman"/>
          <w:sz w:val="20"/>
          <w:szCs w:val="20"/>
        </w:rPr>
        <w:t>год по доходам сложилась следующим образом:</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Всего 5470.2</w:t>
      </w:r>
      <w:r w:rsidR="00BA4B4B" w:rsidRPr="00BA4B4B">
        <w:rPr>
          <w:rFonts w:ascii="Times New Roman" w:hAnsi="Times New Roman" w:cs="Times New Roman"/>
          <w:sz w:val="20"/>
          <w:szCs w:val="20"/>
        </w:rPr>
        <w:t xml:space="preserve"> тыс.рублей или 100%,из них: </w:t>
      </w:r>
    </w:p>
    <w:p w:rsidR="00BA4B4B" w:rsidRPr="00BA4B4B" w:rsidRDefault="00BA4B4B" w:rsidP="00BA4B4B">
      <w:pPr>
        <w:pStyle w:val="af7"/>
        <w:rPr>
          <w:rFonts w:ascii="Times New Roman" w:hAnsi="Times New Roman" w:cs="Times New Roman"/>
          <w:sz w:val="20"/>
          <w:szCs w:val="20"/>
        </w:rPr>
      </w:pPr>
    </w:p>
    <w:tbl>
      <w:tblPr>
        <w:tblW w:w="0" w:type="auto"/>
        <w:tblLayout w:type="fixed"/>
        <w:tblLook w:val="04A0"/>
      </w:tblPr>
      <w:tblGrid>
        <w:gridCol w:w="9464"/>
      </w:tblGrid>
      <w:tr w:rsidR="00BA4B4B" w:rsidRPr="00BA4B4B" w:rsidTr="00BA4B4B">
        <w:tc>
          <w:tcPr>
            <w:tcW w:w="9464" w:type="dxa"/>
            <w:hideMark/>
          </w:tcPr>
          <w:p w:rsidR="00BA4B4B" w:rsidRPr="00BA4B4B" w:rsidRDefault="00FC4DB6" w:rsidP="00BA4B4B">
            <w:pPr>
              <w:pStyle w:val="af7"/>
              <w:rPr>
                <w:rFonts w:ascii="Times New Roman" w:hAnsi="Times New Roman" w:cs="Times New Roman"/>
                <w:w w:val="83"/>
                <w:sz w:val="20"/>
                <w:szCs w:val="20"/>
              </w:rPr>
            </w:pPr>
            <w:r>
              <w:rPr>
                <w:rFonts w:ascii="Times New Roman" w:hAnsi="Times New Roman" w:cs="Times New Roman"/>
                <w:sz w:val="20"/>
                <w:szCs w:val="20"/>
              </w:rPr>
              <w:t>Субвенция –82.9</w:t>
            </w:r>
            <w:r w:rsidR="006E4A69">
              <w:rPr>
                <w:rFonts w:ascii="Times New Roman" w:hAnsi="Times New Roman" w:cs="Times New Roman"/>
                <w:sz w:val="20"/>
                <w:szCs w:val="20"/>
              </w:rPr>
              <w:t xml:space="preserve"> тыс.рублей </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Собственные доходы –1471.8</w:t>
            </w:r>
            <w:r w:rsidR="006E4A69">
              <w:rPr>
                <w:rFonts w:ascii="Times New Roman" w:hAnsi="Times New Roman" w:cs="Times New Roman"/>
                <w:sz w:val="20"/>
                <w:szCs w:val="20"/>
              </w:rPr>
              <w:t xml:space="preserve"> тыс. рублей  </w:t>
            </w:r>
            <w:r w:rsidR="00BA4B4B" w:rsidRPr="00BA4B4B">
              <w:rPr>
                <w:rFonts w:ascii="Times New Roman" w:hAnsi="Times New Roman" w:cs="Times New Roman"/>
                <w:sz w:val="20"/>
                <w:szCs w:val="20"/>
              </w:rPr>
              <w:t>;</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Дотация из фонда подд.. –2715</w:t>
            </w:r>
            <w:r w:rsidR="006E4A69">
              <w:rPr>
                <w:rFonts w:ascii="Times New Roman" w:hAnsi="Times New Roman" w:cs="Times New Roman"/>
                <w:sz w:val="20"/>
                <w:szCs w:val="20"/>
              </w:rPr>
              <w:t xml:space="preserve">.8 тыс. рублей </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Дотация на балансиров.-1179.7</w:t>
            </w:r>
            <w:r w:rsidR="006E4A69">
              <w:rPr>
                <w:rFonts w:ascii="Times New Roman" w:hAnsi="Times New Roman" w:cs="Times New Roman"/>
                <w:sz w:val="20"/>
                <w:szCs w:val="20"/>
              </w:rPr>
              <w:t xml:space="preserve"> тыс.руб.</w:t>
            </w:r>
          </w:p>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Межбюджет.трансферт.-20.0 тыс.руб  </w:t>
            </w:r>
          </w:p>
        </w:tc>
      </w:tr>
    </w:tbl>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        Проект собственных доходов Администрации Калиновского сельсовета Карасукского райо</w:t>
      </w:r>
      <w:r w:rsidR="00FC4DB6">
        <w:rPr>
          <w:rFonts w:ascii="Times New Roman" w:hAnsi="Times New Roman" w:cs="Times New Roman"/>
          <w:sz w:val="20"/>
          <w:szCs w:val="20"/>
        </w:rPr>
        <w:t>на Новосибирской области на 2016 год составляют 1471.8</w:t>
      </w:r>
      <w:r w:rsidRPr="00BA4B4B">
        <w:rPr>
          <w:rFonts w:ascii="Times New Roman" w:hAnsi="Times New Roman" w:cs="Times New Roman"/>
          <w:sz w:val="20"/>
          <w:szCs w:val="20"/>
        </w:rPr>
        <w:t>тыс. рублей  или 100%,в том числе:</w:t>
      </w:r>
    </w:p>
    <w:p w:rsidR="00BA4B4B" w:rsidRPr="00BA4B4B" w:rsidRDefault="00BA4B4B" w:rsidP="00BA4B4B">
      <w:pPr>
        <w:pStyle w:val="af7"/>
        <w:rPr>
          <w:rFonts w:ascii="Times New Roman" w:hAnsi="Times New Roman" w:cs="Times New Roman"/>
          <w:sz w:val="20"/>
          <w:szCs w:val="20"/>
        </w:rPr>
      </w:pPr>
    </w:p>
    <w:tbl>
      <w:tblPr>
        <w:tblW w:w="0" w:type="auto"/>
        <w:tblLayout w:type="fixed"/>
        <w:tblLook w:val="04A0"/>
      </w:tblPr>
      <w:tblGrid>
        <w:gridCol w:w="9180"/>
      </w:tblGrid>
      <w:tr w:rsidR="00BA4B4B" w:rsidRPr="00BA4B4B" w:rsidTr="00BA4B4B">
        <w:tc>
          <w:tcPr>
            <w:tcW w:w="9180" w:type="dxa"/>
          </w:tcPr>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на</w:t>
            </w:r>
            <w:r w:rsidR="00FC4DB6">
              <w:rPr>
                <w:rFonts w:ascii="Times New Roman" w:hAnsi="Times New Roman" w:cs="Times New Roman"/>
                <w:sz w:val="20"/>
                <w:szCs w:val="20"/>
              </w:rPr>
              <w:t>лог на доходы физических лиц -412.1</w:t>
            </w:r>
            <w:r w:rsidR="006E4A69">
              <w:rPr>
                <w:rFonts w:ascii="Times New Roman" w:hAnsi="Times New Roman" w:cs="Times New Roman"/>
                <w:sz w:val="20"/>
                <w:szCs w:val="20"/>
              </w:rPr>
              <w:t xml:space="preserve"> тыс. рублей </w:t>
            </w:r>
            <w:r w:rsidRPr="00BA4B4B">
              <w:rPr>
                <w:rFonts w:ascii="Times New Roman" w:hAnsi="Times New Roman" w:cs="Times New Roman"/>
                <w:sz w:val="20"/>
                <w:szCs w:val="20"/>
              </w:rPr>
              <w:t>;</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налог на имущество физ.лиц-16.4</w:t>
            </w:r>
            <w:r w:rsidR="006E4A69">
              <w:rPr>
                <w:rFonts w:ascii="Times New Roman" w:hAnsi="Times New Roman" w:cs="Times New Roman"/>
                <w:sz w:val="20"/>
                <w:szCs w:val="20"/>
              </w:rPr>
              <w:t xml:space="preserve"> тыс.руб </w:t>
            </w:r>
          </w:p>
          <w:p w:rsidR="00BA4B4B" w:rsidRPr="00BA4B4B" w:rsidRDefault="00FC4DB6" w:rsidP="00BA4B4B">
            <w:pPr>
              <w:pStyle w:val="af7"/>
              <w:rPr>
                <w:rFonts w:ascii="Times New Roman" w:hAnsi="Times New Roman" w:cs="Times New Roman"/>
                <w:sz w:val="20"/>
                <w:szCs w:val="20"/>
              </w:rPr>
            </w:pPr>
            <w:r>
              <w:rPr>
                <w:rFonts w:ascii="Times New Roman" w:hAnsi="Times New Roman" w:cs="Times New Roman"/>
                <w:sz w:val="20"/>
                <w:szCs w:val="20"/>
              </w:rPr>
              <w:t>земельный налог  -452</w:t>
            </w:r>
            <w:r w:rsidR="006E4A69">
              <w:rPr>
                <w:rFonts w:ascii="Times New Roman" w:hAnsi="Times New Roman" w:cs="Times New Roman"/>
                <w:sz w:val="20"/>
                <w:szCs w:val="20"/>
              </w:rPr>
              <w:t>.0 тыс.руб.</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ак</w:t>
            </w:r>
            <w:r w:rsidR="00FC4DB6">
              <w:rPr>
                <w:rFonts w:ascii="Times New Roman" w:hAnsi="Times New Roman" w:cs="Times New Roman"/>
                <w:sz w:val="20"/>
                <w:szCs w:val="20"/>
              </w:rPr>
              <w:t>цизы по продокцизным товарам-581.6</w:t>
            </w:r>
            <w:r w:rsidR="006E4A69">
              <w:rPr>
                <w:rFonts w:ascii="Times New Roman" w:hAnsi="Times New Roman" w:cs="Times New Roman"/>
                <w:sz w:val="20"/>
                <w:szCs w:val="20"/>
              </w:rPr>
              <w:t>тыс.руб</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прочие неналоговы</w:t>
            </w:r>
            <w:r w:rsidR="00FC4DB6">
              <w:rPr>
                <w:rFonts w:ascii="Times New Roman" w:hAnsi="Times New Roman" w:cs="Times New Roman"/>
                <w:sz w:val="20"/>
                <w:szCs w:val="20"/>
              </w:rPr>
              <w:t>е доходы –  9.7</w:t>
            </w:r>
            <w:r w:rsidR="006E4A69">
              <w:rPr>
                <w:rFonts w:ascii="Times New Roman" w:hAnsi="Times New Roman" w:cs="Times New Roman"/>
                <w:sz w:val="20"/>
                <w:szCs w:val="20"/>
              </w:rPr>
              <w:t xml:space="preserve">тыс.рублей </w:t>
            </w:r>
            <w:r w:rsidRPr="00BA4B4B">
              <w:rPr>
                <w:rFonts w:ascii="Times New Roman" w:hAnsi="Times New Roman" w:cs="Times New Roman"/>
                <w:sz w:val="20"/>
                <w:szCs w:val="20"/>
              </w:rPr>
              <w:t>.</w:t>
            </w:r>
          </w:p>
          <w:p w:rsidR="00BA4B4B" w:rsidRPr="00BA4B4B" w:rsidRDefault="00BA4B4B" w:rsidP="00BA4B4B">
            <w:pPr>
              <w:pStyle w:val="af7"/>
              <w:rPr>
                <w:rFonts w:ascii="Times New Roman" w:hAnsi="Times New Roman" w:cs="Times New Roman"/>
                <w:w w:val="83"/>
                <w:sz w:val="20"/>
                <w:szCs w:val="20"/>
              </w:rPr>
            </w:pPr>
          </w:p>
        </w:tc>
      </w:tr>
    </w:tbl>
    <w:p w:rsidR="00BA4B4B" w:rsidRPr="00BA4B4B" w:rsidRDefault="00BA4B4B" w:rsidP="00BA4B4B">
      <w:pPr>
        <w:pStyle w:val="af7"/>
        <w:rPr>
          <w:rFonts w:ascii="Times New Roman" w:hAnsi="Times New Roman" w:cs="Times New Roman"/>
          <w:w w:val="83"/>
          <w:sz w:val="20"/>
          <w:szCs w:val="20"/>
        </w:rPr>
      </w:pPr>
      <w:r w:rsidRPr="00BA4B4B">
        <w:rPr>
          <w:rFonts w:ascii="Times New Roman" w:hAnsi="Times New Roman" w:cs="Times New Roman"/>
          <w:sz w:val="20"/>
          <w:szCs w:val="20"/>
        </w:rPr>
        <w:t>Проектируемый объем субвенций бюджету Администрации Калиновского сельсовета Карасукского района Новосиби</w:t>
      </w:r>
      <w:r w:rsidR="00FC4DB6">
        <w:rPr>
          <w:rFonts w:ascii="Times New Roman" w:hAnsi="Times New Roman" w:cs="Times New Roman"/>
          <w:sz w:val="20"/>
          <w:szCs w:val="20"/>
        </w:rPr>
        <w:t>рской области составляет на 2016 год всего 82.9</w:t>
      </w:r>
      <w:r w:rsidRPr="00BA4B4B">
        <w:rPr>
          <w:rFonts w:ascii="Times New Roman" w:hAnsi="Times New Roman" w:cs="Times New Roman"/>
          <w:sz w:val="20"/>
          <w:szCs w:val="20"/>
        </w:rPr>
        <w:t>тыс. рублей , в том числе:</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w:t>
      </w:r>
      <w:r w:rsidRPr="00BA4B4B">
        <w:rPr>
          <w:rFonts w:ascii="Times New Roman" w:hAnsi="Times New Roman" w:cs="Times New Roman"/>
          <w:sz w:val="20"/>
          <w:szCs w:val="20"/>
        </w:rPr>
        <w:tab/>
        <w:t>*Субвенции на осуществление первичного воинского учета на территориях. где от</w:t>
      </w:r>
      <w:r w:rsidR="00FC4DB6">
        <w:rPr>
          <w:rFonts w:ascii="Times New Roman" w:hAnsi="Times New Roman" w:cs="Times New Roman"/>
          <w:sz w:val="20"/>
          <w:szCs w:val="20"/>
        </w:rPr>
        <w:t>сутствуют военные комиссариаты-82.9</w:t>
      </w:r>
      <w:r w:rsidRPr="00BA4B4B">
        <w:rPr>
          <w:rFonts w:ascii="Times New Roman" w:hAnsi="Times New Roman" w:cs="Times New Roman"/>
          <w:sz w:val="20"/>
          <w:szCs w:val="20"/>
        </w:rPr>
        <w:t xml:space="preserve"> тыс.руб.</w:t>
      </w: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 xml:space="preserve">          Проектируемый объем расходов по бюджету Администрации Калиновского сельсовета  Карасукского района Новосибирской области составляет на 201</w:t>
      </w:r>
      <w:r w:rsidR="00FC4DB6">
        <w:rPr>
          <w:rFonts w:ascii="Times New Roman" w:hAnsi="Times New Roman" w:cs="Times New Roman"/>
          <w:sz w:val="20"/>
          <w:szCs w:val="20"/>
        </w:rPr>
        <w:t>6 год  всего – 5470</w:t>
      </w:r>
      <w:r w:rsidRPr="00BA4B4B">
        <w:rPr>
          <w:rFonts w:ascii="Times New Roman" w:hAnsi="Times New Roman" w:cs="Times New Roman"/>
          <w:sz w:val="20"/>
          <w:szCs w:val="20"/>
        </w:rPr>
        <w:t>.</w:t>
      </w:r>
      <w:r w:rsidR="00FC4DB6">
        <w:rPr>
          <w:rFonts w:ascii="Times New Roman" w:hAnsi="Times New Roman" w:cs="Times New Roman"/>
          <w:sz w:val="20"/>
          <w:szCs w:val="20"/>
        </w:rPr>
        <w:t>2</w:t>
      </w:r>
      <w:r w:rsidRPr="00BA4B4B">
        <w:rPr>
          <w:rFonts w:ascii="Times New Roman" w:hAnsi="Times New Roman" w:cs="Times New Roman"/>
          <w:sz w:val="20"/>
          <w:szCs w:val="20"/>
        </w:rPr>
        <w:t>тыс.рублей, в том числе:</w:t>
      </w:r>
    </w:p>
    <w:p w:rsidR="00BA4B4B" w:rsidRPr="00BA4B4B" w:rsidRDefault="00BA4B4B" w:rsidP="00BA4B4B">
      <w:pPr>
        <w:pStyle w:val="af7"/>
        <w:rPr>
          <w:rFonts w:ascii="Times New Roman" w:hAnsi="Times New Roman" w:cs="Times New Roman"/>
          <w:sz w:val="20"/>
          <w:szCs w:val="20"/>
        </w:rPr>
      </w:pPr>
    </w:p>
    <w:p w:rsidR="00BA4B4B" w:rsidRPr="00BA4B4B" w:rsidRDefault="00D34B56" w:rsidP="00765756">
      <w:pPr>
        <w:pStyle w:val="af7"/>
        <w:jc w:val="both"/>
        <w:rPr>
          <w:rFonts w:ascii="Times New Roman" w:hAnsi="Times New Roman" w:cs="Times New Roman"/>
          <w:sz w:val="20"/>
          <w:szCs w:val="20"/>
        </w:rPr>
      </w:pPr>
      <w:r>
        <w:rPr>
          <w:rFonts w:ascii="Times New Roman" w:hAnsi="Times New Roman" w:cs="Times New Roman"/>
          <w:sz w:val="20"/>
          <w:szCs w:val="20"/>
        </w:rPr>
        <w:t>- управление  - 2143</w:t>
      </w:r>
      <w:r w:rsidR="00F61423">
        <w:rPr>
          <w:rFonts w:ascii="Times New Roman" w:hAnsi="Times New Roman" w:cs="Times New Roman"/>
          <w:sz w:val="20"/>
          <w:szCs w:val="20"/>
        </w:rPr>
        <w:t>.5</w:t>
      </w:r>
      <w:r w:rsidR="00BA4B4B" w:rsidRPr="00BA4B4B">
        <w:rPr>
          <w:rFonts w:ascii="Times New Roman" w:hAnsi="Times New Roman" w:cs="Times New Roman"/>
          <w:sz w:val="20"/>
          <w:szCs w:val="20"/>
        </w:rPr>
        <w:t>тыс. руб</w:t>
      </w:r>
    </w:p>
    <w:p w:rsidR="00BA4B4B" w:rsidRPr="00BA4B4B" w:rsidRDefault="00FC4DB6" w:rsidP="00765756">
      <w:pPr>
        <w:pStyle w:val="af7"/>
        <w:jc w:val="both"/>
        <w:rPr>
          <w:rFonts w:ascii="Times New Roman" w:hAnsi="Times New Roman" w:cs="Times New Roman"/>
          <w:sz w:val="20"/>
          <w:szCs w:val="20"/>
        </w:rPr>
      </w:pPr>
      <w:r>
        <w:rPr>
          <w:rFonts w:ascii="Times New Roman" w:hAnsi="Times New Roman" w:cs="Times New Roman"/>
          <w:sz w:val="20"/>
          <w:szCs w:val="20"/>
        </w:rPr>
        <w:t>- культура – 1920</w:t>
      </w:r>
      <w:r w:rsidR="00BA4B4B" w:rsidRPr="00BA4B4B">
        <w:rPr>
          <w:rFonts w:ascii="Times New Roman" w:hAnsi="Times New Roman" w:cs="Times New Roman"/>
          <w:sz w:val="20"/>
          <w:szCs w:val="20"/>
        </w:rPr>
        <w:t xml:space="preserve">.0тыс. рублей; </w:t>
      </w:r>
    </w:p>
    <w:p w:rsidR="00BA4B4B" w:rsidRPr="00BA4B4B" w:rsidRDefault="00FC4DB6" w:rsidP="00765756">
      <w:pPr>
        <w:pStyle w:val="af7"/>
        <w:jc w:val="both"/>
        <w:rPr>
          <w:rFonts w:ascii="Times New Roman" w:hAnsi="Times New Roman" w:cs="Times New Roman"/>
          <w:sz w:val="20"/>
          <w:szCs w:val="20"/>
        </w:rPr>
      </w:pPr>
      <w:r>
        <w:rPr>
          <w:rFonts w:ascii="Times New Roman" w:hAnsi="Times New Roman" w:cs="Times New Roman"/>
          <w:sz w:val="20"/>
          <w:szCs w:val="20"/>
        </w:rPr>
        <w:t>-строит.модерн.автомоб.дорог-581.6</w:t>
      </w:r>
      <w:r w:rsidR="00BA4B4B" w:rsidRPr="00BA4B4B">
        <w:rPr>
          <w:rFonts w:ascii="Times New Roman" w:hAnsi="Times New Roman" w:cs="Times New Roman"/>
          <w:sz w:val="20"/>
          <w:szCs w:val="20"/>
        </w:rPr>
        <w:t>тыс.руб.</w:t>
      </w:r>
    </w:p>
    <w:p w:rsidR="00BA4B4B" w:rsidRPr="00BA4B4B" w:rsidRDefault="00BA4B4B" w:rsidP="00765756">
      <w:pPr>
        <w:pStyle w:val="af7"/>
        <w:jc w:val="both"/>
        <w:rPr>
          <w:rFonts w:ascii="Times New Roman" w:hAnsi="Times New Roman" w:cs="Times New Roman"/>
          <w:sz w:val="20"/>
          <w:szCs w:val="20"/>
        </w:rPr>
      </w:pPr>
      <w:r w:rsidRPr="00BA4B4B">
        <w:rPr>
          <w:rFonts w:ascii="Times New Roman" w:hAnsi="Times New Roman" w:cs="Times New Roman"/>
          <w:sz w:val="20"/>
          <w:szCs w:val="20"/>
        </w:rPr>
        <w:t>- жи</w:t>
      </w:r>
      <w:r w:rsidR="00F61423">
        <w:rPr>
          <w:rFonts w:ascii="Times New Roman" w:hAnsi="Times New Roman" w:cs="Times New Roman"/>
          <w:sz w:val="20"/>
          <w:szCs w:val="20"/>
        </w:rPr>
        <w:t>лищно-коммунальное хозяйство – 4</w:t>
      </w:r>
      <w:r w:rsidRPr="00BA4B4B">
        <w:rPr>
          <w:rFonts w:ascii="Times New Roman" w:hAnsi="Times New Roman" w:cs="Times New Roman"/>
          <w:sz w:val="20"/>
          <w:szCs w:val="20"/>
        </w:rPr>
        <w:t>77.2 тыс. рублей;</w:t>
      </w:r>
    </w:p>
    <w:p w:rsidR="00BA4B4B" w:rsidRPr="00BA4B4B" w:rsidRDefault="00FC4DB6" w:rsidP="00765756">
      <w:pPr>
        <w:pStyle w:val="af7"/>
        <w:jc w:val="both"/>
        <w:rPr>
          <w:rFonts w:ascii="Times New Roman" w:hAnsi="Times New Roman" w:cs="Times New Roman"/>
          <w:sz w:val="20"/>
          <w:szCs w:val="20"/>
        </w:rPr>
      </w:pPr>
      <w:r>
        <w:rPr>
          <w:rFonts w:ascii="Times New Roman" w:hAnsi="Times New Roman" w:cs="Times New Roman"/>
          <w:sz w:val="20"/>
          <w:szCs w:val="20"/>
        </w:rPr>
        <w:t>-  воинский учет –82.9</w:t>
      </w:r>
      <w:r w:rsidR="00BA4B4B" w:rsidRPr="00BA4B4B">
        <w:rPr>
          <w:rFonts w:ascii="Times New Roman" w:hAnsi="Times New Roman" w:cs="Times New Roman"/>
          <w:sz w:val="20"/>
          <w:szCs w:val="20"/>
        </w:rPr>
        <w:t>тыс. рублей;</w:t>
      </w:r>
    </w:p>
    <w:p w:rsidR="00BA4B4B" w:rsidRPr="00BA4B4B" w:rsidRDefault="00BA4B4B" w:rsidP="00765756">
      <w:pPr>
        <w:pStyle w:val="af7"/>
        <w:jc w:val="both"/>
        <w:rPr>
          <w:rFonts w:ascii="Times New Roman" w:hAnsi="Times New Roman" w:cs="Times New Roman"/>
          <w:sz w:val="20"/>
          <w:szCs w:val="20"/>
        </w:rPr>
      </w:pPr>
      <w:r w:rsidRPr="00BA4B4B">
        <w:rPr>
          <w:rFonts w:ascii="Times New Roman" w:hAnsi="Times New Roman" w:cs="Times New Roman"/>
          <w:sz w:val="20"/>
          <w:szCs w:val="20"/>
        </w:rPr>
        <w:t>- физкультура и  спорт – 10.0 тыс.рублей;</w:t>
      </w:r>
    </w:p>
    <w:p w:rsidR="00BA4B4B" w:rsidRPr="00BA4B4B" w:rsidRDefault="00BA4B4B" w:rsidP="00765756">
      <w:pPr>
        <w:pStyle w:val="af7"/>
        <w:jc w:val="both"/>
        <w:rPr>
          <w:rFonts w:ascii="Times New Roman" w:hAnsi="Times New Roman" w:cs="Times New Roman"/>
          <w:sz w:val="20"/>
          <w:szCs w:val="20"/>
        </w:rPr>
      </w:pPr>
      <w:r w:rsidRPr="00BA4B4B">
        <w:rPr>
          <w:rFonts w:ascii="Times New Roman" w:hAnsi="Times New Roman" w:cs="Times New Roman"/>
          <w:sz w:val="20"/>
          <w:szCs w:val="20"/>
        </w:rPr>
        <w:t>- предупреждение чрезвычайных ситуаций -25,0 тыс.рублей.</w:t>
      </w:r>
    </w:p>
    <w:p w:rsidR="00BA4B4B" w:rsidRPr="00BA4B4B" w:rsidRDefault="00BA4B4B" w:rsidP="00765756">
      <w:pPr>
        <w:pStyle w:val="af7"/>
        <w:jc w:val="both"/>
        <w:rPr>
          <w:rFonts w:ascii="Times New Roman" w:hAnsi="Times New Roman" w:cs="Times New Roman"/>
          <w:sz w:val="20"/>
          <w:szCs w:val="20"/>
        </w:rPr>
      </w:pPr>
      <w:r w:rsidRPr="00BA4B4B">
        <w:rPr>
          <w:rFonts w:ascii="Times New Roman" w:hAnsi="Times New Roman" w:cs="Times New Roman"/>
          <w:sz w:val="20"/>
          <w:szCs w:val="20"/>
        </w:rPr>
        <w:t>Другие общегосуд.вопр.---10.0 тыс.руб.</w:t>
      </w:r>
    </w:p>
    <w:p w:rsidR="00BA4B4B" w:rsidRPr="00BA4B4B" w:rsidRDefault="00BA4B4B" w:rsidP="00765756">
      <w:pPr>
        <w:pStyle w:val="af7"/>
        <w:jc w:val="both"/>
        <w:rPr>
          <w:rFonts w:ascii="Times New Roman" w:hAnsi="Times New Roman" w:cs="Times New Roman"/>
          <w:sz w:val="20"/>
          <w:szCs w:val="20"/>
        </w:rPr>
      </w:pPr>
      <w:r w:rsidRPr="00BA4B4B">
        <w:rPr>
          <w:rFonts w:ascii="Times New Roman" w:hAnsi="Times New Roman" w:cs="Times New Roman"/>
          <w:sz w:val="20"/>
          <w:szCs w:val="20"/>
        </w:rPr>
        <w:t>-резервный фонд -8.0 тыс.руб</w:t>
      </w:r>
    </w:p>
    <w:p w:rsidR="00BA4B4B" w:rsidRPr="00BA4B4B" w:rsidRDefault="00FC4DB6" w:rsidP="00765756">
      <w:pPr>
        <w:pStyle w:val="af7"/>
        <w:jc w:val="both"/>
        <w:rPr>
          <w:rFonts w:ascii="Times New Roman" w:hAnsi="Times New Roman" w:cs="Times New Roman"/>
          <w:sz w:val="20"/>
          <w:szCs w:val="20"/>
        </w:rPr>
      </w:pPr>
      <w:r>
        <w:rPr>
          <w:rFonts w:ascii="Times New Roman" w:hAnsi="Times New Roman" w:cs="Times New Roman"/>
          <w:sz w:val="20"/>
          <w:szCs w:val="20"/>
        </w:rPr>
        <w:t>Социальная политика-197</w:t>
      </w:r>
      <w:r w:rsidR="00BA4B4B" w:rsidRPr="00BA4B4B">
        <w:rPr>
          <w:rFonts w:ascii="Times New Roman" w:hAnsi="Times New Roman" w:cs="Times New Roman"/>
          <w:sz w:val="20"/>
          <w:szCs w:val="20"/>
        </w:rPr>
        <w:t>.0тыс.руб</w:t>
      </w:r>
    </w:p>
    <w:p w:rsidR="00BA4B4B" w:rsidRPr="00BA4B4B" w:rsidRDefault="00BA4B4B" w:rsidP="00765756">
      <w:pPr>
        <w:pStyle w:val="af7"/>
        <w:jc w:val="both"/>
        <w:rPr>
          <w:rFonts w:ascii="Times New Roman" w:hAnsi="Times New Roman" w:cs="Times New Roman"/>
          <w:sz w:val="20"/>
          <w:szCs w:val="20"/>
        </w:rPr>
      </w:pPr>
      <w:r w:rsidRPr="00BA4B4B">
        <w:rPr>
          <w:rFonts w:ascii="Times New Roman" w:hAnsi="Times New Roman" w:cs="Times New Roman"/>
          <w:sz w:val="20"/>
          <w:szCs w:val="20"/>
        </w:rPr>
        <w:t>Межбюджет.трансферт—15.0 тыс.руб</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lastRenderedPageBreak/>
        <w:t>Проектируемый объем доходов бюджету Администрации Калиновского сельсовета Карасукского района Новосиби</w:t>
      </w:r>
      <w:r w:rsidR="00F61423">
        <w:rPr>
          <w:rFonts w:ascii="Times New Roman" w:hAnsi="Times New Roman" w:cs="Times New Roman"/>
          <w:sz w:val="20"/>
          <w:szCs w:val="20"/>
        </w:rPr>
        <w:t>рской области составляет на 2017год  всего 3687.3</w:t>
      </w:r>
      <w:r w:rsidRPr="00BA4B4B">
        <w:rPr>
          <w:rFonts w:ascii="Times New Roman" w:hAnsi="Times New Roman" w:cs="Times New Roman"/>
          <w:sz w:val="20"/>
          <w:szCs w:val="20"/>
        </w:rPr>
        <w:t xml:space="preserve"> тыс. рублей, в том числе:</w:t>
      </w:r>
    </w:p>
    <w:p w:rsidR="00BA4B4B" w:rsidRPr="00BA4B4B" w:rsidRDefault="00F61423" w:rsidP="00765756">
      <w:pPr>
        <w:pStyle w:val="af7"/>
        <w:rPr>
          <w:rFonts w:ascii="Times New Roman" w:hAnsi="Times New Roman" w:cs="Times New Roman"/>
          <w:sz w:val="20"/>
          <w:szCs w:val="20"/>
        </w:rPr>
      </w:pPr>
      <w:r>
        <w:rPr>
          <w:rFonts w:ascii="Times New Roman" w:hAnsi="Times New Roman" w:cs="Times New Roman"/>
          <w:sz w:val="20"/>
          <w:szCs w:val="20"/>
        </w:rPr>
        <w:t>Собственные доходы----1399.9</w:t>
      </w:r>
      <w:r w:rsidR="006E4A69">
        <w:rPr>
          <w:rFonts w:ascii="Times New Roman" w:hAnsi="Times New Roman" w:cs="Times New Roman"/>
          <w:sz w:val="20"/>
          <w:szCs w:val="20"/>
        </w:rPr>
        <w:t xml:space="preserve"> тыс.руб </w:t>
      </w:r>
      <w:r w:rsidR="00BA4B4B" w:rsidRPr="00BA4B4B">
        <w:rPr>
          <w:rFonts w:ascii="Times New Roman" w:hAnsi="Times New Roman" w:cs="Times New Roman"/>
          <w:sz w:val="20"/>
          <w:szCs w:val="20"/>
        </w:rPr>
        <w:tab/>
      </w:r>
    </w:p>
    <w:p w:rsidR="00BA4B4B" w:rsidRPr="00BA4B4B" w:rsidRDefault="00F61423" w:rsidP="00765756">
      <w:pPr>
        <w:pStyle w:val="af7"/>
        <w:rPr>
          <w:rFonts w:ascii="Times New Roman" w:hAnsi="Times New Roman" w:cs="Times New Roman"/>
          <w:sz w:val="20"/>
          <w:szCs w:val="20"/>
        </w:rPr>
      </w:pPr>
      <w:r>
        <w:rPr>
          <w:rFonts w:ascii="Times New Roman" w:hAnsi="Times New Roman" w:cs="Times New Roman"/>
          <w:sz w:val="20"/>
          <w:szCs w:val="20"/>
        </w:rPr>
        <w:t>Дотация из фонда подд.. –2267.4</w:t>
      </w:r>
      <w:r w:rsidR="006E4A69">
        <w:rPr>
          <w:rFonts w:ascii="Times New Roman" w:hAnsi="Times New Roman" w:cs="Times New Roman"/>
          <w:sz w:val="20"/>
          <w:szCs w:val="20"/>
        </w:rPr>
        <w:t xml:space="preserve"> тыс. рублей .</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Межбюджет.т</w:t>
      </w:r>
      <w:r w:rsidR="006E4A69">
        <w:rPr>
          <w:rFonts w:ascii="Times New Roman" w:hAnsi="Times New Roman" w:cs="Times New Roman"/>
          <w:sz w:val="20"/>
          <w:szCs w:val="20"/>
        </w:rPr>
        <w:t xml:space="preserve">рансферт.-20.0 тыс.руб </w:t>
      </w:r>
    </w:p>
    <w:p w:rsidR="00BA4B4B" w:rsidRPr="00BA4B4B" w:rsidRDefault="00BA4B4B" w:rsidP="00765756">
      <w:pPr>
        <w:pStyle w:val="af7"/>
        <w:ind w:left="1080"/>
        <w:rPr>
          <w:rFonts w:ascii="Times New Roman" w:hAnsi="Times New Roman" w:cs="Times New Roman"/>
          <w:sz w:val="20"/>
          <w:szCs w:val="20"/>
        </w:rPr>
      </w:pPr>
      <w:r w:rsidRPr="00BA4B4B">
        <w:rPr>
          <w:rFonts w:ascii="Times New Roman" w:hAnsi="Times New Roman" w:cs="Times New Roman"/>
          <w:sz w:val="20"/>
          <w:szCs w:val="20"/>
        </w:rPr>
        <w:t>Проектируемый объем расходов по бюджету Администрации Калиновского сельсовета Карасукского района Новосиби</w:t>
      </w:r>
      <w:r w:rsidR="00F61423">
        <w:rPr>
          <w:rFonts w:ascii="Times New Roman" w:hAnsi="Times New Roman" w:cs="Times New Roman"/>
          <w:sz w:val="20"/>
          <w:szCs w:val="20"/>
        </w:rPr>
        <w:t>рской области составляет на 2017 год  всего –3687.3</w:t>
      </w:r>
      <w:r w:rsidRPr="00BA4B4B">
        <w:rPr>
          <w:rFonts w:ascii="Times New Roman" w:hAnsi="Times New Roman" w:cs="Times New Roman"/>
          <w:sz w:val="20"/>
          <w:szCs w:val="20"/>
        </w:rPr>
        <w:t>тыс.рублей.</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 управление  1816</w:t>
      </w:r>
      <w:r w:rsidR="00D34B56">
        <w:rPr>
          <w:rFonts w:ascii="Times New Roman" w:hAnsi="Times New Roman" w:cs="Times New Roman"/>
          <w:sz w:val="20"/>
          <w:szCs w:val="20"/>
        </w:rPr>
        <w:t>.8</w:t>
      </w:r>
      <w:r w:rsidR="00BA4B4B" w:rsidRPr="00BA4B4B">
        <w:rPr>
          <w:rFonts w:ascii="Times New Roman" w:hAnsi="Times New Roman" w:cs="Times New Roman"/>
          <w:sz w:val="20"/>
          <w:szCs w:val="20"/>
        </w:rPr>
        <w:t>тыс. руб</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 культура – 1009</w:t>
      </w:r>
      <w:r w:rsidR="00BA4B4B" w:rsidRPr="00BA4B4B">
        <w:rPr>
          <w:rFonts w:ascii="Times New Roman" w:hAnsi="Times New Roman" w:cs="Times New Roman"/>
          <w:sz w:val="20"/>
          <w:szCs w:val="20"/>
        </w:rPr>
        <w:t>.0тыс. рублей;</w:t>
      </w:r>
    </w:p>
    <w:p w:rsidR="00BA4B4B" w:rsidRPr="00BA4B4B" w:rsidRDefault="00D34B56" w:rsidP="00765756">
      <w:pPr>
        <w:pStyle w:val="af7"/>
        <w:rPr>
          <w:rFonts w:ascii="Times New Roman" w:hAnsi="Times New Roman" w:cs="Times New Roman"/>
          <w:sz w:val="20"/>
          <w:szCs w:val="20"/>
        </w:rPr>
      </w:pPr>
      <w:r>
        <w:rPr>
          <w:rFonts w:ascii="Times New Roman" w:hAnsi="Times New Roman" w:cs="Times New Roman"/>
          <w:sz w:val="20"/>
          <w:szCs w:val="20"/>
        </w:rPr>
        <w:t>-строит.модерн.автомоб.дорог-464.2</w:t>
      </w:r>
      <w:r w:rsidR="00BA4B4B" w:rsidRPr="00BA4B4B">
        <w:rPr>
          <w:rFonts w:ascii="Times New Roman" w:hAnsi="Times New Roman" w:cs="Times New Roman"/>
          <w:sz w:val="20"/>
          <w:szCs w:val="20"/>
        </w:rPr>
        <w:t>тыс.руб.</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жилищно-коммунальное хозяйство – 1</w:t>
      </w:r>
      <w:r w:rsidR="00D34B56">
        <w:rPr>
          <w:rFonts w:ascii="Times New Roman" w:hAnsi="Times New Roman" w:cs="Times New Roman"/>
          <w:sz w:val="20"/>
          <w:szCs w:val="20"/>
        </w:rPr>
        <w:t>23</w:t>
      </w:r>
      <w:r w:rsidRPr="00BA4B4B">
        <w:rPr>
          <w:rFonts w:ascii="Times New Roman" w:hAnsi="Times New Roman" w:cs="Times New Roman"/>
          <w:sz w:val="20"/>
          <w:szCs w:val="20"/>
        </w:rPr>
        <w:t>.1 тыс. 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физкультура и  спорт – 10.0 тыс.рублей;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молодежная политика -6,0 тыс.рублей;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предупреждение чрезвычайных ситуаций -30,0 тыс.рублей.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Другие общегосуд.вопр.---10.0 тыс.руб.</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-резервный фонд -8.0 тыс.руб</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Социальная политика—197</w:t>
      </w:r>
      <w:r w:rsidR="00BA4B4B" w:rsidRPr="00BA4B4B">
        <w:rPr>
          <w:rFonts w:ascii="Times New Roman" w:hAnsi="Times New Roman" w:cs="Times New Roman"/>
          <w:sz w:val="20"/>
          <w:szCs w:val="20"/>
        </w:rPr>
        <w:t>.0тыс.руб.</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Межбюджет.трансферт—13</w:t>
      </w:r>
      <w:r w:rsidR="00BA4B4B" w:rsidRPr="00BA4B4B">
        <w:rPr>
          <w:rFonts w:ascii="Times New Roman" w:hAnsi="Times New Roman" w:cs="Times New Roman"/>
          <w:sz w:val="20"/>
          <w:szCs w:val="20"/>
        </w:rPr>
        <w:t>.2 тыс.руб</w:t>
      </w:r>
    </w:p>
    <w:p w:rsidR="00BA4B4B" w:rsidRPr="00BA4B4B" w:rsidRDefault="00BA4B4B" w:rsidP="00BA4B4B">
      <w:pPr>
        <w:pStyle w:val="af7"/>
        <w:rPr>
          <w:rFonts w:ascii="Times New Roman" w:hAnsi="Times New Roman" w:cs="Times New Roman"/>
          <w:sz w:val="20"/>
          <w:szCs w:val="20"/>
        </w:rPr>
      </w:pPr>
    </w:p>
    <w:p w:rsidR="00BA4B4B" w:rsidRPr="00BA4B4B" w:rsidRDefault="00BA4B4B" w:rsidP="00BA4B4B">
      <w:pPr>
        <w:pStyle w:val="af7"/>
        <w:rPr>
          <w:rFonts w:ascii="Times New Roman" w:hAnsi="Times New Roman" w:cs="Times New Roman"/>
          <w:sz w:val="20"/>
          <w:szCs w:val="20"/>
        </w:rPr>
      </w:pPr>
      <w:r w:rsidRPr="00BA4B4B">
        <w:rPr>
          <w:rFonts w:ascii="Times New Roman" w:hAnsi="Times New Roman" w:cs="Times New Roman"/>
          <w:sz w:val="20"/>
          <w:szCs w:val="20"/>
        </w:rPr>
        <w:t>Структура проекта бюджета  Администрации Калиновского сельсовета Карасукского райо</w:t>
      </w:r>
      <w:r w:rsidR="00CA17BE">
        <w:rPr>
          <w:rFonts w:ascii="Times New Roman" w:hAnsi="Times New Roman" w:cs="Times New Roman"/>
          <w:sz w:val="20"/>
          <w:szCs w:val="20"/>
        </w:rPr>
        <w:t>на Новосибирской области на 2018</w:t>
      </w:r>
      <w:r w:rsidRPr="00BA4B4B">
        <w:rPr>
          <w:rFonts w:ascii="Times New Roman" w:hAnsi="Times New Roman" w:cs="Times New Roman"/>
          <w:sz w:val="20"/>
          <w:szCs w:val="20"/>
        </w:rPr>
        <w:t xml:space="preserve"> год по доходам сложилась следующим образом:</w:t>
      </w:r>
    </w:p>
    <w:p w:rsidR="00BA4B4B" w:rsidRPr="00BA4B4B" w:rsidRDefault="00CA17BE" w:rsidP="00BA4B4B">
      <w:pPr>
        <w:pStyle w:val="af7"/>
        <w:rPr>
          <w:rFonts w:ascii="Times New Roman" w:hAnsi="Times New Roman" w:cs="Times New Roman"/>
          <w:sz w:val="20"/>
          <w:szCs w:val="20"/>
        </w:rPr>
      </w:pPr>
      <w:r>
        <w:rPr>
          <w:rFonts w:ascii="Times New Roman" w:hAnsi="Times New Roman" w:cs="Times New Roman"/>
          <w:sz w:val="20"/>
          <w:szCs w:val="20"/>
        </w:rPr>
        <w:t>Всего –3732.6</w:t>
      </w:r>
      <w:r w:rsidR="00BA4B4B" w:rsidRPr="00BA4B4B">
        <w:rPr>
          <w:rFonts w:ascii="Times New Roman" w:hAnsi="Times New Roman" w:cs="Times New Roman"/>
          <w:sz w:val="20"/>
          <w:szCs w:val="20"/>
        </w:rPr>
        <w:t xml:space="preserve"> тыс.рублей или 100%,из них: </w:t>
      </w:r>
    </w:p>
    <w:p w:rsidR="00BA4B4B" w:rsidRPr="00BA4B4B" w:rsidRDefault="00BA4B4B" w:rsidP="00BA4B4B">
      <w:pPr>
        <w:pStyle w:val="af7"/>
        <w:rPr>
          <w:rFonts w:ascii="Times New Roman" w:hAnsi="Times New Roman" w:cs="Times New Roman"/>
          <w:sz w:val="20"/>
          <w:szCs w:val="20"/>
        </w:rPr>
      </w:pPr>
    </w:p>
    <w:tbl>
      <w:tblPr>
        <w:tblW w:w="0" w:type="auto"/>
        <w:tblLayout w:type="fixed"/>
        <w:tblLook w:val="04A0"/>
      </w:tblPr>
      <w:tblGrid>
        <w:gridCol w:w="8755"/>
      </w:tblGrid>
      <w:tr w:rsidR="00BA4B4B" w:rsidRPr="00BA4B4B" w:rsidTr="00BA4B4B">
        <w:tc>
          <w:tcPr>
            <w:tcW w:w="8755" w:type="dxa"/>
            <w:hideMark/>
          </w:tcPr>
          <w:p w:rsidR="00BA4B4B" w:rsidRPr="00BA4B4B" w:rsidRDefault="00CA17BE" w:rsidP="00765756">
            <w:pPr>
              <w:pStyle w:val="af7"/>
              <w:rPr>
                <w:rFonts w:ascii="Times New Roman" w:hAnsi="Times New Roman" w:cs="Times New Roman"/>
                <w:w w:val="83"/>
                <w:sz w:val="20"/>
                <w:szCs w:val="20"/>
              </w:rPr>
            </w:pPr>
            <w:r>
              <w:rPr>
                <w:rFonts w:ascii="Times New Roman" w:hAnsi="Times New Roman" w:cs="Times New Roman"/>
                <w:sz w:val="20"/>
                <w:szCs w:val="20"/>
              </w:rPr>
              <w:t>Дотация –из фонда подд -223</w:t>
            </w:r>
            <w:r w:rsidR="00BA4B4B" w:rsidRPr="00BA4B4B">
              <w:rPr>
                <w:rFonts w:ascii="Times New Roman" w:hAnsi="Times New Roman" w:cs="Times New Roman"/>
                <w:sz w:val="20"/>
                <w:szCs w:val="20"/>
              </w:rPr>
              <w:t>7</w:t>
            </w:r>
            <w:r>
              <w:rPr>
                <w:rFonts w:ascii="Times New Roman" w:hAnsi="Times New Roman" w:cs="Times New Roman"/>
                <w:sz w:val="20"/>
                <w:szCs w:val="20"/>
              </w:rPr>
              <w:t>.0</w:t>
            </w:r>
            <w:r w:rsidR="00BA4B4B" w:rsidRPr="00BA4B4B">
              <w:rPr>
                <w:rFonts w:ascii="Times New Roman" w:hAnsi="Times New Roman" w:cs="Times New Roman"/>
                <w:sz w:val="20"/>
                <w:szCs w:val="20"/>
              </w:rPr>
              <w:t xml:space="preserve">тыс. рублей </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Собственные доходы –1475.6</w:t>
            </w:r>
            <w:r w:rsidR="006E4A69">
              <w:rPr>
                <w:rFonts w:ascii="Times New Roman" w:hAnsi="Times New Roman" w:cs="Times New Roman"/>
                <w:sz w:val="20"/>
                <w:szCs w:val="20"/>
              </w:rPr>
              <w:t xml:space="preserve"> тыс. рублей  </w:t>
            </w:r>
          </w:p>
          <w:p w:rsidR="00BA4B4B" w:rsidRPr="00BA4B4B" w:rsidRDefault="00BA4B4B" w:rsidP="00765756">
            <w:pPr>
              <w:pStyle w:val="af7"/>
              <w:rPr>
                <w:rFonts w:ascii="Times New Roman" w:hAnsi="Times New Roman" w:cs="Times New Roman"/>
                <w:w w:val="83"/>
                <w:sz w:val="20"/>
                <w:szCs w:val="20"/>
              </w:rPr>
            </w:pPr>
            <w:r w:rsidRPr="00BA4B4B">
              <w:rPr>
                <w:rFonts w:ascii="Times New Roman" w:hAnsi="Times New Roman" w:cs="Times New Roman"/>
                <w:sz w:val="20"/>
                <w:szCs w:val="20"/>
              </w:rPr>
              <w:t xml:space="preserve">Межбюджетные трансферт-20.0 тыс.руб. </w:t>
            </w:r>
          </w:p>
        </w:tc>
      </w:tr>
    </w:tbl>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Проектируемый объем расходов по бюджету Администрации Калиновского сельсовета Карасукского района Новосиби</w:t>
      </w:r>
      <w:r w:rsidR="00CA17BE">
        <w:rPr>
          <w:rFonts w:ascii="Times New Roman" w:hAnsi="Times New Roman" w:cs="Times New Roman"/>
          <w:sz w:val="20"/>
          <w:szCs w:val="20"/>
        </w:rPr>
        <w:t>рской области составляет на 2018</w:t>
      </w:r>
      <w:r w:rsidRPr="00BA4B4B">
        <w:rPr>
          <w:rFonts w:ascii="Times New Roman" w:hAnsi="Times New Roman" w:cs="Times New Roman"/>
          <w:sz w:val="20"/>
          <w:szCs w:val="20"/>
        </w:rPr>
        <w:t xml:space="preserve"> год  всего – </w:t>
      </w:r>
      <w:r w:rsidR="00CA17BE">
        <w:rPr>
          <w:rFonts w:ascii="Times New Roman" w:hAnsi="Times New Roman" w:cs="Times New Roman"/>
          <w:sz w:val="20"/>
          <w:szCs w:val="20"/>
        </w:rPr>
        <w:t>3732.6</w:t>
      </w:r>
      <w:r w:rsidRPr="00BA4B4B">
        <w:rPr>
          <w:rFonts w:ascii="Times New Roman" w:hAnsi="Times New Roman" w:cs="Times New Roman"/>
          <w:sz w:val="20"/>
          <w:szCs w:val="20"/>
        </w:rPr>
        <w:t>тыс.рублей.</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 управление  - 1748.3</w:t>
      </w:r>
      <w:r w:rsidR="00BA4B4B" w:rsidRPr="00BA4B4B">
        <w:rPr>
          <w:rFonts w:ascii="Times New Roman" w:hAnsi="Times New Roman" w:cs="Times New Roman"/>
          <w:sz w:val="20"/>
          <w:szCs w:val="20"/>
        </w:rPr>
        <w:t>тыс. руб</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 культура – 1</w:t>
      </w:r>
      <w:r w:rsidR="00BA4B4B" w:rsidRPr="00BA4B4B">
        <w:rPr>
          <w:rFonts w:ascii="Times New Roman" w:hAnsi="Times New Roman" w:cs="Times New Roman"/>
          <w:sz w:val="20"/>
          <w:szCs w:val="20"/>
        </w:rPr>
        <w:t>0</w:t>
      </w:r>
      <w:r>
        <w:rPr>
          <w:rFonts w:ascii="Times New Roman" w:hAnsi="Times New Roman" w:cs="Times New Roman"/>
          <w:sz w:val="20"/>
          <w:szCs w:val="20"/>
        </w:rPr>
        <w:t>38.7</w:t>
      </w:r>
      <w:r w:rsidR="00BA4B4B" w:rsidRPr="00BA4B4B">
        <w:rPr>
          <w:rFonts w:ascii="Times New Roman" w:hAnsi="Times New Roman" w:cs="Times New Roman"/>
          <w:sz w:val="20"/>
          <w:szCs w:val="20"/>
        </w:rPr>
        <w:t>тыс. рублей;</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-строит.модерн.автомоб.дорог-490.7</w:t>
      </w:r>
      <w:r w:rsidR="00BA4B4B" w:rsidRPr="00BA4B4B">
        <w:rPr>
          <w:rFonts w:ascii="Times New Roman" w:hAnsi="Times New Roman" w:cs="Times New Roman"/>
          <w:sz w:val="20"/>
          <w:szCs w:val="20"/>
        </w:rPr>
        <w:t>тыс.руб.</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жил</w:t>
      </w:r>
      <w:r w:rsidR="00CA17BE">
        <w:rPr>
          <w:rFonts w:ascii="Times New Roman" w:hAnsi="Times New Roman" w:cs="Times New Roman"/>
          <w:sz w:val="20"/>
          <w:szCs w:val="20"/>
        </w:rPr>
        <w:t>ищно-коммунальное хозяйство – 15</w:t>
      </w:r>
      <w:r w:rsidRPr="00BA4B4B">
        <w:rPr>
          <w:rFonts w:ascii="Times New Roman" w:hAnsi="Times New Roman" w:cs="Times New Roman"/>
          <w:sz w:val="20"/>
          <w:szCs w:val="20"/>
        </w:rPr>
        <w:t>5.9 тыс. 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физкультура и  спорт –15.0 тыс.рублей;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молодежная политика -6,0 тыс.рублей;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 предупр</w:t>
      </w:r>
      <w:r w:rsidR="00CA17BE">
        <w:rPr>
          <w:rFonts w:ascii="Times New Roman" w:hAnsi="Times New Roman" w:cs="Times New Roman"/>
          <w:sz w:val="20"/>
          <w:szCs w:val="20"/>
        </w:rPr>
        <w:t>еждение чрезвычайных ситуаций -4</w:t>
      </w:r>
      <w:r w:rsidRPr="00BA4B4B">
        <w:rPr>
          <w:rFonts w:ascii="Times New Roman" w:hAnsi="Times New Roman" w:cs="Times New Roman"/>
          <w:sz w:val="20"/>
          <w:szCs w:val="20"/>
        </w:rPr>
        <w:t>0,0 тыс.рублей.</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Другие общегосуд.вопр.---18.0 тыс.руб.</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-резервный фонд -8.0 тыс.руб</w:t>
      </w:r>
    </w:p>
    <w:p w:rsidR="00BA4B4B" w:rsidRPr="00BA4B4B" w:rsidRDefault="00CA17BE" w:rsidP="00765756">
      <w:pPr>
        <w:pStyle w:val="af7"/>
        <w:rPr>
          <w:rFonts w:ascii="Times New Roman" w:hAnsi="Times New Roman" w:cs="Times New Roman"/>
          <w:sz w:val="20"/>
          <w:szCs w:val="20"/>
        </w:rPr>
      </w:pPr>
      <w:r>
        <w:rPr>
          <w:rFonts w:ascii="Times New Roman" w:hAnsi="Times New Roman" w:cs="Times New Roman"/>
          <w:sz w:val="20"/>
          <w:szCs w:val="20"/>
        </w:rPr>
        <w:t>Социальная политика-197</w:t>
      </w:r>
      <w:r w:rsidR="00BA4B4B" w:rsidRPr="00BA4B4B">
        <w:rPr>
          <w:rFonts w:ascii="Times New Roman" w:hAnsi="Times New Roman" w:cs="Times New Roman"/>
          <w:sz w:val="20"/>
          <w:szCs w:val="20"/>
        </w:rPr>
        <w:t>.0тыс.руб.</w:t>
      </w:r>
    </w:p>
    <w:p w:rsidR="00BA4B4B" w:rsidRPr="00BA4B4B" w:rsidRDefault="00BA4B4B" w:rsidP="00765756">
      <w:pPr>
        <w:pStyle w:val="af7"/>
        <w:rPr>
          <w:rFonts w:ascii="Times New Roman" w:hAnsi="Times New Roman" w:cs="Times New Roman"/>
          <w:sz w:val="20"/>
          <w:szCs w:val="20"/>
        </w:rPr>
      </w:pPr>
      <w:r w:rsidRPr="00BA4B4B">
        <w:rPr>
          <w:rFonts w:ascii="Times New Roman" w:hAnsi="Times New Roman" w:cs="Times New Roman"/>
          <w:sz w:val="20"/>
          <w:szCs w:val="20"/>
        </w:rPr>
        <w:t>Межбюджет.трансферт—15.0 тыс.руб</w:t>
      </w:r>
    </w:p>
    <w:p w:rsidR="00BA4B4B" w:rsidRPr="00BA4B4B" w:rsidRDefault="00BA4B4B" w:rsidP="00765756">
      <w:pPr>
        <w:pStyle w:val="af7"/>
        <w:rPr>
          <w:rFonts w:ascii="Times New Roman" w:hAnsi="Times New Roman" w:cs="Times New Roman"/>
          <w:sz w:val="20"/>
          <w:szCs w:val="20"/>
        </w:rPr>
      </w:pPr>
    </w:p>
    <w:p w:rsidR="008F608D" w:rsidRPr="00BA4B4B" w:rsidRDefault="008F608D" w:rsidP="00BA4B4B">
      <w:pPr>
        <w:pStyle w:val="af7"/>
        <w:rPr>
          <w:rFonts w:ascii="Times New Roman" w:hAnsi="Times New Roman" w:cs="Times New Roman"/>
          <w:sz w:val="20"/>
          <w:szCs w:val="20"/>
        </w:rPr>
      </w:pPr>
    </w:p>
    <w:sectPr w:rsidR="008F608D" w:rsidRPr="00BA4B4B" w:rsidSect="00B048A5">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F9B" w:rsidRDefault="00EE3F9B" w:rsidP="00165336">
      <w:pPr>
        <w:spacing w:after="0" w:line="240" w:lineRule="auto"/>
      </w:pPr>
      <w:r>
        <w:separator/>
      </w:r>
    </w:p>
  </w:endnote>
  <w:endnote w:type="continuationSeparator" w:id="1">
    <w:p w:rsidR="00EE3F9B" w:rsidRDefault="00EE3F9B" w:rsidP="00165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90" w:rsidRDefault="00E0189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90" w:rsidRDefault="00E0189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90" w:rsidRDefault="00E018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F9B" w:rsidRDefault="00EE3F9B" w:rsidP="00165336">
      <w:pPr>
        <w:spacing w:after="0" w:line="240" w:lineRule="auto"/>
      </w:pPr>
      <w:r>
        <w:separator/>
      </w:r>
    </w:p>
  </w:footnote>
  <w:footnote w:type="continuationSeparator" w:id="1">
    <w:p w:rsidR="00EE3F9B" w:rsidRDefault="00EE3F9B" w:rsidP="00165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90" w:rsidRDefault="00E0189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90" w:rsidRDefault="00E0189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90" w:rsidRDefault="00E018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701"/>
    <w:multiLevelType w:val="hybridMultilevel"/>
    <w:tmpl w:val="E9E44D2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4F84F00"/>
    <w:multiLevelType w:val="hybridMultilevel"/>
    <w:tmpl w:val="CFDA5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32FA"/>
    <w:multiLevelType w:val="multilevel"/>
    <w:tmpl w:val="E2FEC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F647B3"/>
    <w:multiLevelType w:val="multilevel"/>
    <w:tmpl w:val="A0C41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641911"/>
    <w:multiLevelType w:val="hybridMultilevel"/>
    <w:tmpl w:val="1E4470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F1E11EF"/>
    <w:multiLevelType w:val="hybridMultilevel"/>
    <w:tmpl w:val="CF7E9768"/>
    <w:lvl w:ilvl="0" w:tplc="0419000F">
      <w:start w:val="1"/>
      <w:numFmt w:val="decimal"/>
      <w:lvlText w:val="%1."/>
      <w:lvlJc w:val="left"/>
      <w:pPr>
        <w:ind w:left="720" w:hanging="360"/>
      </w:pPr>
    </w:lvl>
    <w:lvl w:ilvl="1" w:tplc="19BCC842">
      <w:numFmt w:val="bullet"/>
      <w:lvlText w:val=""/>
      <w:lvlJc w:val="left"/>
      <w:pPr>
        <w:ind w:left="1440" w:hanging="360"/>
      </w:pPr>
      <w:rPr>
        <w:rFonts w:ascii="Symbol" w:eastAsiaTheme="minorEastAsia"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D04DB1"/>
    <w:multiLevelType w:val="hybridMultilevel"/>
    <w:tmpl w:val="97E25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D03CB1"/>
    <w:multiLevelType w:val="hybridMultilevel"/>
    <w:tmpl w:val="37C276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3D0B18"/>
    <w:multiLevelType w:val="multilevel"/>
    <w:tmpl w:val="A566B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2D242C"/>
    <w:multiLevelType w:val="hybridMultilevel"/>
    <w:tmpl w:val="B0D43A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6"/>
  </w:num>
  <w:num w:numId="11">
    <w:abstractNumId w:val="7"/>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useFELayout/>
  </w:compat>
  <w:rsids>
    <w:rsidRoot w:val="00BA4B4B"/>
    <w:rsid w:val="00032F83"/>
    <w:rsid w:val="00054E8F"/>
    <w:rsid w:val="00056723"/>
    <w:rsid w:val="000635AD"/>
    <w:rsid w:val="000762F6"/>
    <w:rsid w:val="000E2BF2"/>
    <w:rsid w:val="00122850"/>
    <w:rsid w:val="00165336"/>
    <w:rsid w:val="00322463"/>
    <w:rsid w:val="003800C4"/>
    <w:rsid w:val="00417D29"/>
    <w:rsid w:val="00536C74"/>
    <w:rsid w:val="00563B1B"/>
    <w:rsid w:val="005A4B24"/>
    <w:rsid w:val="005A52C3"/>
    <w:rsid w:val="005D58CD"/>
    <w:rsid w:val="006A4FC6"/>
    <w:rsid w:val="006E4A69"/>
    <w:rsid w:val="00765756"/>
    <w:rsid w:val="007B0204"/>
    <w:rsid w:val="00880F87"/>
    <w:rsid w:val="008D3C53"/>
    <w:rsid w:val="008E7707"/>
    <w:rsid w:val="008F2906"/>
    <w:rsid w:val="008F608D"/>
    <w:rsid w:val="009041BA"/>
    <w:rsid w:val="0092512D"/>
    <w:rsid w:val="009A16CB"/>
    <w:rsid w:val="009E1F69"/>
    <w:rsid w:val="009F1E4B"/>
    <w:rsid w:val="00A2584F"/>
    <w:rsid w:val="00A52D88"/>
    <w:rsid w:val="00A72C64"/>
    <w:rsid w:val="00AC33BF"/>
    <w:rsid w:val="00B048A5"/>
    <w:rsid w:val="00B606B9"/>
    <w:rsid w:val="00B71362"/>
    <w:rsid w:val="00B91870"/>
    <w:rsid w:val="00BA4B4B"/>
    <w:rsid w:val="00BC42D7"/>
    <w:rsid w:val="00BE6DA9"/>
    <w:rsid w:val="00C57537"/>
    <w:rsid w:val="00C73125"/>
    <w:rsid w:val="00CA17BE"/>
    <w:rsid w:val="00CD6690"/>
    <w:rsid w:val="00CF5A05"/>
    <w:rsid w:val="00D1006E"/>
    <w:rsid w:val="00D34B56"/>
    <w:rsid w:val="00D610C2"/>
    <w:rsid w:val="00D771BB"/>
    <w:rsid w:val="00D93239"/>
    <w:rsid w:val="00DD7B5E"/>
    <w:rsid w:val="00E01890"/>
    <w:rsid w:val="00E26B61"/>
    <w:rsid w:val="00E30E17"/>
    <w:rsid w:val="00E60F9E"/>
    <w:rsid w:val="00EA0F40"/>
    <w:rsid w:val="00ED1157"/>
    <w:rsid w:val="00EE176D"/>
    <w:rsid w:val="00EE3F9B"/>
    <w:rsid w:val="00F05434"/>
    <w:rsid w:val="00F36E56"/>
    <w:rsid w:val="00F52C73"/>
    <w:rsid w:val="00F61423"/>
    <w:rsid w:val="00FB3595"/>
    <w:rsid w:val="00FC4DB6"/>
    <w:rsid w:val="00FF3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8A5"/>
  </w:style>
  <w:style w:type="paragraph" w:styleId="1">
    <w:name w:val="heading 1"/>
    <w:basedOn w:val="a"/>
    <w:next w:val="a"/>
    <w:link w:val="10"/>
    <w:qFormat/>
    <w:rsid w:val="00BA4B4B"/>
    <w:pPr>
      <w:keepNext/>
      <w:spacing w:after="0" w:line="240" w:lineRule="auto"/>
      <w:outlineLvl w:val="0"/>
    </w:pPr>
    <w:rPr>
      <w:rFonts w:ascii="Arial" w:eastAsia="Times New Roman" w:hAnsi="Arial" w:cs="Times New Roman"/>
      <w:sz w:val="28"/>
      <w:szCs w:val="20"/>
    </w:rPr>
  </w:style>
  <w:style w:type="paragraph" w:styleId="2">
    <w:name w:val="heading 2"/>
    <w:basedOn w:val="a"/>
    <w:next w:val="a"/>
    <w:link w:val="20"/>
    <w:unhideWhenUsed/>
    <w:qFormat/>
    <w:rsid w:val="00BA4B4B"/>
    <w:pPr>
      <w:keepNext/>
      <w:spacing w:after="0" w:line="240" w:lineRule="auto"/>
      <w:jc w:val="both"/>
      <w:outlineLvl w:val="1"/>
    </w:pPr>
    <w:rPr>
      <w:rFonts w:ascii="Arial" w:eastAsia="Times New Roman" w:hAnsi="Arial" w:cs="Times New Roman"/>
      <w:sz w:val="28"/>
      <w:szCs w:val="20"/>
    </w:rPr>
  </w:style>
  <w:style w:type="paragraph" w:styleId="8">
    <w:name w:val="heading 8"/>
    <w:basedOn w:val="a"/>
    <w:next w:val="a"/>
    <w:link w:val="80"/>
    <w:semiHidden/>
    <w:unhideWhenUsed/>
    <w:qFormat/>
    <w:rsid w:val="00BA4B4B"/>
    <w:pPr>
      <w:spacing w:before="240" w:after="60" w:line="240" w:lineRule="auto"/>
      <w:outlineLvl w:val="7"/>
    </w:pPr>
    <w:rPr>
      <w:rFonts w:ascii="Times New Roman" w:eastAsia="Times New Roman" w:hAnsi="Times New Roman" w:cs="Times New Roman"/>
      <w:i/>
      <w:iCs/>
      <w:w w:val="8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4B4B"/>
    <w:rPr>
      <w:rFonts w:ascii="Arial" w:eastAsia="Times New Roman" w:hAnsi="Arial" w:cs="Times New Roman"/>
      <w:sz w:val="28"/>
      <w:szCs w:val="20"/>
    </w:rPr>
  </w:style>
  <w:style w:type="character" w:customStyle="1" w:styleId="20">
    <w:name w:val="Заголовок 2 Знак"/>
    <w:basedOn w:val="a0"/>
    <w:link w:val="2"/>
    <w:rsid w:val="00BA4B4B"/>
    <w:rPr>
      <w:rFonts w:ascii="Arial" w:eastAsia="Times New Roman" w:hAnsi="Arial" w:cs="Times New Roman"/>
      <w:sz w:val="28"/>
      <w:szCs w:val="20"/>
    </w:rPr>
  </w:style>
  <w:style w:type="character" w:customStyle="1" w:styleId="80">
    <w:name w:val="Заголовок 8 Знак"/>
    <w:basedOn w:val="a0"/>
    <w:link w:val="8"/>
    <w:semiHidden/>
    <w:rsid w:val="00BA4B4B"/>
    <w:rPr>
      <w:rFonts w:ascii="Times New Roman" w:eastAsia="Times New Roman" w:hAnsi="Times New Roman" w:cs="Times New Roman"/>
      <w:i/>
      <w:iCs/>
      <w:w w:val="83"/>
      <w:sz w:val="24"/>
      <w:szCs w:val="24"/>
    </w:rPr>
  </w:style>
  <w:style w:type="paragraph" w:styleId="a3">
    <w:name w:val="Normal (Web)"/>
    <w:basedOn w:val="a"/>
    <w:unhideWhenUsed/>
    <w:rsid w:val="00BA4B4B"/>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toc 3"/>
    <w:basedOn w:val="a"/>
    <w:next w:val="a"/>
    <w:autoRedefine/>
    <w:semiHidden/>
    <w:unhideWhenUsed/>
    <w:rsid w:val="00BA4B4B"/>
    <w:pPr>
      <w:spacing w:after="0" w:line="240" w:lineRule="auto"/>
      <w:ind w:left="177"/>
      <w:jc w:val="center"/>
    </w:pPr>
    <w:rPr>
      <w:rFonts w:ascii="Times New Roman" w:eastAsia="Times New Roman" w:hAnsi="Times New Roman" w:cs="Times New Roman"/>
      <w:b/>
      <w:sz w:val="24"/>
      <w:szCs w:val="24"/>
    </w:rPr>
  </w:style>
  <w:style w:type="paragraph" w:styleId="a4">
    <w:name w:val="header"/>
    <w:basedOn w:val="a"/>
    <w:link w:val="a5"/>
    <w:semiHidden/>
    <w:unhideWhenUsed/>
    <w:rsid w:val="00BA4B4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semiHidden/>
    <w:rsid w:val="00BA4B4B"/>
    <w:rPr>
      <w:rFonts w:ascii="Times New Roman" w:eastAsia="Times New Roman" w:hAnsi="Times New Roman" w:cs="Times New Roman"/>
      <w:sz w:val="20"/>
      <w:szCs w:val="20"/>
    </w:rPr>
  </w:style>
  <w:style w:type="paragraph" w:styleId="a6">
    <w:name w:val="footer"/>
    <w:basedOn w:val="a"/>
    <w:link w:val="a7"/>
    <w:semiHidden/>
    <w:unhideWhenUsed/>
    <w:rsid w:val="00BA4B4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semiHidden/>
    <w:rsid w:val="00BA4B4B"/>
    <w:rPr>
      <w:rFonts w:ascii="Times New Roman" w:eastAsia="Times New Roman" w:hAnsi="Times New Roman" w:cs="Times New Roman"/>
      <w:sz w:val="20"/>
      <w:szCs w:val="20"/>
    </w:rPr>
  </w:style>
  <w:style w:type="paragraph" w:styleId="a8">
    <w:name w:val="caption"/>
    <w:basedOn w:val="a"/>
    <w:next w:val="a"/>
    <w:semiHidden/>
    <w:unhideWhenUsed/>
    <w:qFormat/>
    <w:rsid w:val="00BA4B4B"/>
    <w:pPr>
      <w:spacing w:after="0" w:line="240" w:lineRule="auto"/>
      <w:jc w:val="center"/>
    </w:pPr>
    <w:rPr>
      <w:rFonts w:ascii="Times New Roman" w:eastAsia="Times New Roman" w:hAnsi="Times New Roman" w:cs="Times New Roman"/>
      <w:b/>
      <w:sz w:val="28"/>
      <w:szCs w:val="24"/>
    </w:rPr>
  </w:style>
  <w:style w:type="paragraph" w:styleId="a9">
    <w:name w:val="Title"/>
    <w:basedOn w:val="a"/>
    <w:link w:val="aa"/>
    <w:qFormat/>
    <w:rsid w:val="00BA4B4B"/>
    <w:pPr>
      <w:spacing w:after="0" w:line="240" w:lineRule="auto"/>
      <w:jc w:val="center"/>
    </w:pPr>
    <w:rPr>
      <w:rFonts w:ascii="Arial" w:eastAsia="Times New Roman" w:hAnsi="Arial" w:cs="Times New Roman"/>
      <w:sz w:val="24"/>
      <w:szCs w:val="20"/>
    </w:rPr>
  </w:style>
  <w:style w:type="character" w:customStyle="1" w:styleId="aa">
    <w:name w:val="Название Знак"/>
    <w:basedOn w:val="a0"/>
    <w:link w:val="a9"/>
    <w:rsid w:val="00BA4B4B"/>
    <w:rPr>
      <w:rFonts w:ascii="Arial" w:eastAsia="Times New Roman" w:hAnsi="Arial" w:cs="Times New Roman"/>
      <w:sz w:val="24"/>
      <w:szCs w:val="20"/>
    </w:rPr>
  </w:style>
  <w:style w:type="paragraph" w:styleId="ab">
    <w:name w:val="Body Text"/>
    <w:basedOn w:val="a"/>
    <w:link w:val="ac"/>
    <w:semiHidden/>
    <w:unhideWhenUsed/>
    <w:rsid w:val="00BA4B4B"/>
    <w:pPr>
      <w:spacing w:after="0" w:line="240" w:lineRule="auto"/>
      <w:jc w:val="center"/>
    </w:pPr>
    <w:rPr>
      <w:rFonts w:ascii="Arial" w:eastAsia="Times New Roman" w:hAnsi="Arial" w:cs="Times New Roman"/>
      <w:b/>
      <w:sz w:val="28"/>
      <w:szCs w:val="20"/>
    </w:rPr>
  </w:style>
  <w:style w:type="character" w:customStyle="1" w:styleId="ac">
    <w:name w:val="Основной текст Знак"/>
    <w:basedOn w:val="a0"/>
    <w:link w:val="ab"/>
    <w:semiHidden/>
    <w:rsid w:val="00BA4B4B"/>
    <w:rPr>
      <w:rFonts w:ascii="Arial" w:eastAsia="Times New Roman" w:hAnsi="Arial" w:cs="Times New Roman"/>
      <w:b/>
      <w:sz w:val="28"/>
      <w:szCs w:val="20"/>
    </w:rPr>
  </w:style>
  <w:style w:type="paragraph" w:styleId="ad">
    <w:name w:val="Body Text Indent"/>
    <w:basedOn w:val="a"/>
    <w:link w:val="ae"/>
    <w:semiHidden/>
    <w:unhideWhenUsed/>
    <w:rsid w:val="00BA4B4B"/>
    <w:pPr>
      <w:spacing w:after="120" w:line="240" w:lineRule="auto"/>
      <w:ind w:left="283"/>
    </w:pPr>
    <w:rPr>
      <w:rFonts w:ascii="Times New Roman" w:eastAsia="Times New Roman" w:hAnsi="Times New Roman" w:cs="Times New Roman"/>
      <w:w w:val="83"/>
      <w:sz w:val="28"/>
      <w:szCs w:val="20"/>
    </w:rPr>
  </w:style>
  <w:style w:type="character" w:customStyle="1" w:styleId="ae">
    <w:name w:val="Основной текст с отступом Знак"/>
    <w:basedOn w:val="a0"/>
    <w:link w:val="ad"/>
    <w:semiHidden/>
    <w:rsid w:val="00BA4B4B"/>
    <w:rPr>
      <w:rFonts w:ascii="Times New Roman" w:eastAsia="Times New Roman" w:hAnsi="Times New Roman" w:cs="Times New Roman"/>
      <w:w w:val="83"/>
      <w:sz w:val="28"/>
      <w:szCs w:val="20"/>
    </w:rPr>
  </w:style>
  <w:style w:type="paragraph" w:styleId="21">
    <w:name w:val="Body Text 2"/>
    <w:basedOn w:val="a"/>
    <w:link w:val="22"/>
    <w:semiHidden/>
    <w:unhideWhenUsed/>
    <w:rsid w:val="00BA4B4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semiHidden/>
    <w:rsid w:val="00BA4B4B"/>
    <w:rPr>
      <w:rFonts w:ascii="Times New Roman" w:eastAsia="Times New Roman" w:hAnsi="Times New Roman" w:cs="Times New Roman"/>
      <w:sz w:val="20"/>
      <w:szCs w:val="20"/>
    </w:rPr>
  </w:style>
  <w:style w:type="paragraph" w:styleId="30">
    <w:name w:val="Body Text 3"/>
    <w:basedOn w:val="a"/>
    <w:link w:val="31"/>
    <w:semiHidden/>
    <w:unhideWhenUsed/>
    <w:rsid w:val="00BA4B4B"/>
    <w:pPr>
      <w:spacing w:after="120" w:line="240" w:lineRule="auto"/>
    </w:pPr>
    <w:rPr>
      <w:rFonts w:ascii="Times New Roman" w:eastAsia="Times New Roman" w:hAnsi="Times New Roman" w:cs="Times New Roman"/>
      <w:w w:val="83"/>
      <w:sz w:val="16"/>
      <w:szCs w:val="16"/>
    </w:rPr>
  </w:style>
  <w:style w:type="character" w:customStyle="1" w:styleId="31">
    <w:name w:val="Основной текст 3 Знак"/>
    <w:basedOn w:val="a0"/>
    <w:link w:val="30"/>
    <w:semiHidden/>
    <w:rsid w:val="00BA4B4B"/>
    <w:rPr>
      <w:rFonts w:ascii="Times New Roman" w:eastAsia="Times New Roman" w:hAnsi="Times New Roman" w:cs="Times New Roman"/>
      <w:w w:val="83"/>
      <w:sz w:val="16"/>
      <w:szCs w:val="16"/>
    </w:rPr>
  </w:style>
  <w:style w:type="paragraph" w:styleId="23">
    <w:name w:val="Body Text Indent 2"/>
    <w:basedOn w:val="a"/>
    <w:link w:val="24"/>
    <w:semiHidden/>
    <w:unhideWhenUsed/>
    <w:rsid w:val="00BA4B4B"/>
    <w:pPr>
      <w:spacing w:after="120" w:line="480" w:lineRule="auto"/>
      <w:ind w:left="283"/>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semiHidden/>
    <w:rsid w:val="00BA4B4B"/>
    <w:rPr>
      <w:rFonts w:ascii="Times New Roman" w:eastAsia="Times New Roman" w:hAnsi="Times New Roman" w:cs="Times New Roman"/>
      <w:sz w:val="24"/>
      <w:szCs w:val="20"/>
    </w:rPr>
  </w:style>
  <w:style w:type="paragraph" w:styleId="32">
    <w:name w:val="Body Text Indent 3"/>
    <w:basedOn w:val="a"/>
    <w:link w:val="33"/>
    <w:semiHidden/>
    <w:unhideWhenUsed/>
    <w:rsid w:val="00BA4B4B"/>
    <w:pPr>
      <w:spacing w:after="120" w:line="240" w:lineRule="auto"/>
      <w:ind w:left="283"/>
    </w:pPr>
    <w:rPr>
      <w:rFonts w:ascii="Times New Roman" w:eastAsia="Times New Roman" w:hAnsi="Times New Roman" w:cs="Times New Roman"/>
      <w:w w:val="83"/>
      <w:sz w:val="16"/>
      <w:szCs w:val="16"/>
    </w:rPr>
  </w:style>
  <w:style w:type="character" w:customStyle="1" w:styleId="33">
    <w:name w:val="Основной текст с отступом 3 Знак"/>
    <w:basedOn w:val="a0"/>
    <w:link w:val="32"/>
    <w:semiHidden/>
    <w:rsid w:val="00BA4B4B"/>
    <w:rPr>
      <w:rFonts w:ascii="Times New Roman" w:eastAsia="Times New Roman" w:hAnsi="Times New Roman" w:cs="Times New Roman"/>
      <w:w w:val="83"/>
      <w:sz w:val="16"/>
      <w:szCs w:val="16"/>
    </w:rPr>
  </w:style>
  <w:style w:type="paragraph" w:styleId="af">
    <w:name w:val="Balloon Text"/>
    <w:basedOn w:val="a"/>
    <w:link w:val="af0"/>
    <w:semiHidden/>
    <w:unhideWhenUsed/>
    <w:rsid w:val="00BA4B4B"/>
    <w:pPr>
      <w:spacing w:after="0" w:line="240" w:lineRule="auto"/>
    </w:pPr>
    <w:rPr>
      <w:rFonts w:ascii="Tahoma" w:eastAsia="Times New Roman" w:hAnsi="Tahoma" w:cs="Tahoma"/>
      <w:w w:val="83"/>
      <w:sz w:val="16"/>
      <w:szCs w:val="16"/>
    </w:rPr>
  </w:style>
  <w:style w:type="character" w:customStyle="1" w:styleId="af0">
    <w:name w:val="Текст выноски Знак"/>
    <w:basedOn w:val="a0"/>
    <w:link w:val="af"/>
    <w:semiHidden/>
    <w:rsid w:val="00BA4B4B"/>
    <w:rPr>
      <w:rFonts w:ascii="Tahoma" w:eastAsia="Times New Roman" w:hAnsi="Tahoma" w:cs="Tahoma"/>
      <w:w w:val="83"/>
      <w:sz w:val="16"/>
      <w:szCs w:val="16"/>
    </w:rPr>
  </w:style>
  <w:style w:type="paragraph" w:customStyle="1" w:styleId="11">
    <w:name w:val="Основной текст.Знак.Знак1 Знак.Основной текст1"/>
    <w:basedOn w:val="a"/>
    <w:rsid w:val="00BA4B4B"/>
    <w:pPr>
      <w:spacing w:after="0" w:line="240" w:lineRule="auto"/>
      <w:jc w:val="both"/>
    </w:pPr>
    <w:rPr>
      <w:rFonts w:ascii="Times New Roman" w:eastAsia="Times New Roman" w:hAnsi="Times New Roman" w:cs="Times New Roman"/>
      <w:sz w:val="28"/>
      <w:szCs w:val="20"/>
    </w:rPr>
  </w:style>
  <w:style w:type="paragraph" w:customStyle="1" w:styleId="af1">
    <w:name w:val="Верхний колонтитул.ВерхКолонтитул"/>
    <w:basedOn w:val="a"/>
    <w:rsid w:val="00BA4B4B"/>
    <w:pPr>
      <w:tabs>
        <w:tab w:val="center" w:pos="4677"/>
        <w:tab w:val="right" w:pos="9355"/>
      </w:tabs>
      <w:spacing w:after="0" w:line="240" w:lineRule="auto"/>
    </w:pPr>
    <w:rPr>
      <w:rFonts w:ascii="Times New Roman" w:eastAsia="Times New Roman" w:hAnsi="Times New Roman" w:cs="Times New Roman"/>
      <w:sz w:val="28"/>
      <w:szCs w:val="20"/>
    </w:rPr>
  </w:style>
  <w:style w:type="paragraph" w:customStyle="1" w:styleId="af2">
    <w:name w:val="для проектов"/>
    <w:basedOn w:val="a"/>
    <w:rsid w:val="00BA4B4B"/>
    <w:pPr>
      <w:spacing w:after="0" w:line="360" w:lineRule="auto"/>
      <w:ind w:firstLine="709"/>
      <w:jc w:val="both"/>
    </w:pPr>
    <w:rPr>
      <w:rFonts w:ascii="Times New Roman" w:eastAsia="Times New Roman" w:hAnsi="Times New Roman" w:cs="Times New Roman"/>
      <w:sz w:val="28"/>
      <w:szCs w:val="20"/>
    </w:rPr>
  </w:style>
  <w:style w:type="paragraph" w:customStyle="1" w:styleId="12">
    <w:name w:val="Оглавление 1.заголовок"/>
    <w:basedOn w:val="a"/>
    <w:next w:val="a"/>
    <w:autoRedefine/>
    <w:rsid w:val="00BA4B4B"/>
    <w:pPr>
      <w:widowControl w:val="0"/>
      <w:tabs>
        <w:tab w:val="right" w:leader="dot" w:pos="9629"/>
      </w:tabs>
      <w:spacing w:after="0" w:line="228" w:lineRule="auto"/>
      <w:jc w:val="center"/>
      <w:outlineLvl w:val="2"/>
    </w:pPr>
    <w:rPr>
      <w:rFonts w:ascii="Times New Roman" w:eastAsia="Times New Roman" w:hAnsi="Times New Roman" w:cs="Times New Roman"/>
      <w:b/>
      <w:kern w:val="32"/>
      <w:sz w:val="28"/>
      <w:szCs w:val="20"/>
    </w:rPr>
  </w:style>
  <w:style w:type="table" w:styleId="af3">
    <w:name w:val="Table Grid"/>
    <w:basedOn w:val="a1"/>
    <w:rsid w:val="00BA4B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qFormat/>
    <w:rsid w:val="00BA4B4B"/>
    <w:rPr>
      <w:b/>
      <w:bCs/>
    </w:rPr>
  </w:style>
  <w:style w:type="character" w:styleId="af5">
    <w:name w:val="Hyperlink"/>
    <w:basedOn w:val="a0"/>
    <w:uiPriority w:val="99"/>
    <w:semiHidden/>
    <w:unhideWhenUsed/>
    <w:rsid w:val="00BA4B4B"/>
    <w:rPr>
      <w:color w:val="0000FF"/>
      <w:u w:val="single"/>
    </w:rPr>
  </w:style>
  <w:style w:type="character" w:styleId="af6">
    <w:name w:val="FollowedHyperlink"/>
    <w:basedOn w:val="a0"/>
    <w:uiPriority w:val="99"/>
    <w:semiHidden/>
    <w:unhideWhenUsed/>
    <w:rsid w:val="00BA4B4B"/>
    <w:rPr>
      <w:color w:val="800080"/>
      <w:u w:val="single"/>
    </w:rPr>
  </w:style>
  <w:style w:type="paragraph" w:styleId="af7">
    <w:name w:val="No Spacing"/>
    <w:uiPriority w:val="1"/>
    <w:qFormat/>
    <w:rsid w:val="00BA4B4B"/>
    <w:pPr>
      <w:spacing w:after="0" w:line="240" w:lineRule="auto"/>
    </w:pPr>
  </w:style>
</w:styles>
</file>

<file path=word/webSettings.xml><?xml version="1.0" encoding="utf-8"?>
<w:webSettings xmlns:r="http://schemas.openxmlformats.org/officeDocument/2006/relationships" xmlns:w="http://schemas.openxmlformats.org/wordprocessingml/2006/main">
  <w:divs>
    <w:div w:id="804473795">
      <w:bodyDiv w:val="1"/>
      <w:marLeft w:val="0"/>
      <w:marRight w:val="0"/>
      <w:marTop w:val="0"/>
      <w:marBottom w:val="0"/>
      <w:divBdr>
        <w:top w:val="none" w:sz="0" w:space="0" w:color="auto"/>
        <w:left w:val="none" w:sz="0" w:space="0" w:color="auto"/>
        <w:bottom w:val="none" w:sz="0" w:space="0" w:color="auto"/>
        <w:right w:val="none" w:sz="0" w:space="0" w:color="auto"/>
      </w:divBdr>
    </w:div>
    <w:div w:id="17420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bler.ru/srch?&amp;words=%D0%BE%D1%81%D0%BD%D0%BE%D0%B2%D0%BD%D1%8B%D0%B5%20%D0%BD%D0%B0%D0%BF%D1%80%D0%B0%D0%B2%D0%BB%D0%B5%D0%BD%D0%B8%D1%8F%20%D0%B1%D1%8E%D0%B4%D0%B6%D0%B5%D1%82%D0%BD%D0%BE%D0%B9%20%D0%B8%20%D0%BD%D0%B0%D0%BB%D0%BE%D0%B3%D0%BE%D0%B2%D0%BE%D0%B9%20%D0%BF%D0%BE%D0%BB%D0%B8%D1%82%D0%B8%D0%BA%D0%B8&amp;hilite=000000BF:0048EC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bler.ru/srch?&amp;words=%D0%BE%D1%81%D0%BD%D0%BE%D0%B2%D0%BD%D1%8B%D0%B5%20%D0%BD%D0%B0%D0%BF%D1%80%D0%B0%D0%B2%D0%BB%D0%B5%D0%BD%D0%B8%D1%8F%20%D0%B1%D1%8E%D0%B4%D0%B6%D0%B5%D1%82%D0%BD%D0%BE%D0%B9%20%D0%B8%20%D0%BD%D0%B0%D0%BB%D0%BE%D0%B3%D0%BE%D0%B2%D0%BE%D0%B9%20%D0%BF%D0%BE%D0%BB%D0%B8%D1%82%D0%B8%D0%BA%D0%B8&amp;hilite=000000BF:0048EC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ambler.ru/srch?&amp;words=%D0%BE%D1%81%D0%BD%D0%BE%D0%B2%D0%BD%D1%8B%D0%B5%20%D0%BD%D0%B0%D0%BF%D1%80%D0%B0%D0%B2%D0%BB%D0%B5%D0%BD%D0%B8%D1%8F%20%D0%B1%D1%8E%D0%B4%D0%B6%D0%B5%D1%82%D0%BD%D0%BE%D0%B9%20%D0%B8%20%D0%BD%D0%B0%D0%BB%D0%BE%D0%B3%D0%BE%D0%B2%D0%BE%D0%B9%20%D0%BF%D0%BE%D0%BB%D0%B8%D1%82%D0%B8%D0%BA%D0%B8&amp;hilite=000000BF:0048EC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mbler.ru/srch?&amp;words=%D0%BE%D1%81%D0%BD%D0%BE%D0%B2%D0%BD%D1%8B%D0%B5%20%D0%BD%D0%B0%D0%BF%D1%80%D0%B0%D0%B2%D0%BB%D0%B5%D0%BD%D0%B8%D1%8F%20%D0%B1%D1%8E%D0%B4%D0%B6%D0%B5%D1%82%D0%BD%D0%BE%D0%B9%20%D0%B8%20%D0%BD%D0%B0%D0%BB%D0%BE%D0%B3%D0%BE%D0%B2%D0%BE%D0%B9%20%D0%BF%D0%BE%D0%BB%D0%B8%D1%82%D0%B8%D0%BA%D0%B8&amp;hilite=000000BF:0048EC1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56A0-2952-4692-A41A-CD655D87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9322</Words>
  <Characters>53136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62334</CharactersWithSpaces>
  <SharedDoc>false</SharedDoc>
  <HLinks>
    <vt:vector size="24" baseType="variant">
      <vt:variant>
        <vt:i4>5636167</vt:i4>
      </vt:variant>
      <vt:variant>
        <vt:i4>9</vt:i4>
      </vt:variant>
      <vt:variant>
        <vt:i4>0</vt:i4>
      </vt:variant>
      <vt:variant>
        <vt:i4>5</vt:i4>
      </vt:variant>
      <vt:variant>
        <vt:lpwstr>http://www.rambler.ru/srch?&amp;words=%D0%BE%D1%81%D0%BD%D0%BE%D0%B2%D0%BD%D1%8B%D0%B5%20%D0%BD%D0%B0%D0%BF%D1%80%D0%B0%D0%B2%D0%BB%D0%B5%D0%BD%D0%B8%D1%8F%20%D0%B1%D1%8E%D0%B4%D0%B6%D0%B5%D1%82%D0%BD%D0%BE%D0%B9%20%D0%B8%20%D0%BD%D0%B0%D0%BB%D0%BE%D0%B3%D0%BE%D0%B2%D0%BE%D0%B9%20%D0%BF%D0%BE%D0%BB%D0%B8%D1%82%D0%B8%D0%BA%D0%B8&amp;hilite=000000BF:0048EC12</vt:lpwstr>
      </vt:variant>
      <vt:variant>
        <vt:lpwstr>37</vt:lpwstr>
      </vt:variant>
      <vt:variant>
        <vt:i4>5701703</vt:i4>
      </vt:variant>
      <vt:variant>
        <vt:i4>6</vt:i4>
      </vt:variant>
      <vt:variant>
        <vt:i4>0</vt:i4>
      </vt:variant>
      <vt:variant>
        <vt:i4>5</vt:i4>
      </vt:variant>
      <vt:variant>
        <vt:lpwstr>http://www.rambler.ru/srch?&amp;words=%D0%BE%D1%81%D0%BD%D0%BE%D0%B2%D0%BD%D1%8B%D0%B5%20%D0%BD%D0%B0%D0%BF%D1%80%D0%B0%D0%B2%D0%BB%D0%B5%D0%BD%D0%B8%D1%8F%20%D0%B1%D1%8E%D0%B4%D0%B6%D0%B5%D1%82%D0%BD%D0%BE%D0%B9%20%D0%B8%20%D0%BD%D0%B0%D0%BB%D0%BE%D0%B3%D0%BE%D0%B2%D0%BE%D0%B9%20%D0%BF%D0%BE%D0%BB%D0%B8%D1%82%D0%B8%D0%BA%D0%B8&amp;hilite=000000BF:0048EC12</vt:lpwstr>
      </vt:variant>
      <vt:variant>
        <vt:lpwstr>36</vt:lpwstr>
      </vt:variant>
      <vt:variant>
        <vt:i4>5570630</vt:i4>
      </vt:variant>
      <vt:variant>
        <vt:i4>3</vt:i4>
      </vt:variant>
      <vt:variant>
        <vt:i4>0</vt:i4>
      </vt:variant>
      <vt:variant>
        <vt:i4>5</vt:i4>
      </vt:variant>
      <vt:variant>
        <vt:lpwstr>http://www.rambler.ru/srch?&amp;words=%D0%BE%D1%81%D0%BD%D0%BE%D0%B2%D0%BD%D1%8B%D0%B5%20%D0%BD%D0%B0%D0%BF%D1%80%D0%B0%D0%B2%D0%BB%D0%B5%D0%BD%D0%B8%D1%8F%20%D0%B1%D1%8E%D0%B4%D0%B6%D0%B5%D1%82%D0%BD%D0%BE%D0%B9%20%D0%B8%20%D0%BD%D0%B0%D0%BB%D0%BE%D0%B3%D0%BE%D0%B2%D0%BE%D0%B9%20%D0%BF%D0%BE%D0%BB%D0%B8%D1%82%D0%B8%D0%BA%D0%B8&amp;hilite=000000BF:0048EC12</vt:lpwstr>
      </vt:variant>
      <vt:variant>
        <vt:lpwstr>24</vt:lpwstr>
      </vt:variant>
      <vt:variant>
        <vt:i4>5374022</vt:i4>
      </vt:variant>
      <vt:variant>
        <vt:i4>0</vt:i4>
      </vt:variant>
      <vt:variant>
        <vt:i4>0</vt:i4>
      </vt:variant>
      <vt:variant>
        <vt:i4>5</vt:i4>
      </vt:variant>
      <vt:variant>
        <vt:lpwstr>http://www.rambler.ru/srch?&amp;words=%D0%BE%D1%81%D0%BD%D0%BE%D0%B2%D0%BD%D1%8B%D0%B5%20%D0%BD%D0%B0%D0%BF%D1%80%D0%B0%D0%B2%D0%BB%D0%B5%D0%BD%D0%B8%D1%8F%20%D0%B1%D1%8E%D0%B4%D0%B6%D0%B5%D1%82%D0%BD%D0%BE%D0%B9%20%D0%B8%20%D0%BD%D0%B0%D0%BB%D0%BE%D0%B3%D0%BE%D0%B2%D0%BE%D0%B9%20%D0%BF%D0%BE%D0%BB%D0%B8%D1%82%D0%B8%D0%BA%D0%B8&amp;hilite=000000BF:0048EC12</vt:lpwstr>
      </vt:variant>
      <vt:variant>
        <vt:lpwstr>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2015-11-25T12:29:00Z</dcterms:created>
  <dcterms:modified xsi:type="dcterms:W3CDTF">2015-11-26T04:57:00Z</dcterms:modified>
</cp:coreProperties>
</file>