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BD" w:rsidRPr="003B57B2" w:rsidRDefault="00D54FBD" w:rsidP="00D54FBD">
      <w:pPr>
        <w:jc w:val="right"/>
      </w:pPr>
      <w:r w:rsidRPr="003B57B2">
        <w:t xml:space="preserve">                                                                               Приложение № 4</w:t>
      </w:r>
    </w:p>
    <w:p w:rsidR="00D54FBD" w:rsidRPr="003B57B2" w:rsidRDefault="00D54FBD" w:rsidP="00D54FBD">
      <w:pPr>
        <w:jc w:val="right"/>
      </w:pPr>
      <w:r w:rsidRPr="003B57B2">
        <w:t xml:space="preserve">                                                                             к решению №  от .12.2017г </w:t>
      </w:r>
    </w:p>
    <w:p w:rsidR="00D54FBD" w:rsidRPr="003B57B2" w:rsidRDefault="00D54FBD" w:rsidP="00D54FBD">
      <w:pPr>
        <w:jc w:val="right"/>
      </w:pPr>
      <w:r w:rsidRPr="003B57B2">
        <w:t xml:space="preserve">                                                                                                          Совета депутатов </w:t>
      </w:r>
    </w:p>
    <w:p w:rsidR="00D54FBD" w:rsidRPr="003B57B2" w:rsidRDefault="00D54FBD" w:rsidP="00D54FBD">
      <w:pPr>
        <w:jc w:val="right"/>
      </w:pPr>
      <w:r w:rsidRPr="003B57B2">
        <w:t xml:space="preserve">                                                                                                          Калиновского сельсовета</w:t>
      </w:r>
    </w:p>
    <w:p w:rsidR="00D54FBD" w:rsidRPr="003B57B2" w:rsidRDefault="00D54FBD" w:rsidP="00D54FBD">
      <w:pPr>
        <w:jc w:val="right"/>
      </w:pPr>
      <w:r w:rsidRPr="003B57B2">
        <w:br/>
      </w:r>
    </w:p>
    <w:p w:rsidR="00D54FBD" w:rsidRPr="003B57B2" w:rsidRDefault="00D54FBD" w:rsidP="00D54FBD">
      <w:pPr>
        <w:jc w:val="right"/>
      </w:pPr>
      <w:r w:rsidRPr="003B57B2">
        <w:t xml:space="preserve">                                                                                        </w:t>
      </w:r>
    </w:p>
    <w:p w:rsidR="00D54FBD" w:rsidRPr="003B57B2" w:rsidRDefault="00D54FBD" w:rsidP="00D54FBD">
      <w:r w:rsidRPr="003B57B2">
        <w:t xml:space="preserve">                                                                            </w:t>
      </w:r>
    </w:p>
    <w:p w:rsidR="00D54FBD" w:rsidRPr="003B57B2" w:rsidRDefault="00D54FBD" w:rsidP="00D54FBD"/>
    <w:p w:rsidR="00D54FBD" w:rsidRPr="003B57B2" w:rsidRDefault="00D54FBD" w:rsidP="00D54FBD">
      <w:pPr>
        <w:jc w:val="center"/>
      </w:pPr>
      <w:r w:rsidRPr="003B57B2">
        <w:t>Неустановленные бюджетным законодательством РФ</w:t>
      </w:r>
    </w:p>
    <w:p w:rsidR="00D54FBD" w:rsidRPr="003B57B2" w:rsidRDefault="00D54FBD" w:rsidP="00D54FBD">
      <w:pPr>
        <w:jc w:val="center"/>
      </w:pPr>
      <w:r w:rsidRPr="003B57B2">
        <w:t xml:space="preserve"> нормативы распределения доходов в  бюджет</w:t>
      </w:r>
    </w:p>
    <w:p w:rsidR="00D54FBD" w:rsidRPr="003B57B2" w:rsidRDefault="00D54FBD" w:rsidP="00D54FBD">
      <w:pPr>
        <w:jc w:val="center"/>
      </w:pPr>
      <w:r w:rsidRPr="003B57B2">
        <w:t>Калиновского сельсовета Карасукского района Новосибирской области</w:t>
      </w:r>
    </w:p>
    <w:p w:rsidR="00D54FBD" w:rsidRPr="003B57B2" w:rsidRDefault="00D54FBD" w:rsidP="00D54FBD">
      <w:pPr>
        <w:jc w:val="center"/>
      </w:pPr>
      <w:r w:rsidRPr="003B57B2">
        <w:t xml:space="preserve"> (в части налоговых и неналоговых доходов)                                     </w:t>
      </w:r>
    </w:p>
    <w:p w:rsidR="00D54FBD" w:rsidRPr="003B57B2" w:rsidRDefault="00D54FBD" w:rsidP="00D54FBD">
      <w:pPr>
        <w:jc w:val="center"/>
      </w:pPr>
      <w:r w:rsidRPr="003B57B2">
        <w:t xml:space="preserve">                                                                                                                          Таблица №1</w:t>
      </w:r>
    </w:p>
    <w:tbl>
      <w:tblPr>
        <w:tblpPr w:leftFromText="180" w:rightFromText="180" w:vertAnchor="text" w:tblpX="-71" w:tblpY="841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699"/>
        <w:gridCol w:w="3779"/>
        <w:gridCol w:w="2699"/>
      </w:tblGrid>
      <w:tr w:rsidR="00D54FBD" w:rsidRPr="003B57B2" w:rsidTr="00D54FBD">
        <w:trPr>
          <w:trHeight w:val="520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  <w:rPr>
                <w:b/>
              </w:rPr>
            </w:pPr>
            <w:r w:rsidRPr="003B57B2">
              <w:rPr>
                <w:b/>
              </w:rPr>
              <w:t>Код бюджетной классификации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  <w:rPr>
                <w:b/>
              </w:rPr>
            </w:pPr>
            <w:r w:rsidRPr="003B57B2">
              <w:rPr>
                <w:b/>
              </w:rPr>
              <w:t>Наименование вида</w:t>
            </w:r>
          </w:p>
          <w:p w:rsidR="00D54FBD" w:rsidRPr="003B57B2" w:rsidRDefault="00D54FBD">
            <w:pPr>
              <w:jc w:val="center"/>
              <w:rPr>
                <w:b/>
              </w:rPr>
            </w:pPr>
            <w:r w:rsidRPr="003B57B2">
              <w:rPr>
                <w:b/>
              </w:rPr>
              <w:t xml:space="preserve"> дохода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BD" w:rsidRPr="003B57B2" w:rsidRDefault="00D54FBD">
            <w:pPr>
              <w:rPr>
                <w:b/>
              </w:rPr>
            </w:pPr>
          </w:p>
          <w:p w:rsidR="00D54FBD" w:rsidRPr="003B57B2" w:rsidRDefault="00D54FBD">
            <w:pPr>
              <w:jc w:val="center"/>
              <w:rPr>
                <w:b/>
              </w:rPr>
            </w:pPr>
            <w:r w:rsidRPr="003B57B2">
              <w:rPr>
                <w:b/>
              </w:rPr>
              <w:t>Норматив отчислений в бюджет Калиновского сельсовета %</w:t>
            </w:r>
          </w:p>
        </w:tc>
      </w:tr>
      <w:tr w:rsidR="00D54FBD" w:rsidRPr="003B57B2" w:rsidTr="00D54FBD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  <w:rPr>
                <w:b/>
              </w:rPr>
            </w:pPr>
            <w:r w:rsidRPr="003B57B2">
              <w:rPr>
                <w:b/>
              </w:rPr>
              <w:t>Код главного 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  <w:rPr>
                <w:b/>
              </w:rPr>
            </w:pPr>
            <w:r w:rsidRPr="003B57B2">
              <w:rPr>
                <w:b/>
              </w:rPr>
              <w:t>Доходы бюджета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BD" w:rsidRPr="003B57B2" w:rsidRDefault="00D54FBD">
            <w:pPr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BD" w:rsidRPr="003B57B2" w:rsidRDefault="00D54FBD">
            <w:pPr>
              <w:rPr>
                <w:b/>
              </w:rPr>
            </w:pPr>
          </w:p>
        </w:tc>
      </w:tr>
      <w:tr w:rsidR="00D54FBD" w:rsidRPr="003B57B2" w:rsidTr="00D54FBD">
        <w:trPr>
          <w:trHeight w:val="8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rPr>
                <w:lang w:val="en-US"/>
              </w:rPr>
              <w:t>1110501</w:t>
            </w:r>
            <w:r w:rsidRPr="003B57B2">
              <w:t>3100000120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50%</w:t>
            </w:r>
          </w:p>
        </w:tc>
      </w:tr>
      <w:tr w:rsidR="00D54FBD" w:rsidRPr="003B57B2" w:rsidTr="00D54FBD">
        <w:trPr>
          <w:trHeight w:val="10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both"/>
            </w:pPr>
            <w:r w:rsidRPr="003B57B2">
              <w:t>10804020010000110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  <w:tr w:rsidR="00D54FBD" w:rsidRPr="003B57B2" w:rsidTr="00D54FBD">
        <w:trPr>
          <w:trHeight w:val="19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lastRenderedPageBreak/>
              <w:t>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11105035100000120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бюджетных, автономных учреждений)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  <w:tr w:rsidR="00D54FBD" w:rsidRPr="003B57B2" w:rsidTr="00D54FBD">
        <w:trPr>
          <w:trHeight w:val="7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BD" w:rsidRPr="003B57B2" w:rsidRDefault="00D54FBD">
            <w:pPr>
              <w:rPr>
                <w:lang w:val="en-US"/>
              </w:rPr>
            </w:pPr>
            <w:r w:rsidRPr="003B57B2">
              <w:rPr>
                <w:lang w:val="en-US"/>
              </w:rPr>
              <w:t>11301995100000130</w:t>
            </w:r>
          </w:p>
          <w:p w:rsidR="00D54FBD" w:rsidRPr="003B57B2" w:rsidRDefault="00D54FBD">
            <w:pPr>
              <w:rPr>
                <w:lang w:val="en-US"/>
              </w:rPr>
            </w:pPr>
          </w:p>
          <w:p w:rsidR="00D54FBD" w:rsidRPr="003B57B2" w:rsidRDefault="00D54FBD">
            <w:pPr>
              <w:rPr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 xml:space="preserve">Прочие доходы от оказания платных услуг получателями средств бюджетов сельских поселений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  <w:tr w:rsidR="00D54FBD" w:rsidRPr="003B57B2" w:rsidTr="00D54FBD">
        <w:trPr>
          <w:trHeight w:val="7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BD" w:rsidRPr="003B57B2" w:rsidRDefault="00D54FBD">
            <w:pPr>
              <w:rPr>
                <w:lang w:val="en-US"/>
              </w:rPr>
            </w:pPr>
          </w:p>
          <w:p w:rsidR="00D54FBD" w:rsidRPr="003B57B2" w:rsidRDefault="00D54FBD">
            <w:pPr>
              <w:rPr>
                <w:lang w:val="en-US"/>
              </w:rPr>
            </w:pPr>
            <w:r w:rsidRPr="003B57B2">
              <w:rPr>
                <w:lang w:val="en-US"/>
              </w:rPr>
              <w:t>11302995100000130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 xml:space="preserve">Прочие доходы от компенсации затрат бюджетов сельских поселений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  <w:tr w:rsidR="00D54FBD" w:rsidRPr="003B57B2" w:rsidTr="00D54FBD">
        <w:trPr>
          <w:trHeight w:val="2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11402053100000410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Доходы от реализации иного имущества, находящегося в собственности сельских поселений (за исключением имущества муниципальных, бюджетных,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  <w:tr w:rsidR="00D54FBD" w:rsidRPr="003B57B2" w:rsidTr="00D54FBD">
        <w:trPr>
          <w:trHeight w:val="12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11406013100000430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50%</w:t>
            </w:r>
          </w:p>
        </w:tc>
      </w:tr>
      <w:tr w:rsidR="00D54FBD" w:rsidRPr="003B57B2" w:rsidTr="00D54FBD">
        <w:trPr>
          <w:trHeight w:val="9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11701050100000180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 xml:space="preserve">Невыясненные поступления, зачисляемые в бюджеты сельских поселений       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  <w:tr w:rsidR="00D54FBD" w:rsidRPr="003B57B2" w:rsidTr="00D54FBD">
        <w:trPr>
          <w:trHeight w:val="10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11705050100000180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 xml:space="preserve">Прочие неналоговые доходы бюджетов сельских поселений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  <w:tr w:rsidR="00D54FBD" w:rsidRPr="003B57B2" w:rsidTr="00D54FBD">
        <w:trPr>
          <w:trHeight w:val="5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20705000100000180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Прочие безвозмездные поступления в бюджеты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  <w:tr w:rsidR="00D54FBD" w:rsidRPr="003B57B2" w:rsidTr="00D54FBD">
        <w:trPr>
          <w:trHeight w:val="28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lastRenderedPageBreak/>
              <w:t>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both"/>
            </w:pPr>
            <w:r w:rsidRPr="003B57B2">
              <w:t>20805000100000180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both"/>
            </w:pPr>
            <w:r w:rsidRPr="003B57B2">
              <w:t>Перечисления из бюджетов сельских поселений (в бюджеты поселений) для осуществления возврата (зачёта) излишне уплаченных или излишне взысканных сумм, налогов, сборов и иных платежей, а так же сумм, процентов за несвоевременное  осуществление такого  возврата и процентов начисления на излишне взысканные суммы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  <w:tr w:rsidR="00D54FBD" w:rsidRPr="003B57B2" w:rsidTr="00D54FBD">
        <w:trPr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both"/>
            </w:pPr>
            <w:r w:rsidRPr="003B57B2">
              <w:t>11690050100000140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both"/>
            </w:pPr>
            <w:r w:rsidRPr="003B57B2">
              <w:t xml:space="preserve">Прочие поступления от денежных взысканий (штрафов) и иных сумм в возмещение ущерба, зачисляемые в бюджеты </w:t>
            </w:r>
            <w:proofErr w:type="gramStart"/>
            <w:r w:rsidRPr="003B57B2">
              <w:t>сельский</w:t>
            </w:r>
            <w:proofErr w:type="gramEnd"/>
            <w:r w:rsidRPr="003B57B2">
              <w:t xml:space="preserve">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  <w:tr w:rsidR="00D54FBD" w:rsidRPr="003B57B2" w:rsidTr="00D54FBD">
        <w:trPr>
          <w:trHeight w:val="5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both"/>
            </w:pPr>
            <w:r w:rsidRPr="003B57B2">
              <w:t>11406025100000430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both"/>
            </w:pPr>
            <w:r w:rsidRPr="003B57B2"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  <w:tr w:rsidR="00D54FBD" w:rsidRPr="003B57B2" w:rsidTr="00D54FBD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both"/>
            </w:pPr>
            <w:r w:rsidRPr="003B57B2">
              <w:t>11302065100000130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both"/>
            </w:pPr>
            <w:r w:rsidRPr="003B57B2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  <w:tr w:rsidR="00D54FBD" w:rsidRPr="003B57B2" w:rsidTr="00D54FBD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10102010010000110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10%</w:t>
            </w:r>
          </w:p>
        </w:tc>
      </w:tr>
      <w:tr w:rsidR="00D54FBD" w:rsidRPr="003B57B2" w:rsidTr="00D54FBD">
        <w:trPr>
          <w:trHeight w:val="1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10503000010000110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Единый сельскохозяйственный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33,33%</w:t>
            </w:r>
          </w:p>
        </w:tc>
      </w:tr>
      <w:tr w:rsidR="00D54FBD" w:rsidRPr="003B57B2" w:rsidTr="00D54FBD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10601030101000110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                                                          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  <w:tr w:rsidR="00D54FBD" w:rsidRPr="003B57B2" w:rsidTr="00D54FBD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10606043100000110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 xml:space="preserve">Земельный налог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  <w:tr w:rsidR="00D54FBD" w:rsidRPr="003B57B2" w:rsidTr="00D54FBD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10606033100000110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 xml:space="preserve">Земельный налог с организаций, обладающих земельным </w:t>
            </w:r>
            <w:proofErr w:type="gramStart"/>
            <w:r w:rsidRPr="003B57B2">
              <w:t>участком</w:t>
            </w:r>
            <w:proofErr w:type="gramEnd"/>
            <w:r w:rsidRPr="003B57B2">
              <w:t xml:space="preserve"> расположенным в границах </w:t>
            </w:r>
            <w:r w:rsidRPr="003B57B2">
              <w:lastRenderedPageBreak/>
              <w:t xml:space="preserve">сельских поселений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lastRenderedPageBreak/>
              <w:t>100%</w:t>
            </w:r>
          </w:p>
        </w:tc>
      </w:tr>
      <w:tr w:rsidR="00D54FBD" w:rsidRPr="003B57B2" w:rsidTr="00D54FBD">
        <w:trPr>
          <w:trHeight w:val="1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lastRenderedPageBreak/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10904053100000110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 xml:space="preserve">Земельный налог (по обязательствам возникший до 1 января 2006 года), </w:t>
            </w:r>
            <w:proofErr w:type="spellStart"/>
            <w:r w:rsidRPr="003B57B2">
              <w:t>мобилизируемый</w:t>
            </w:r>
            <w:proofErr w:type="spellEnd"/>
            <w:r w:rsidRPr="003B57B2">
              <w:t xml:space="preserve"> на территориях сельских поселения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  <w:tr w:rsidR="00D54FBD" w:rsidRPr="003B57B2" w:rsidTr="00D54FBD">
        <w:trPr>
          <w:trHeight w:val="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10302000010000110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Акцизы по подакцизным товарам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  <w:tr w:rsidR="00D54FBD" w:rsidRPr="003B57B2" w:rsidTr="00D54FBD">
        <w:trPr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pPr>
              <w:jc w:val="center"/>
            </w:pPr>
            <w:r w:rsidRPr="003B57B2"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11105013100000120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 xml:space="preserve"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сельских </w:t>
            </w:r>
            <w:proofErr w:type="gramStart"/>
            <w:r w:rsidRPr="003B57B2">
              <w:t>поселений</w:t>
            </w:r>
            <w:proofErr w:type="gramEnd"/>
            <w:r w:rsidRPr="003B57B2"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BD" w:rsidRPr="003B57B2" w:rsidRDefault="00D54FBD">
            <w:r w:rsidRPr="003B57B2">
              <w:t>100%</w:t>
            </w:r>
          </w:p>
        </w:tc>
      </w:tr>
    </w:tbl>
    <w:p w:rsidR="00D54FBD" w:rsidRPr="003B57B2" w:rsidRDefault="00D54FBD" w:rsidP="00D54FBD"/>
    <w:p w:rsidR="00D746D5" w:rsidRPr="003B57B2" w:rsidRDefault="00D746D5"/>
    <w:sectPr w:rsidR="00D746D5" w:rsidRPr="003B57B2" w:rsidSect="00D7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54FBD"/>
    <w:rsid w:val="00014B8B"/>
    <w:rsid w:val="003B57B2"/>
    <w:rsid w:val="00D54FBD"/>
    <w:rsid w:val="00D7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4458</Characters>
  <Application>Microsoft Office Word</Application>
  <DocSecurity>0</DocSecurity>
  <Lines>37</Lines>
  <Paragraphs>10</Paragraphs>
  <ScaleCrop>false</ScaleCrop>
  <Company>Microsoft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2017-11-13T07:14:00Z</dcterms:created>
  <dcterms:modified xsi:type="dcterms:W3CDTF">2017-11-14T09:30:00Z</dcterms:modified>
</cp:coreProperties>
</file>