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EF" w:rsidRPr="00EE1AEF" w:rsidRDefault="00EE1AEF" w:rsidP="00EE1AEF">
      <w:pPr>
        <w:jc w:val="right"/>
      </w:pPr>
      <w:r>
        <w:t xml:space="preserve">                                                                                                          Приложение № 1 </w:t>
      </w:r>
    </w:p>
    <w:p w:rsidR="00EE1AEF" w:rsidRDefault="00EE1AEF" w:rsidP="00EE1AEF">
      <w:pPr>
        <w:jc w:val="right"/>
      </w:pPr>
      <w:r>
        <w:t xml:space="preserve">к решению № от .12.2017г </w:t>
      </w:r>
    </w:p>
    <w:p w:rsidR="00EE1AEF" w:rsidRDefault="00EE1AEF" w:rsidP="00EE1AEF">
      <w:pPr>
        <w:jc w:val="right"/>
      </w:pPr>
      <w:r>
        <w:t xml:space="preserve">                                                                                                          Совета депутатов </w:t>
      </w:r>
    </w:p>
    <w:p w:rsidR="00EE1AEF" w:rsidRDefault="00EE1AEF" w:rsidP="00EE1AEF">
      <w:pPr>
        <w:jc w:val="right"/>
      </w:pPr>
      <w:r>
        <w:t xml:space="preserve">                                                                                                          Калиновского сельсовета</w:t>
      </w:r>
    </w:p>
    <w:p w:rsidR="00EE1AEF" w:rsidRDefault="00EE1AEF" w:rsidP="00EE1AEF">
      <w:pPr>
        <w:jc w:val="right"/>
      </w:pPr>
      <w:r>
        <w:br/>
      </w:r>
    </w:p>
    <w:p w:rsidR="00EE1AEF" w:rsidRDefault="00EE1AEF" w:rsidP="00EE1AEF">
      <w:pPr>
        <w:jc w:val="right"/>
      </w:pPr>
    </w:p>
    <w:p w:rsidR="00EE1AEF" w:rsidRDefault="00EE1AEF" w:rsidP="00EE1AEF">
      <w:pPr>
        <w:rPr>
          <w:sz w:val="40"/>
          <w:szCs w:val="40"/>
        </w:rPr>
      </w:pPr>
    </w:p>
    <w:p w:rsidR="00EE1AEF" w:rsidRDefault="00EE1AEF" w:rsidP="00EE1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Главные администраторы доходов бюджета Администрации</w:t>
      </w:r>
    </w:p>
    <w:p w:rsidR="00EE1AEF" w:rsidRDefault="00EE1AEF" w:rsidP="00EE1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Калиновского сельсовета Карасукского района</w:t>
      </w:r>
    </w:p>
    <w:p w:rsidR="00EE1AEF" w:rsidRDefault="00EE1AEF" w:rsidP="00EE1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Новосибирской области</w:t>
      </w:r>
    </w:p>
    <w:p w:rsidR="00EE1AEF" w:rsidRDefault="00EE1AEF" w:rsidP="00EE1AE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60"/>
        <w:gridCol w:w="4786"/>
      </w:tblGrid>
      <w:tr w:rsidR="00EE1AEF" w:rsidTr="00EE1AE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Код главного администратора, код бюджетной классификации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Наименование главного администратора доходов бюджета и вида доходов</w:t>
            </w:r>
          </w:p>
        </w:tc>
      </w:tr>
      <w:tr w:rsidR="00EE1AEF" w:rsidTr="00EE1A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3</w:t>
            </w:r>
          </w:p>
        </w:tc>
      </w:tr>
      <w:tr w:rsidR="00EE1AEF" w:rsidTr="00EE1AEF">
        <w:trPr>
          <w:trHeight w:val="15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10102010010000110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227/1, 228 Налогового кодекса Российской Федерации</w:t>
            </w:r>
            <w:r>
              <w:t>.</w:t>
            </w:r>
          </w:p>
        </w:tc>
      </w:tr>
      <w:tr w:rsidR="00EE1AEF" w:rsidTr="00EE1AEF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101020200100000110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AEF" w:rsidTr="00EE1A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10503000010000110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Единый сельскохозяйственный налог</w:t>
            </w:r>
          </w:p>
        </w:tc>
      </w:tr>
      <w:tr w:rsidR="00EE1AEF" w:rsidTr="00EE1A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10601030100000110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Налог на имущество физических лиц, взимаемый по ставкам, применяемый к объектам </w:t>
            </w:r>
            <w:proofErr w:type="spellStart"/>
            <w:r>
              <w:t>нологооблажения</w:t>
            </w:r>
            <w:proofErr w:type="spellEnd"/>
            <w:r>
              <w:t>, расположенным в границах сельских поселений</w:t>
            </w:r>
          </w:p>
        </w:tc>
      </w:tr>
      <w:tr w:rsidR="00EE1AEF" w:rsidTr="00EE1AEF">
        <w:trPr>
          <w:trHeight w:val="1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10606043100000110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Земельный налог физических лиц, обладающих земельным участком, расположенным в границах сельских поселений</w:t>
            </w:r>
          </w:p>
        </w:tc>
      </w:tr>
      <w:tr w:rsidR="00EE1AEF" w:rsidTr="00EE1AEF">
        <w:trPr>
          <w:trHeight w:val="13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10606033100000110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Земельный налог с организаций, обладающих земельным </w:t>
            </w:r>
            <w:proofErr w:type="gramStart"/>
            <w:r>
              <w:t>участком</w:t>
            </w:r>
            <w:proofErr w:type="gramEnd"/>
            <w:r>
              <w:t xml:space="preserve"> расположенным в границах сельских поселений</w:t>
            </w:r>
          </w:p>
        </w:tc>
      </w:tr>
      <w:tr w:rsidR="00EE1AEF" w:rsidTr="00EE1AEF">
        <w:trPr>
          <w:trHeight w:val="8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10904053100000110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EE1AEF" w:rsidTr="00EE1AEF">
        <w:trPr>
          <w:trHeight w:val="9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rPr>
                <w:lang w:val="en-US"/>
              </w:rPr>
              <w:lastRenderedPageBreak/>
              <w:t>00</w:t>
            </w: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10804020010000110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rPr>
                <w:b/>
              </w:rPr>
            </w:pPr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РФ за совершение нотариальных действий</w:t>
            </w:r>
          </w:p>
        </w:tc>
      </w:tr>
      <w:tr w:rsidR="00EE1AEF" w:rsidTr="00EE1AEF">
        <w:trPr>
          <w:trHeight w:val="17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11105035100000120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 автономных учреждений)</w:t>
            </w:r>
          </w:p>
        </w:tc>
      </w:tr>
      <w:tr w:rsidR="00EE1AEF" w:rsidTr="00EE1AEF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roofErr w:type="gramStart"/>
            <w:r>
              <w:t>Доходы</w:t>
            </w:r>
            <w:proofErr w:type="gramEnd"/>
            <w:r>
              <w:t xml:space="preserve">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E1AEF" w:rsidTr="00EE1AEF">
        <w:trPr>
          <w:trHeight w:val="11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11690050100000140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E1AEF" w:rsidTr="00EE1AEF">
        <w:trPr>
          <w:trHeight w:val="5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11701050100000180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Невыясненные поступления, зачисляемые в бюджеты сельских поселений</w:t>
            </w:r>
          </w:p>
        </w:tc>
      </w:tr>
      <w:tr w:rsidR="00EE1AEF" w:rsidTr="00EE1A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20201001100000151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EE1AEF" w:rsidTr="00EE1A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20201003100000151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EE1AEF" w:rsidTr="00EE1AEF">
        <w:trPr>
          <w:trHeight w:val="12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20203015100000151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E1AEF" w:rsidTr="00EE1AEF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20202999100000151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Прочие субсидии бюджетам сельских поселений</w:t>
            </w:r>
          </w:p>
        </w:tc>
      </w:tr>
      <w:tr w:rsidR="00EE1AEF" w:rsidTr="00EE1AEF">
        <w:trPr>
          <w:trHeight w:val="14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20204012100000151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Межбюджетные трансферты, передаваемые бюджетам сельских поселений для компенсации дополнительных расходов возникших в результате решений, принятых органами власти другого уровня</w:t>
            </w:r>
          </w:p>
        </w:tc>
      </w:tr>
      <w:tr w:rsidR="00EE1AEF" w:rsidTr="00EE1AEF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20202041100000151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Субсидии бюджетам сельских поселений на строительство,  модернизацию, ремонт и содержание автомобильных дорог общего пользования в т</w:t>
            </w:r>
            <w:proofErr w:type="gramStart"/>
            <w:r>
              <w:t>.ч</w:t>
            </w:r>
            <w:proofErr w:type="gramEnd"/>
            <w:r>
              <w:t xml:space="preserve"> дорог в  поселениях ( за исключением автомобильных дорог Федерального значения)</w:t>
            </w:r>
          </w:p>
        </w:tc>
      </w:tr>
      <w:tr w:rsidR="00EE1AEF" w:rsidTr="00EE1AEF">
        <w:trPr>
          <w:trHeight w:val="14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20204014100000151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E1AEF" w:rsidTr="00EE1AEF">
        <w:trPr>
          <w:trHeight w:val="10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20209024100000151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Прочие безвозмездные поступления в бюджеты сельских поселений от бюджетов </w:t>
            </w:r>
          </w:p>
          <w:p w:rsidR="00EE1AEF" w:rsidRDefault="00EE1AEF">
            <w:r>
              <w:t>субъектов Российской Федерации</w:t>
            </w:r>
          </w:p>
        </w:tc>
      </w:tr>
      <w:tr w:rsidR="00EE1AEF" w:rsidTr="00EE1AEF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20805000100000180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Перечисление из бюджетов сельских поселений </w:t>
            </w:r>
            <w:proofErr w:type="gramStart"/>
            <w:r>
              <w:t xml:space="preserve">( </w:t>
            </w:r>
            <w:proofErr w:type="gramEnd"/>
            <w:r>
              <w:t xml:space="preserve">в бюджеты поселений) для осуществления возврата ( зачета) излишне уплаченных или излишне взысканных сумм налогов, сборов и иных платежей, а также сумм процентов за </w:t>
            </w:r>
            <w:proofErr w:type="spellStart"/>
            <w:r>
              <w:t>несвоевремменое</w:t>
            </w:r>
            <w:proofErr w:type="spellEnd"/>
            <w:r>
              <w:t xml:space="preserve"> осуществление такого возврата и процентов, начисленных на излишне взысканные суммы</w:t>
            </w:r>
          </w:p>
        </w:tc>
      </w:tr>
      <w:tr w:rsidR="00EE1AEF" w:rsidTr="00EE1AEF">
        <w:trPr>
          <w:trHeight w:val="7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11301995100000130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Прочие доходы от оказания платных услу</w:t>
            </w:r>
            <w:proofErr w:type="gramStart"/>
            <w:r>
              <w:t>г(</w:t>
            </w:r>
            <w:proofErr w:type="gramEnd"/>
            <w:r>
              <w:t xml:space="preserve">работ) получателями средств бюджетов  сельских поселений </w:t>
            </w:r>
          </w:p>
        </w:tc>
      </w:tr>
      <w:tr w:rsidR="00EE1AEF" w:rsidTr="00EE1AEF">
        <w:trPr>
          <w:trHeight w:val="6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rPr>
                <w:lang w:val="en-US"/>
              </w:rPr>
              <w:t>00</w:t>
            </w: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11302995100000130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Прочие доходы от компенсации затрат бюджетов сельских поселений</w:t>
            </w:r>
          </w:p>
        </w:tc>
      </w:tr>
      <w:tr w:rsidR="00EE1AEF" w:rsidTr="00EE1AEF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11705050100000180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Прочие неналоговые доходы бюджетов сельских поселений</w:t>
            </w:r>
          </w:p>
        </w:tc>
      </w:tr>
      <w:tr w:rsidR="00EE1AEF" w:rsidTr="00EE1AEF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11402053100000410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от реализации иного имущества находящегося в собственности сельских поселений (за исключением имущества муниципальных, бюджетных, автономных учреждений, а также имущества муниципальных унитарных предприятий в т.ч. казенных), в части реализации основных средств по указанному имуществу.</w:t>
            </w:r>
          </w:p>
        </w:tc>
      </w:tr>
      <w:tr w:rsidR="00EE1AEF" w:rsidTr="00EE1AEF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20705000100000180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Прочие безвозмездные поступления в бюджеты сельских поселений</w:t>
            </w:r>
          </w:p>
        </w:tc>
      </w:tr>
      <w:tr w:rsidR="00EE1AEF" w:rsidTr="00EE1AEF">
        <w:trPr>
          <w:trHeight w:val="5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21805030100000180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бюджетов сельских  поселений от возврата иными организациями остатков субсидий прошлых лет</w:t>
            </w:r>
          </w:p>
        </w:tc>
      </w:tr>
      <w:tr w:rsidR="00EE1AEF" w:rsidTr="00EE1AEF">
        <w:trPr>
          <w:trHeight w:val="6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21805010100000151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E1AEF" w:rsidTr="00EE1AEF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20204999100000151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Прочие межбюджетные трансферты передаваемые бюджетам сельских поселений</w:t>
            </w:r>
          </w:p>
        </w:tc>
      </w:tr>
      <w:tr w:rsidR="00EE1AEF" w:rsidTr="00EE1AEF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11406025100000430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>
              <w:lastRenderedPageBreak/>
              <w:t>участков муниципальных бюджетных и автономных учреждений).</w:t>
            </w:r>
          </w:p>
        </w:tc>
      </w:tr>
      <w:tr w:rsidR="00EE1AEF" w:rsidTr="00EE1AEF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11302065100000130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E1AEF" w:rsidTr="00EE1AEF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11406013100000430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Доходы от продажи земельных участков государственная </w:t>
            </w:r>
            <w:proofErr w:type="gramStart"/>
            <w:r>
              <w:t>собственность</w:t>
            </w:r>
            <w:proofErr w:type="gramEnd"/>
            <w:r>
              <w:t xml:space="preserve"> на  которые не разграничена и которые расположены в границах сельских поселений</w:t>
            </w:r>
          </w:p>
        </w:tc>
      </w:tr>
      <w:tr w:rsidR="00EE1AEF" w:rsidTr="00EE1AEF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 xml:space="preserve">Доходы, получаемые в виде арендной платы за земельные участки, государственная собственность на которое не разграничена, и которые расположены в границах сельских </w:t>
            </w:r>
            <w:proofErr w:type="gramStart"/>
            <w:r>
              <w:t>поселений</w:t>
            </w:r>
            <w:proofErr w:type="gramEnd"/>
            <w: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</w:tr>
      <w:tr w:rsidR="00EE1AEF" w:rsidTr="00EE1AEF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10302230010000110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EE1AEF" w:rsidTr="00EE1AEF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10302240010000110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E1AEF" w:rsidTr="00EE1AEF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</w:pPr>
            <w:r>
              <w:t>10302250010000110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E1AEF" w:rsidTr="00EE1AEF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EF" w:rsidRDefault="00EE1AEF">
            <w:pPr>
              <w:jc w:val="center"/>
            </w:pPr>
            <w:r>
              <w:t>10302260010000110</w:t>
            </w:r>
          </w:p>
          <w:p w:rsidR="00EE1AEF" w:rsidRDefault="00EE1AEF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EF" w:rsidRDefault="00EE1AEF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EE1AEF" w:rsidRDefault="00EE1AEF" w:rsidP="00EE1AEF">
      <w:pPr>
        <w:rPr>
          <w:b/>
          <w:sz w:val="32"/>
          <w:szCs w:val="32"/>
        </w:rPr>
      </w:pPr>
    </w:p>
    <w:p w:rsidR="00FA1643" w:rsidRDefault="00FA1643"/>
    <w:sectPr w:rsidR="00FA1643" w:rsidSect="00FA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1AEF"/>
    <w:rsid w:val="00EE1AEF"/>
    <w:rsid w:val="00FA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6913</Characters>
  <Application>Microsoft Office Word</Application>
  <DocSecurity>0</DocSecurity>
  <Lines>57</Lines>
  <Paragraphs>16</Paragraphs>
  <ScaleCrop>false</ScaleCrop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2017-11-13T05:39:00Z</dcterms:created>
  <dcterms:modified xsi:type="dcterms:W3CDTF">2017-11-13T05:40:00Z</dcterms:modified>
</cp:coreProperties>
</file>