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4C" w:rsidRPr="00C8514C" w:rsidRDefault="00C8514C" w:rsidP="00C8514C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C8514C">
        <w:rPr>
          <w:rStyle w:val="c1"/>
          <w:rFonts w:ascii="Arial" w:hAnsi="Arial" w:cs="Arial"/>
          <w:b/>
          <w:color w:val="444444"/>
          <w:sz w:val="28"/>
          <w:szCs w:val="28"/>
        </w:rPr>
        <w:t>ПАМЯТКА родителям о поведении во время паводка.</w:t>
      </w:r>
    </w:p>
    <w:p w:rsidR="00C8514C" w:rsidRDefault="00C8514C" w:rsidP="00C8514C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C8514C">
        <w:rPr>
          <w:rFonts w:ascii="Times New Roman" w:hAnsi="Times New Roman" w:cs="Times New Roman"/>
          <w:sz w:val="28"/>
          <w:szCs w:val="28"/>
        </w:rPr>
        <w:t xml:space="preserve">Это нужно знать: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Безопасным для человека считается лед толщиною не менее 15 сантиметров.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Если температура воздуха выше 0 градусов держится более 3 дней, то прочность льда снижается на 25%.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Прочность льда можно определить визуально: лед </w:t>
      </w:r>
      <w:proofErr w:type="spellStart"/>
      <w:r w:rsidRPr="00C8514C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C8514C">
        <w:rPr>
          <w:rFonts w:ascii="Times New Roman" w:hAnsi="Times New Roman" w:cs="Times New Roman"/>
          <w:sz w:val="28"/>
          <w:szCs w:val="28"/>
        </w:rPr>
        <w:t xml:space="preserve"> цвета - прочный, белого - прочность его в 2 раза меньше, серый, матово-белый или с желтоватым оттенком лед ненадежен.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Что делать, если вы провалились в холодную воду: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Не паникуйте, не делайте резких движений, стабилизируйте дыхание.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Раскиньте руки в стороны и постарайтесь зацепиться за кромку льда, придав телу горизонтальное положение по направлению течения.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Попытайтесь осторожно налечь грудью на край льда и забросить одну, а потом и другую ногу па лед.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Если лед выдержал, перекатываясь, медленно ползите к берегу.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Ползите в ту сторону - откуда пришли, ведь лед здесь уже проверен па прочность.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Если нужна Ваша помощь: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Вооружитесь любой длинной палкой, доской, шестом или веревкой. Можно связать воедино шарфы, ремни или одежду.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Следуйте ползком, широко расставляя при этом руки и ноги и толкая перед собою спасательные средства, осторожно двигаться по направлению к полынье.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Остановитесь от находящегося человека в воде в нескольких метрах, бросьте ему веревку, край одежды, подайте палку или шест.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Осторожно вытащите пострадавшего на лед, и вместе ползком выбирайтесь из опасной зоны.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Ползите в ту сторону, откуда пришли. </w:t>
      </w:r>
      <w:r w:rsidRPr="00C8514C">
        <w:rPr>
          <w:rFonts w:ascii="Times New Roman" w:hAnsi="Times New Roman" w:cs="Times New Roman"/>
          <w:sz w:val="28"/>
          <w:szCs w:val="28"/>
        </w:rPr>
        <w:br/>
        <w:t xml:space="preserve">-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</w:t>
      </w:r>
    </w:p>
    <w:p w:rsidR="00C8514C" w:rsidRPr="00C8514C" w:rsidRDefault="00C8514C" w:rsidP="00C851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14C" w:rsidRPr="00C8514C" w:rsidRDefault="00C8514C" w:rsidP="00C85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4C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Берегите своих детей, не оставляйте их без присмотра.</w:t>
      </w:r>
    </w:p>
    <w:p w:rsidR="00C8514C" w:rsidRPr="00C8514C" w:rsidRDefault="00C8514C" w:rsidP="00C85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14C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Помните: жизнь и здоровье детей – в ваших руках!</w:t>
      </w:r>
    </w:p>
    <w:p w:rsidR="00191748" w:rsidRPr="00C8514C" w:rsidRDefault="00191748" w:rsidP="00C8514C">
      <w:pPr>
        <w:jc w:val="center"/>
        <w:rPr>
          <w:b/>
        </w:rPr>
      </w:pPr>
    </w:p>
    <w:sectPr w:rsidR="00191748" w:rsidRPr="00C8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14C"/>
    <w:rsid w:val="00191748"/>
    <w:rsid w:val="00C8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514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514C"/>
  </w:style>
  <w:style w:type="paragraph" w:styleId="a3">
    <w:name w:val="No Spacing"/>
    <w:uiPriority w:val="1"/>
    <w:qFormat/>
    <w:rsid w:val="00C851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643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9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03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1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97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2013-03-20T04:55:00Z</cp:lastPrinted>
  <dcterms:created xsi:type="dcterms:W3CDTF">2013-03-20T04:54:00Z</dcterms:created>
  <dcterms:modified xsi:type="dcterms:W3CDTF">2013-03-20T04:55:00Z</dcterms:modified>
</cp:coreProperties>
</file>