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8" w:rsidRDefault="00A60D88" w:rsidP="005E0E55">
      <w:pPr>
        <w:pStyle w:val="a5"/>
        <w:tabs>
          <w:tab w:val="left" w:pos="87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5E0E55" w:rsidRPr="00FB1149" w:rsidRDefault="005E0E55" w:rsidP="00FB1149">
      <w:pPr>
        <w:pStyle w:val="a5"/>
        <w:tabs>
          <w:tab w:val="left" w:pos="870"/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  <w:r w:rsidRPr="00FB1149">
        <w:rPr>
          <w:rFonts w:ascii="Times New Roman" w:hAnsi="Times New Roman"/>
          <w:b w:val="0"/>
          <w:sz w:val="28"/>
          <w:szCs w:val="28"/>
        </w:rPr>
        <w:t>АДМИНИСТРАЦИЯ</w:t>
      </w:r>
      <w:r w:rsidR="00FB1149" w:rsidRPr="00FB1149">
        <w:rPr>
          <w:rFonts w:ascii="Times New Roman" w:hAnsi="Times New Roman"/>
          <w:b w:val="0"/>
          <w:sz w:val="28"/>
          <w:szCs w:val="28"/>
        </w:rPr>
        <w:t xml:space="preserve"> </w:t>
      </w:r>
      <w:r w:rsidR="00D27749" w:rsidRPr="00FB1149">
        <w:rPr>
          <w:rFonts w:ascii="Times New Roman" w:hAnsi="Times New Roman"/>
          <w:b w:val="0"/>
          <w:sz w:val="28"/>
          <w:szCs w:val="28"/>
        </w:rPr>
        <w:t>КАЛИНОВСКОГО</w:t>
      </w:r>
      <w:r w:rsidRPr="00FB1149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5E0E55" w:rsidRPr="00FB1149" w:rsidRDefault="005E0E55" w:rsidP="00FB1149">
      <w:pPr>
        <w:pStyle w:val="a5"/>
        <w:tabs>
          <w:tab w:val="left" w:pos="870"/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  <w:r w:rsidRPr="00FB1149">
        <w:rPr>
          <w:rFonts w:ascii="Times New Roman" w:hAnsi="Times New Roman"/>
          <w:b w:val="0"/>
          <w:sz w:val="28"/>
          <w:szCs w:val="28"/>
        </w:rPr>
        <w:t>КАРАСУКСКОГО  РАЙОНА</w:t>
      </w:r>
      <w:r w:rsidR="00FB1149" w:rsidRPr="00FB1149">
        <w:rPr>
          <w:rFonts w:ascii="Times New Roman" w:hAnsi="Times New Roman"/>
          <w:b w:val="0"/>
          <w:sz w:val="28"/>
          <w:szCs w:val="28"/>
        </w:rPr>
        <w:t xml:space="preserve"> </w:t>
      </w:r>
      <w:r w:rsidRPr="00FB1149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5E0E55" w:rsidRPr="00FB1149" w:rsidRDefault="005E0E55" w:rsidP="005E0E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E55" w:rsidRPr="00FB1149" w:rsidRDefault="005E0E55" w:rsidP="005E0E55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1149">
        <w:rPr>
          <w:rFonts w:ascii="Times New Roman" w:hAnsi="Times New Roman"/>
          <w:b w:val="0"/>
          <w:color w:val="auto"/>
        </w:rPr>
        <w:t>ПОСТАНОВЛЕНИЕ</w:t>
      </w:r>
    </w:p>
    <w:p w:rsidR="005E0E55" w:rsidRPr="00FB1149" w:rsidRDefault="005E0E55" w:rsidP="005E0E55">
      <w:pPr>
        <w:rPr>
          <w:sz w:val="28"/>
          <w:szCs w:val="28"/>
          <w:lang w:eastAsia="en-US"/>
        </w:rPr>
      </w:pPr>
    </w:p>
    <w:p w:rsidR="005E0E55" w:rsidRPr="00FB1149" w:rsidRDefault="001A79F8" w:rsidP="005E0E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02.10.2016  №</w:t>
      </w:r>
      <w:r w:rsidR="008018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</w:p>
    <w:p w:rsidR="005E0E55" w:rsidRDefault="005E0E55" w:rsidP="005E0E55">
      <w:pPr>
        <w:pStyle w:val="ConsPlusTitle"/>
        <w:jc w:val="center"/>
        <w:rPr>
          <w:b w:val="0"/>
        </w:rPr>
      </w:pPr>
    </w:p>
    <w:p w:rsidR="005E0E55" w:rsidRDefault="005E0E55" w:rsidP="005E0E55">
      <w:pPr>
        <w:pStyle w:val="ConsPlusTitle"/>
        <w:jc w:val="center"/>
      </w:pPr>
    </w:p>
    <w:p w:rsidR="005E0E55" w:rsidRDefault="005E0E55" w:rsidP="005E0E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нормативных затрат на обеспечение функций   казенных  учреждений </w:t>
      </w:r>
    </w:p>
    <w:p w:rsidR="005E0E55" w:rsidRDefault="005E0E55" w:rsidP="005E0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E55" w:rsidRDefault="005E0E55" w:rsidP="005E0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F1D57">
        <w:rPr>
          <w:rFonts w:ascii="Times New Roman" w:hAnsi="Times New Roman"/>
          <w:sz w:val="28"/>
          <w:szCs w:val="28"/>
        </w:rPr>
        <w:t xml:space="preserve">частью 5 статьи </w:t>
      </w:r>
      <w:r>
        <w:rPr>
          <w:rFonts w:ascii="Times New Roman" w:hAnsi="Times New Roman"/>
          <w:sz w:val="28"/>
          <w:szCs w:val="28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 </w:t>
      </w:r>
      <w:r w:rsidR="00AF3413">
        <w:rPr>
          <w:rFonts w:ascii="Times New Roman" w:hAnsi="Times New Roman"/>
          <w:color w:val="000000"/>
          <w:sz w:val="28"/>
          <w:szCs w:val="28"/>
        </w:rPr>
        <w:t>Калиновского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Карасукского района Новосибирской области от </w:t>
      </w:r>
      <w:r w:rsidR="007F0319" w:rsidRPr="007F0319">
        <w:rPr>
          <w:rFonts w:ascii="Times New Roman" w:hAnsi="Times New Roman"/>
          <w:color w:val="000000"/>
          <w:sz w:val="28"/>
          <w:szCs w:val="28"/>
        </w:rPr>
        <w:t>09</w:t>
      </w:r>
      <w:r w:rsidRPr="007F0319">
        <w:rPr>
          <w:rFonts w:ascii="Times New Roman" w:hAnsi="Times New Roman"/>
          <w:color w:val="000000"/>
          <w:sz w:val="28"/>
          <w:szCs w:val="28"/>
        </w:rPr>
        <w:t>.0</w:t>
      </w:r>
      <w:r w:rsidR="007F0319" w:rsidRPr="007F0319">
        <w:rPr>
          <w:rFonts w:ascii="Times New Roman" w:hAnsi="Times New Roman"/>
          <w:color w:val="000000"/>
          <w:sz w:val="28"/>
          <w:szCs w:val="28"/>
        </w:rPr>
        <w:t>8</w:t>
      </w:r>
      <w:r w:rsidRPr="007F0319">
        <w:rPr>
          <w:rFonts w:ascii="Times New Roman" w:hAnsi="Times New Roman"/>
          <w:color w:val="000000"/>
          <w:sz w:val="28"/>
          <w:szCs w:val="28"/>
        </w:rPr>
        <w:t xml:space="preserve">.2016 № </w:t>
      </w:r>
      <w:r w:rsidR="007F0319"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z w:val="28"/>
          <w:szCs w:val="28"/>
        </w:rPr>
        <w:t xml:space="preserve"> « Об утверждении Правил определения нормативных затрат на обеспечение функций казенных учреждений</w:t>
      </w:r>
    </w:p>
    <w:p w:rsidR="005E0E55" w:rsidRPr="00FB1149" w:rsidRDefault="00FB1149" w:rsidP="005E0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E0E55" w:rsidRDefault="00FB1149" w:rsidP="00FB114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0E55">
        <w:rPr>
          <w:rFonts w:ascii="Times New Roman" w:hAnsi="Times New Roman" w:cs="Times New Roman"/>
          <w:sz w:val="28"/>
          <w:szCs w:val="28"/>
        </w:rPr>
        <w:t>Утвердить прилагаемые нормативные затраты на обеспечение функций казенных учреждений.</w:t>
      </w:r>
    </w:p>
    <w:p w:rsidR="005E0E55" w:rsidRDefault="00FB1149" w:rsidP="00FB1149">
      <w:pPr>
        <w:pStyle w:val="11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0E55">
        <w:rPr>
          <w:rFonts w:ascii="Times New Roman" w:hAnsi="Times New Roman"/>
          <w:sz w:val="28"/>
          <w:szCs w:val="28"/>
        </w:rPr>
        <w:t>Разместить  постановление  в единой информационной системе в сфере закупок.</w:t>
      </w:r>
    </w:p>
    <w:p w:rsidR="001A79F8" w:rsidRDefault="001A79F8" w:rsidP="00FB1149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утратившуюся силу постановления №64 от 19.08.2016г Администрации Калиновского сельсовета Карасукского района Новосибирской области</w:t>
      </w:r>
      <w:r w:rsidRPr="001A7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 нормативных затрат на обеспечение функций   казенных  учреждений».</w:t>
      </w:r>
    </w:p>
    <w:p w:rsidR="005E0E55" w:rsidRDefault="001A79F8" w:rsidP="00FB1149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1149">
        <w:rPr>
          <w:rFonts w:ascii="Times New Roman" w:hAnsi="Times New Roman"/>
          <w:sz w:val="28"/>
          <w:szCs w:val="28"/>
        </w:rPr>
        <w:t>.</w:t>
      </w:r>
      <w:r w:rsidR="005E0E55">
        <w:rPr>
          <w:rFonts w:ascii="Times New Roman" w:hAnsi="Times New Roman"/>
          <w:sz w:val="28"/>
          <w:szCs w:val="28"/>
        </w:rPr>
        <w:t xml:space="preserve">Опубликовать постановление в « Вестнике </w:t>
      </w:r>
      <w:r w:rsidR="00D27749">
        <w:rPr>
          <w:rFonts w:ascii="Times New Roman" w:hAnsi="Times New Roman"/>
          <w:sz w:val="28"/>
          <w:szCs w:val="28"/>
        </w:rPr>
        <w:t xml:space="preserve">Калиновского </w:t>
      </w:r>
      <w:r w:rsidR="005E0E55">
        <w:rPr>
          <w:rFonts w:ascii="Times New Roman" w:hAnsi="Times New Roman"/>
          <w:sz w:val="28"/>
          <w:szCs w:val="28"/>
        </w:rPr>
        <w:t>сельсовета»</w:t>
      </w:r>
    </w:p>
    <w:p w:rsidR="005E0E55" w:rsidRDefault="001A79F8" w:rsidP="00FB1149">
      <w:pPr>
        <w:pStyle w:val="11"/>
        <w:tabs>
          <w:tab w:val="left" w:pos="1134"/>
        </w:tabs>
        <w:spacing w:after="0" w:line="240" w:lineRule="auto"/>
        <w:ind w:left="0"/>
        <w:jc w:val="both"/>
      </w:pPr>
      <w:r>
        <w:rPr>
          <w:rStyle w:val="CharacterStyle1"/>
          <w:rFonts w:ascii="Times New Roman" w:hAnsi="Times New Roman"/>
          <w:sz w:val="28"/>
          <w:szCs w:val="28"/>
        </w:rPr>
        <w:t>5</w:t>
      </w:r>
      <w:r w:rsidR="00FB1149">
        <w:rPr>
          <w:rStyle w:val="CharacterStyle1"/>
          <w:rFonts w:ascii="Times New Roman" w:hAnsi="Times New Roman"/>
          <w:sz w:val="28"/>
          <w:szCs w:val="28"/>
        </w:rPr>
        <w:t>.</w:t>
      </w:r>
      <w:r w:rsidR="005E0E55">
        <w:rPr>
          <w:rStyle w:val="CharacterStyle1"/>
          <w:rFonts w:ascii="Times New Roman" w:hAnsi="Times New Roman"/>
          <w:sz w:val="28"/>
          <w:szCs w:val="28"/>
        </w:rPr>
        <w:t xml:space="preserve">Контроль за исполнением настоящего  постановления </w:t>
      </w:r>
      <w:r w:rsidR="005E0E55">
        <w:rPr>
          <w:rFonts w:ascii="Times New Roman" w:hAnsi="Times New Roman"/>
          <w:sz w:val="28"/>
          <w:szCs w:val="28"/>
        </w:rPr>
        <w:t>оставляю за собой.</w:t>
      </w:r>
    </w:p>
    <w:p w:rsidR="005E0E55" w:rsidRDefault="005E0E55" w:rsidP="005E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E55" w:rsidRDefault="005E0E55" w:rsidP="005E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49" w:rsidRDefault="00FB1149" w:rsidP="00FB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E55" w:rsidRDefault="005E0E55" w:rsidP="00FB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27749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E0E55" w:rsidRDefault="005E0E55" w:rsidP="00FB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5E0E55" w:rsidRDefault="005E0E55" w:rsidP="00FB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EA55FF">
        <w:rPr>
          <w:rFonts w:ascii="Times New Roman" w:hAnsi="Times New Roman"/>
          <w:sz w:val="28"/>
          <w:szCs w:val="28"/>
        </w:rPr>
        <w:t xml:space="preserve">        </w:t>
      </w:r>
      <w:r w:rsidR="00FB1149">
        <w:rPr>
          <w:rFonts w:ascii="Times New Roman" w:hAnsi="Times New Roman"/>
          <w:sz w:val="28"/>
          <w:szCs w:val="28"/>
        </w:rPr>
        <w:t xml:space="preserve">                 </w:t>
      </w:r>
      <w:r w:rsidR="00D27749">
        <w:rPr>
          <w:rFonts w:ascii="Times New Roman" w:hAnsi="Times New Roman"/>
          <w:sz w:val="28"/>
          <w:szCs w:val="28"/>
        </w:rPr>
        <w:t>А.М.Вечирко</w:t>
      </w:r>
    </w:p>
    <w:p w:rsidR="005E0E55" w:rsidRDefault="005E0E55" w:rsidP="005E0E55">
      <w:pPr>
        <w:spacing w:after="0" w:line="240" w:lineRule="auto"/>
        <w:rPr>
          <w:rFonts w:cs="Calibri"/>
          <w:szCs w:val="20"/>
        </w:rPr>
        <w:sectPr w:rsidR="005E0E55">
          <w:pgSz w:w="11906" w:h="16838"/>
          <w:pgMar w:top="851" w:right="850" w:bottom="284" w:left="1701" w:header="708" w:footer="708" w:gutter="0"/>
          <w:cols w:space="720"/>
        </w:sectPr>
      </w:pPr>
    </w:p>
    <w:p w:rsidR="005E0E55" w:rsidRPr="00F2246A" w:rsidRDefault="005E0E55" w:rsidP="00FB1149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z w:val="24"/>
          <w:szCs w:val="24"/>
          <w:lang w:val="ru-RU"/>
        </w:rPr>
        <w:lastRenderedPageBreak/>
        <w:t>Утверждены</w:t>
      </w:r>
    </w:p>
    <w:p w:rsidR="005E0E55" w:rsidRPr="00F2246A" w:rsidRDefault="005E0E55" w:rsidP="00FB1149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z w:val="24"/>
          <w:szCs w:val="24"/>
          <w:lang w:val="ru-RU"/>
        </w:rPr>
        <w:t>Постановлением</w:t>
      </w:r>
    </w:p>
    <w:p w:rsidR="00FB1149" w:rsidRDefault="005E0E55" w:rsidP="00FB1149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z w:val="24"/>
          <w:szCs w:val="24"/>
          <w:lang w:val="ru-RU"/>
        </w:rPr>
        <w:t xml:space="preserve">Администрации </w:t>
      </w:r>
    </w:p>
    <w:p w:rsidR="00FB1149" w:rsidRDefault="00D27749" w:rsidP="00FB1149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z w:val="24"/>
          <w:szCs w:val="24"/>
          <w:lang w:val="ru-RU"/>
        </w:rPr>
        <w:t>Калиновского</w:t>
      </w:r>
      <w:r w:rsidR="005E0E55" w:rsidRPr="00F2246A">
        <w:rPr>
          <w:sz w:val="24"/>
          <w:szCs w:val="24"/>
          <w:lang w:val="ru-RU"/>
        </w:rPr>
        <w:t xml:space="preserve"> сельсовета </w:t>
      </w:r>
    </w:p>
    <w:p w:rsidR="005E0E55" w:rsidRPr="00F2246A" w:rsidRDefault="005E0E55" w:rsidP="00FB1149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pacing w:val="-8"/>
          <w:sz w:val="24"/>
          <w:szCs w:val="24"/>
          <w:lang w:val="ru-RU"/>
        </w:rPr>
        <w:t>Карасукского района</w:t>
      </w:r>
      <w:r w:rsidRPr="00F2246A">
        <w:rPr>
          <w:spacing w:val="-8"/>
          <w:sz w:val="24"/>
          <w:szCs w:val="24"/>
          <w:lang w:val="ru-RU"/>
        </w:rPr>
        <w:br/>
      </w:r>
      <w:r w:rsidRPr="00F2246A">
        <w:rPr>
          <w:sz w:val="24"/>
          <w:szCs w:val="24"/>
          <w:lang w:val="ru-RU"/>
        </w:rPr>
        <w:t>Новосибирской области</w:t>
      </w:r>
    </w:p>
    <w:p w:rsidR="005E0E55" w:rsidRPr="00F2246A" w:rsidRDefault="005E0E55" w:rsidP="00FB1149">
      <w:pPr>
        <w:pStyle w:val="Style2"/>
        <w:adjustRightInd/>
        <w:spacing w:before="36"/>
        <w:ind w:left="4536" w:right="-1"/>
        <w:jc w:val="right"/>
        <w:rPr>
          <w:sz w:val="24"/>
          <w:szCs w:val="24"/>
          <w:lang w:val="ru-RU"/>
        </w:rPr>
      </w:pPr>
      <w:r w:rsidRPr="00F2246A">
        <w:rPr>
          <w:sz w:val="24"/>
          <w:szCs w:val="24"/>
          <w:lang w:val="ru-RU"/>
        </w:rPr>
        <w:t xml:space="preserve">от </w:t>
      </w:r>
      <w:r w:rsidR="001A79F8">
        <w:rPr>
          <w:sz w:val="24"/>
          <w:szCs w:val="24"/>
          <w:lang w:val="ru-RU"/>
        </w:rPr>
        <w:t>02.10</w:t>
      </w:r>
      <w:r w:rsidR="00703541">
        <w:rPr>
          <w:sz w:val="24"/>
          <w:szCs w:val="24"/>
          <w:lang w:val="ru-RU"/>
        </w:rPr>
        <w:t>.2016г</w:t>
      </w:r>
      <w:r w:rsidR="001A79F8">
        <w:rPr>
          <w:sz w:val="24"/>
          <w:szCs w:val="24"/>
          <w:lang w:val="ru-RU"/>
        </w:rPr>
        <w:t xml:space="preserve"> №73</w:t>
      </w:r>
    </w:p>
    <w:p w:rsidR="005E0E55" w:rsidRDefault="005E0E55" w:rsidP="005E0E55">
      <w:pPr>
        <w:pStyle w:val="Style2"/>
        <w:adjustRightInd/>
        <w:ind w:left="5529" w:right="-1"/>
        <w:jc w:val="center"/>
        <w:rPr>
          <w:sz w:val="28"/>
          <w:szCs w:val="28"/>
          <w:lang w:val="ru-RU"/>
        </w:rPr>
      </w:pPr>
    </w:p>
    <w:p w:rsidR="005E0E55" w:rsidRPr="00F2246A" w:rsidRDefault="005E0E55" w:rsidP="005E0E5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246A">
        <w:rPr>
          <w:rFonts w:ascii="Times New Roman" w:hAnsi="Times New Roman"/>
          <w:b/>
          <w:sz w:val="24"/>
          <w:szCs w:val="24"/>
        </w:rPr>
        <w:t>Нормативные затраты</w:t>
      </w:r>
    </w:p>
    <w:p w:rsidR="005E0E55" w:rsidRDefault="005E0E55" w:rsidP="005E0E5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246A">
        <w:rPr>
          <w:rFonts w:ascii="Times New Roman" w:hAnsi="Times New Roman"/>
          <w:b/>
          <w:sz w:val="24"/>
          <w:szCs w:val="24"/>
        </w:rPr>
        <w:t xml:space="preserve"> на обеспечение функций казенных учреждений</w:t>
      </w:r>
    </w:p>
    <w:p w:rsidR="005E0E55" w:rsidRDefault="005E0E55" w:rsidP="005E0E5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E0E55" w:rsidRDefault="005E0E55" w:rsidP="005E0E55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2"/>
        </w:rPr>
      </w:pPr>
      <w:r>
        <w:rPr>
          <w:rFonts w:ascii="Times New Roman" w:hAnsi="Times New Roman"/>
          <w:b/>
          <w:bCs/>
          <w:color w:val="000000"/>
        </w:rPr>
        <w:t xml:space="preserve">Нормативы, применяемые при расчете нормативных затрат </w:t>
      </w:r>
      <w:r>
        <w:rPr>
          <w:rFonts w:ascii="Times New Roman" w:hAnsi="Times New Roman"/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p w:rsidR="005E0E55" w:rsidRDefault="005E0E55" w:rsidP="005E0E55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pacing w:val="-2"/>
        </w:rPr>
      </w:pPr>
    </w:p>
    <w:tbl>
      <w:tblPr>
        <w:tblpPr w:leftFromText="180" w:rightFromText="180" w:vertAnchor="text" w:tblpX="-823" w:tblpY="1"/>
        <w:tblOverlap w:val="never"/>
        <w:tblW w:w="5425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1"/>
        <w:gridCol w:w="2749"/>
        <w:gridCol w:w="1258"/>
        <w:gridCol w:w="2159"/>
        <w:gridCol w:w="1679"/>
        <w:gridCol w:w="1485"/>
      </w:tblGrid>
      <w:tr w:rsidR="005E0E55" w:rsidTr="00695EFD">
        <w:trPr>
          <w:trHeight w:hRule="exact" w:val="397"/>
          <w:tblHeader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00"/>
              </w:rPr>
              <w:t>п/п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Наименование</w:t>
            </w:r>
          </w:p>
          <w:p w:rsidR="005E0E55" w:rsidRDefault="005E0E55" w:rsidP="00D277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товара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Единица измерения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Количество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Периодичность получения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D277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Цена приобретения</w:t>
            </w:r>
          </w:p>
          <w:p w:rsidR="005E0E55" w:rsidRDefault="005E0E55" w:rsidP="00D27749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 единицы, руб.</w:t>
            </w:r>
          </w:p>
        </w:tc>
      </w:tr>
      <w:tr w:rsidR="005E0E55" w:rsidTr="00695EFD">
        <w:trPr>
          <w:trHeight w:hRule="exact" w:val="397"/>
          <w:tblHeader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Степлер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Антистеплер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pStyle w:val="11"/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E0E55" w:rsidTr="00F2246A">
        <w:trPr>
          <w:trHeight w:hRule="exact" w:val="388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для заметок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Дырокол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Зажим для бумаг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4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 w:rsidP="00695E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Закладки с клеевым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краем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4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Карандаш чернографитный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Клей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E0E55" w:rsidTr="00695EFD">
        <w:trPr>
          <w:trHeight w:hRule="exact" w:val="345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Корректирующая жидкость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Ластик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Линейка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E0E55" w:rsidTr="00695EFD">
        <w:trPr>
          <w:trHeight w:hRule="exact" w:val="912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Лоток для бумаг (горизонтальный/вер</w:t>
            </w:r>
            <w:r>
              <w:rPr>
                <w:rFonts w:ascii="Times New Roman" w:hAnsi="Times New Roman"/>
                <w:color w:val="000000"/>
              </w:rPr>
              <w:softHyphen/>
              <w:t>тикальный)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3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Маркеры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Нож канцелярский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Ножницы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канцелярские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Органайзер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5E0E55" w:rsidTr="00695EFD">
        <w:trPr>
          <w:trHeight w:hRule="exact" w:val="63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Папка с арочным механизмом, тип «Корона»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5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Папка с завязками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4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E0E55" w:rsidTr="00F2246A">
        <w:trPr>
          <w:trHeight w:hRule="exact" w:val="456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Папка-короб с завязками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4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Папка-уголок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8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E0E55" w:rsidTr="00F2246A">
        <w:trPr>
          <w:trHeight w:hRule="exact" w:val="29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Папка-файл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100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A79F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Ручка гелевая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5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1A79F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5E0E5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Ручка шариковая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3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Скобы для степлера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E0E55" w:rsidTr="00F2246A">
        <w:trPr>
          <w:trHeight w:hRule="exact" w:val="455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Скоросшиватель картонный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5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E0E55" w:rsidTr="00F2246A">
        <w:trPr>
          <w:trHeight w:hRule="exact" w:val="698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Скоросшиватель пластиковый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5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Скотч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Скрепки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Стержни для шариковых ручек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Точилка для карандашей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Ежедневник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Кнопки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Бумага форматом А4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3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Календарь настенный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Календарь перекидной настольный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Корзина для бумаг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Калькулятор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5E0E55" w:rsidTr="00695EFD">
        <w:trPr>
          <w:trHeight w:hRule="exact" w:val="3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>
                <w:rPr>
                  <w:rFonts w:ascii="Times New Roman" w:hAnsi="Times New Roman"/>
                  <w:color w:val="000000"/>
                </w:rPr>
                <w:t>48 л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 единиц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</w:tbl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55" w:rsidRPr="00F2246A" w:rsidRDefault="005E0E55" w:rsidP="005E0E55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F2246A">
        <w:rPr>
          <w:rFonts w:ascii="Times New Roman" w:hAnsi="Times New Roman"/>
          <w:i/>
          <w:color w:val="000000"/>
          <w:spacing w:val="1"/>
          <w:sz w:val="24"/>
          <w:szCs w:val="24"/>
        </w:rPr>
        <w:t>При необходимости сотрудники обеспечиваются предметами, не указанными в настоящем приложении.</w:t>
      </w:r>
    </w:p>
    <w:p w:rsidR="005E0E55" w:rsidRDefault="005E0E55" w:rsidP="005E0E55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pacing w:val="-2"/>
        </w:rPr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5E0E55" w:rsidRDefault="005E0E55" w:rsidP="005E0E55">
      <w:pPr>
        <w:ind w:firstLine="851"/>
        <w:jc w:val="both"/>
        <w:rPr>
          <w:rFonts w:ascii="Times New Roman" w:hAnsi="Times New Roman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00"/>
        <w:gridCol w:w="1399"/>
        <w:gridCol w:w="2932"/>
        <w:gridCol w:w="1640"/>
      </w:tblGrid>
      <w:tr w:rsidR="005E0E55" w:rsidTr="00F2246A">
        <w:trPr>
          <w:trHeight w:hRule="exact" w:val="79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№№ </w:t>
            </w:r>
            <w:r>
              <w:rPr>
                <w:rFonts w:ascii="Times New Roman" w:hAnsi="Times New Roman"/>
                <w:i/>
                <w:color w:val="000000"/>
                <w:spacing w:val="-6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Единица </w:t>
            </w:r>
            <w:r>
              <w:rPr>
                <w:rFonts w:ascii="Times New Roman" w:hAnsi="Times New Roman"/>
                <w:i/>
                <w:color w:val="000000"/>
                <w:spacing w:val="-3"/>
              </w:rPr>
              <w:t>измерения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</w:rPr>
              <w:t xml:space="preserve">Количество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</w:rPr>
              <w:t xml:space="preserve">Цена приобретения </w:t>
            </w:r>
          </w:p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</w:rPr>
              <w:t>1 единицы, руб.</w:t>
            </w:r>
          </w:p>
        </w:tc>
      </w:tr>
      <w:tr w:rsidR="005E0E55" w:rsidTr="00F2246A">
        <w:trPr>
          <w:trHeight w:hRule="exact"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не более 3 единиц на одного </w:t>
            </w:r>
            <w:r>
              <w:rPr>
                <w:rFonts w:ascii="Times New Roman" w:hAnsi="Times New Roman"/>
                <w:color w:val="000000"/>
                <w:spacing w:val="-1"/>
              </w:rPr>
              <w:t>работника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60</w:t>
            </w:r>
          </w:p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5E0E55" w:rsidTr="00F2246A">
        <w:trPr>
          <w:trHeight w:hRule="exact"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рулон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не более 12 единиц на одного </w:t>
            </w:r>
            <w:r>
              <w:rPr>
                <w:rFonts w:ascii="Times New Roman" w:hAnsi="Times New Roman"/>
                <w:color w:val="000000"/>
              </w:rPr>
              <w:t>работника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16</w:t>
            </w:r>
          </w:p>
        </w:tc>
      </w:tr>
      <w:tr w:rsidR="005E0E55" w:rsidTr="00F2246A">
        <w:trPr>
          <w:trHeight w:hRule="exact" w:val="5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Мешок для мусорных корзин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не более 200 единиц на одного </w:t>
            </w:r>
            <w:r>
              <w:rPr>
                <w:rFonts w:ascii="Times New Roman" w:hAnsi="Times New Roman"/>
                <w:color w:val="000000"/>
                <w:spacing w:val="-1"/>
              </w:rPr>
              <w:t>работника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3</w:t>
            </w:r>
            <w:r w:rsidR="001A79F8">
              <w:rPr>
                <w:rFonts w:ascii="Times New Roman" w:hAnsi="Times New Roman"/>
                <w:color w:val="000000"/>
                <w:spacing w:val="-3"/>
              </w:rPr>
              <w:t>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Полотно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кв. метр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не более 0,5 единицы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color w:val="000000"/>
                  <w:spacing w:val="-4"/>
                </w:rPr>
                <w:t xml:space="preserve">1 кв. </w:t>
              </w:r>
              <w:r>
                <w:rPr>
                  <w:rFonts w:ascii="Times New Roman" w:hAnsi="Times New Roman"/>
                  <w:color w:val="000000"/>
                  <w:spacing w:val="1"/>
                </w:rPr>
                <w:t>метр</w:t>
              </w:r>
            </w:smartTag>
            <w:r>
              <w:rPr>
                <w:rFonts w:ascii="Times New Roman" w:hAnsi="Times New Roman"/>
                <w:color w:val="000000"/>
                <w:spacing w:val="1"/>
              </w:rPr>
              <w:t xml:space="preserve"> площади помещения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70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не более 0,08 единицы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color w:val="000000"/>
                  <w:spacing w:val="-4"/>
                </w:rPr>
                <w:t xml:space="preserve">1 кв. </w:t>
              </w:r>
              <w:r>
                <w:rPr>
                  <w:rFonts w:ascii="Times New Roman" w:hAnsi="Times New Roman"/>
                  <w:color w:val="000000"/>
                  <w:spacing w:val="-1"/>
                </w:rPr>
                <w:t>метр</w:t>
              </w:r>
            </w:smartTag>
            <w:r>
              <w:rPr>
                <w:rFonts w:ascii="Times New Roman" w:hAnsi="Times New Roman"/>
                <w:color w:val="000000"/>
                <w:spacing w:val="-1"/>
              </w:rPr>
              <w:t xml:space="preserve"> площади помещения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110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не более 0,06 единицы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color w:val="000000"/>
                  <w:spacing w:val="-3"/>
                </w:rPr>
                <w:t xml:space="preserve">1 кв. </w:t>
              </w:r>
              <w:r>
                <w:rPr>
                  <w:rFonts w:ascii="Times New Roman" w:hAnsi="Times New Roman"/>
                  <w:color w:val="000000"/>
                  <w:spacing w:val="-1"/>
                </w:rPr>
                <w:t>метр</w:t>
              </w:r>
            </w:smartTag>
            <w:r>
              <w:rPr>
                <w:rFonts w:ascii="Times New Roman" w:hAnsi="Times New Roman"/>
                <w:color w:val="000000"/>
                <w:spacing w:val="-1"/>
              </w:rPr>
              <w:t xml:space="preserve"> площади помещения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60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пара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12 единиц на 1 рабочего</w:t>
            </w:r>
          </w:p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50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Мешки для мусора объемом </w:t>
            </w:r>
          </w:p>
          <w:p w:rsidR="005E0E55" w:rsidRDefault="00BD08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rFonts w:ascii="Times New Roman" w:hAnsi="Times New Roman"/>
                  <w:color w:val="000000"/>
                  <w:spacing w:val="-1"/>
                </w:rPr>
                <w:t>30</w:t>
              </w:r>
              <w:r w:rsidR="005E0E55">
                <w:rPr>
                  <w:rFonts w:ascii="Times New Roman" w:hAnsi="Times New Roman"/>
                  <w:color w:val="000000"/>
                  <w:spacing w:val="-1"/>
                </w:rPr>
                <w:t xml:space="preserve"> л</w:t>
              </w:r>
            </w:smartTag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200 единиц на организацию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1A79F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30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1 единиц на 1 рабочего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120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1 единиц на 1 рабочего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110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12 единиц на 1 санузел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120</w:t>
            </w:r>
          </w:p>
        </w:tc>
      </w:tr>
      <w:tr w:rsidR="005E0E55" w:rsidTr="00F2246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pStyle w:val="11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Перчатки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5" w:rsidRDefault="005E0E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Не более 12 единиц на 1 рабочего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E55" w:rsidRDefault="001A79F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50</w:t>
            </w:r>
          </w:p>
        </w:tc>
      </w:tr>
    </w:tbl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55" w:rsidRPr="00F2246A" w:rsidRDefault="005E0E55" w:rsidP="005E0E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F2246A">
        <w:rPr>
          <w:rFonts w:ascii="Times New Roman" w:hAnsi="Times New Roman"/>
          <w:i/>
          <w:color w:val="000000"/>
          <w:spacing w:val="1"/>
          <w:sz w:val="24"/>
          <w:szCs w:val="24"/>
        </w:rPr>
        <w:t>При необходимости сотрудники обеспечиваются предметами, не указанными в настоящем приложении.</w:t>
      </w:r>
    </w:p>
    <w:p w:rsidR="005E0E55" w:rsidRPr="00F2246A" w:rsidRDefault="005E0E55" w:rsidP="005E0E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средств подвижной связи</w:t>
      </w:r>
    </w:p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418"/>
        <w:gridCol w:w="2268"/>
        <w:gridCol w:w="1843"/>
      </w:tblGrid>
      <w:tr w:rsidR="001A79F8" w:rsidTr="00F2246A">
        <w:trPr>
          <w:gridAfter w:val="2"/>
          <w:wAfter w:w="4111" w:type="dxa"/>
          <w:trHeight w:hRule="exact"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1A79F8" w:rsidTr="00F2246A">
        <w:trPr>
          <w:trHeight w:hRule="exact" w:val="18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F8" w:rsidRDefault="001A79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F8" w:rsidRDefault="001A79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Глава Калиновского сельсовета</w:t>
            </w:r>
          </w:p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Карасукского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F8" w:rsidRDefault="001A79F8" w:rsidP="00F22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Специалисты, водитель администраци Калиновского сельсовета</w:t>
            </w:r>
          </w:p>
          <w:p w:rsidR="001A79F8" w:rsidRDefault="001A79F8" w:rsidP="00F22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Карасукского района</w:t>
            </w:r>
          </w:p>
        </w:tc>
      </w:tr>
      <w:tr w:rsidR="001A79F8" w:rsidTr="00F2246A">
        <w:trPr>
          <w:trHeight w:hRule="exact" w:val="10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Средство подвижной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F8" w:rsidRDefault="001A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  <w:p w:rsidR="001A79F8" w:rsidRDefault="001A79F8">
            <w:pPr>
              <w:tabs>
                <w:tab w:val="left" w:pos="1590"/>
                <w:tab w:val="center" w:pos="1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F2246A" w:rsidRDefault="00F2246A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затрат на ноутбуки, компьютеры, принтеры, сканеры, МФУ</w:t>
      </w:r>
    </w:p>
    <w:p w:rsidR="00BE6692" w:rsidRDefault="00BE6692" w:rsidP="005E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88"/>
        <w:gridCol w:w="1980"/>
        <w:gridCol w:w="3629"/>
      </w:tblGrid>
      <w:tr w:rsidR="005E0E55" w:rsidTr="00BE6692">
        <w:trPr>
          <w:trHeight w:val="59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5E0E55" w:rsidTr="00BE669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Ноутбуки, компьютеры, принтеры, сканеры, МФУ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</w:tr>
    </w:tbl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 мебели, отдельных материально-технических средств</w:t>
      </w:r>
    </w:p>
    <w:p w:rsidR="00BE6692" w:rsidRDefault="00BE6692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8"/>
        <w:gridCol w:w="3060"/>
        <w:gridCol w:w="3449"/>
      </w:tblGrid>
      <w:tr w:rsidR="005E0E55" w:rsidTr="00BE6692">
        <w:trPr>
          <w:trHeight w:hRule="exact" w:val="5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5E0E55" w:rsidTr="00BE6692">
        <w:trPr>
          <w:trHeight w:hRule="exact" w:val="2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5E0E55" w:rsidTr="00BE6692">
        <w:trPr>
          <w:trHeight w:hRule="exact" w:val="36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5E0E55" w:rsidTr="00BE6692">
        <w:trPr>
          <w:trHeight w:hRule="exact" w:val="3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Тумба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5E0E55" w:rsidTr="00BE6692">
        <w:trPr>
          <w:trHeight w:hRule="exact" w:val="35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Шкаф одежный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кабинет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5E0E55" w:rsidTr="00BE6692">
        <w:trPr>
          <w:trHeight w:hRule="exact" w:val="35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5E0E55" w:rsidTr="00BE6692">
        <w:trPr>
          <w:trHeight w:hRule="exact" w:val="36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Сейф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лет</w:t>
            </w:r>
          </w:p>
        </w:tc>
      </w:tr>
      <w:tr w:rsidR="005E0E55" w:rsidTr="00BE6692">
        <w:trPr>
          <w:trHeight w:hRule="exact" w:val="35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  <w:tr w:rsidR="005E0E55" w:rsidTr="00BE6692">
        <w:trPr>
          <w:trHeight w:hRule="exact" w:val="3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55" w:rsidRDefault="005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</w:tbl>
    <w:p w:rsidR="005E0E55" w:rsidRDefault="005E0E55" w:rsidP="005E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F7C" w:rsidRDefault="005E0E55" w:rsidP="00BE6692">
      <w:pPr>
        <w:spacing w:after="0" w:line="240" w:lineRule="auto"/>
        <w:ind w:firstLine="851"/>
        <w:jc w:val="both"/>
      </w:pPr>
      <w:r w:rsidRPr="00BE6692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Сроки службы товаров, не вошедшей в настоящий перечень, но </w:t>
      </w:r>
      <w:r w:rsidRPr="00BE6692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находящейся в эксплуатации, исчисляются применительно к аналогичным </w:t>
      </w:r>
      <w:r w:rsidRPr="00BE6692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типам товарам и </w:t>
      </w:r>
      <w:r w:rsidRPr="00BE6692">
        <w:rPr>
          <w:rFonts w:ascii="Times New Roman" w:hAnsi="Times New Roman"/>
          <w:i/>
          <w:color w:val="000000"/>
          <w:spacing w:val="-2"/>
          <w:sz w:val="24"/>
          <w:szCs w:val="24"/>
        </w:rPr>
        <w:lastRenderedPageBreak/>
        <w:t>отдельным материально-техническим</w:t>
      </w:r>
      <w:r w:rsidRPr="00BE66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692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средствам в соответствии </w:t>
      </w:r>
      <w:r w:rsidRPr="00BE6692">
        <w:rPr>
          <w:rFonts w:ascii="Times New Roman" w:hAnsi="Times New Roman"/>
          <w:i/>
          <w:color w:val="000000"/>
          <w:spacing w:val="1"/>
          <w:sz w:val="24"/>
          <w:szCs w:val="24"/>
        </w:rPr>
        <w:t>с нормативными правовыми актами Российской Федерации.</w:t>
      </w:r>
    </w:p>
    <w:sectPr w:rsidR="00E01F7C" w:rsidSect="00B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D4236"/>
    <w:multiLevelType w:val="hybridMultilevel"/>
    <w:tmpl w:val="395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E0E55"/>
    <w:rsid w:val="00060195"/>
    <w:rsid w:val="000F66C5"/>
    <w:rsid w:val="001A79F8"/>
    <w:rsid w:val="00286354"/>
    <w:rsid w:val="003754F4"/>
    <w:rsid w:val="00574955"/>
    <w:rsid w:val="005E0E55"/>
    <w:rsid w:val="00632110"/>
    <w:rsid w:val="00695EFD"/>
    <w:rsid w:val="007005C2"/>
    <w:rsid w:val="00703541"/>
    <w:rsid w:val="007F0319"/>
    <w:rsid w:val="007F1D57"/>
    <w:rsid w:val="008018A2"/>
    <w:rsid w:val="008B1C05"/>
    <w:rsid w:val="00935906"/>
    <w:rsid w:val="00970807"/>
    <w:rsid w:val="009929F2"/>
    <w:rsid w:val="00A60D88"/>
    <w:rsid w:val="00A91A50"/>
    <w:rsid w:val="00AB650D"/>
    <w:rsid w:val="00AF3413"/>
    <w:rsid w:val="00B012CD"/>
    <w:rsid w:val="00B60812"/>
    <w:rsid w:val="00BD0807"/>
    <w:rsid w:val="00BE6692"/>
    <w:rsid w:val="00BF15F7"/>
    <w:rsid w:val="00D27749"/>
    <w:rsid w:val="00D47C59"/>
    <w:rsid w:val="00DB2050"/>
    <w:rsid w:val="00E01F7C"/>
    <w:rsid w:val="00EA55FF"/>
    <w:rsid w:val="00F2246A"/>
    <w:rsid w:val="00FB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E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0E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E55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5E0E55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4">
    <w:name w:val="Название Знак"/>
    <w:basedOn w:val="a0"/>
    <w:link w:val="a5"/>
    <w:locked/>
    <w:rsid w:val="005E0E55"/>
    <w:rPr>
      <w:rFonts w:ascii="Calibri" w:hAnsi="Calibri"/>
      <w:b/>
      <w:sz w:val="32"/>
      <w:szCs w:val="22"/>
      <w:lang w:val="ru-RU" w:eastAsia="ru-RU" w:bidi="ar-SA"/>
    </w:rPr>
  </w:style>
  <w:style w:type="paragraph" w:styleId="a5">
    <w:name w:val="Title"/>
    <w:basedOn w:val="a"/>
    <w:link w:val="a4"/>
    <w:qFormat/>
    <w:rsid w:val="005E0E55"/>
    <w:pPr>
      <w:spacing w:after="0" w:line="240" w:lineRule="auto"/>
      <w:jc w:val="center"/>
    </w:pPr>
    <w:rPr>
      <w:b/>
      <w:sz w:val="32"/>
    </w:rPr>
  </w:style>
  <w:style w:type="paragraph" w:customStyle="1" w:styleId="11">
    <w:name w:val="Абзац списка1"/>
    <w:basedOn w:val="a"/>
    <w:rsid w:val="005E0E55"/>
    <w:pPr>
      <w:ind w:left="720"/>
    </w:pPr>
    <w:rPr>
      <w:lang w:eastAsia="en-US"/>
    </w:rPr>
  </w:style>
  <w:style w:type="paragraph" w:customStyle="1" w:styleId="ConsPlusNormal">
    <w:name w:val="ConsPlusNormal"/>
    <w:rsid w:val="005E0E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0E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 3"/>
    <w:rsid w:val="005E0E55"/>
    <w:pPr>
      <w:widowControl w:val="0"/>
      <w:autoSpaceDE w:val="0"/>
      <w:autoSpaceDN w:val="0"/>
      <w:spacing w:line="204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5E0E55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5E0E55"/>
    <w:rPr>
      <w:rFonts w:ascii="Arial" w:hAnsi="Arial" w:cs="Arial" w:hint="default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Ирина</cp:lastModifiedBy>
  <cp:revision>6</cp:revision>
  <cp:lastPrinted>2018-10-02T03:28:00Z</cp:lastPrinted>
  <dcterms:created xsi:type="dcterms:W3CDTF">2018-10-01T09:16:00Z</dcterms:created>
  <dcterms:modified xsi:type="dcterms:W3CDTF">2018-10-04T03:49:00Z</dcterms:modified>
</cp:coreProperties>
</file>