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2D" w:rsidRDefault="0016622D" w:rsidP="0016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16622D" w:rsidRDefault="0016622D" w:rsidP="0016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16622D" w:rsidRDefault="0016622D" w:rsidP="0016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6622D" w:rsidRDefault="0016622D" w:rsidP="0016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622D" w:rsidRDefault="0016622D" w:rsidP="001662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05.03.2013г.                                                                                                        № 22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D44FF" w:rsidRDefault="004F560F" w:rsidP="001662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2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Порядка разработки и утверждения </w:t>
      </w:r>
    </w:p>
    <w:p w:rsidR="003D44FF" w:rsidRDefault="004F560F" w:rsidP="001662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2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административных регламентов исполнения муниципальных </w:t>
      </w:r>
    </w:p>
    <w:p w:rsidR="004F560F" w:rsidRPr="0016622D" w:rsidRDefault="004F560F" w:rsidP="003D44F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22D">
        <w:rPr>
          <w:rFonts w:ascii="Times New Roman" w:hAnsi="Times New Roman" w:cs="Times New Roman"/>
          <w:b/>
          <w:color w:val="000000"/>
          <w:sz w:val="28"/>
          <w:szCs w:val="28"/>
        </w:rPr>
        <w:t>функций (предоставления муниципальных услуг)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16622D" w:rsidP="001662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F560F" w:rsidRPr="004F560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ру</w:t>
      </w:r>
      <w:r w:rsidR="005E4498">
        <w:rPr>
          <w:rFonts w:ascii="Times New Roman" w:hAnsi="Times New Roman" w:cs="Times New Roman"/>
          <w:color w:val="000000"/>
          <w:sz w:val="28"/>
          <w:szCs w:val="28"/>
        </w:rPr>
        <w:t>ководствуясь Уставом Калиновского</w:t>
      </w:r>
      <w:r w:rsidR="004F560F"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</w:t>
      </w:r>
    </w:p>
    <w:p w:rsidR="004F560F" w:rsidRPr="004F560F" w:rsidRDefault="004F560F" w:rsidP="001662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4F560F" w:rsidRPr="004F560F" w:rsidRDefault="004F560F" w:rsidP="001662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 Утвердить Порядок разработки административных регламентов исполнения муниципальных функций (предоставления муниципальных услуг) (приложение).</w:t>
      </w:r>
    </w:p>
    <w:p w:rsidR="004F560F" w:rsidRPr="004F560F" w:rsidRDefault="004F560F" w:rsidP="0016622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 Опубликовать данное постановл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ение в «Вестнике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сельсовета».</w:t>
      </w:r>
    </w:p>
    <w:p w:rsid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22D" w:rsidRDefault="0016622D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22D" w:rsidRDefault="0016622D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6622D" w:rsidRPr="004F560F" w:rsidRDefault="0016622D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16622D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Калиновского</w:t>
      </w:r>
      <w:r w:rsidR="004F560F"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Карасукского района 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Н.Н.Леонова.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16622D" w:rsidRDefault="004F560F" w:rsidP="0016622D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16622D">
        <w:rPr>
          <w:rFonts w:ascii="Times New Roman" w:hAnsi="Times New Roman" w:cs="Times New Roman"/>
          <w:color w:val="000000"/>
          <w:sz w:val="20"/>
          <w:szCs w:val="20"/>
        </w:rPr>
        <w:t>УТВЕРЖДЁН</w:t>
      </w:r>
      <w:r w:rsidRPr="0016622D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                                                                   постановлением администрации</w:t>
      </w:r>
    </w:p>
    <w:p w:rsidR="004F560F" w:rsidRPr="0016622D" w:rsidRDefault="004F560F" w:rsidP="0016622D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6622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</w:t>
      </w:r>
      <w:r w:rsidR="0016622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Калиновского</w:t>
      </w:r>
      <w:r w:rsidRPr="0016622D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</w:p>
    <w:p w:rsidR="004F560F" w:rsidRPr="0016622D" w:rsidRDefault="004F560F" w:rsidP="0016622D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6622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Карасукского района</w:t>
      </w:r>
    </w:p>
    <w:p w:rsidR="004F560F" w:rsidRPr="0016622D" w:rsidRDefault="004F560F" w:rsidP="0016622D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6622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Новосибирской области </w:t>
      </w:r>
    </w:p>
    <w:p w:rsidR="004F560F" w:rsidRPr="0016622D" w:rsidRDefault="004F560F" w:rsidP="0016622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6622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от </w:t>
      </w:r>
      <w:r w:rsidR="0016622D">
        <w:rPr>
          <w:rFonts w:ascii="Times New Roman" w:hAnsi="Times New Roman" w:cs="Times New Roman"/>
          <w:sz w:val="20"/>
          <w:szCs w:val="20"/>
        </w:rPr>
        <w:t>05.03</w:t>
      </w:r>
      <w:r w:rsidRPr="0016622D">
        <w:rPr>
          <w:rFonts w:ascii="Times New Roman" w:hAnsi="Times New Roman" w:cs="Times New Roman"/>
          <w:sz w:val="20"/>
          <w:szCs w:val="20"/>
        </w:rPr>
        <w:t>.201</w:t>
      </w:r>
      <w:r w:rsidR="0016622D">
        <w:rPr>
          <w:rFonts w:ascii="Times New Roman" w:hAnsi="Times New Roman" w:cs="Times New Roman"/>
          <w:sz w:val="20"/>
          <w:szCs w:val="20"/>
        </w:rPr>
        <w:t>3</w:t>
      </w:r>
      <w:r w:rsidR="0016622D">
        <w:rPr>
          <w:rFonts w:ascii="Times New Roman" w:hAnsi="Times New Roman" w:cs="Times New Roman"/>
          <w:color w:val="000000"/>
          <w:sz w:val="20"/>
          <w:szCs w:val="20"/>
        </w:rPr>
        <w:t xml:space="preserve"> № 22</w:t>
      </w:r>
      <w:r w:rsidRPr="001662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16622D" w:rsidRDefault="004F560F" w:rsidP="001662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22D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4F560F" w:rsidRPr="0016622D" w:rsidRDefault="004F560F" w:rsidP="0016622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22D">
        <w:rPr>
          <w:rFonts w:ascii="Times New Roman" w:hAnsi="Times New Roman" w:cs="Times New Roman"/>
          <w:b/>
          <w:color w:val="000000"/>
          <w:sz w:val="28"/>
          <w:szCs w:val="28"/>
        </w:rPr>
        <w:t>РАЗРАБОТКИ И УТВЕРЖДЕНИЯ АДМИНИСТРАТИВНЫХ РЕГЛАМЕНТОВ ИСПОЛНЕНИЯ МУНИЦИПАЛЬНЫХ ФУНКЦИЙ</w:t>
      </w:r>
    </w:p>
    <w:p w:rsidR="004F560F" w:rsidRPr="004F560F" w:rsidRDefault="004F560F" w:rsidP="001662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622D">
        <w:rPr>
          <w:rFonts w:ascii="Times New Roman" w:hAnsi="Times New Roman" w:cs="Times New Roman"/>
          <w:b/>
          <w:color w:val="000000"/>
          <w:sz w:val="28"/>
          <w:szCs w:val="28"/>
        </w:rPr>
        <w:t>(ПРЕДОСТАВЛЕНИЯ МУНИЦИПАЛЬНЫХ УСЛУГ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F560F" w:rsidRPr="004F560F" w:rsidRDefault="004F560F" w:rsidP="004F560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4F560F" w:rsidRPr="005E4498" w:rsidRDefault="004F560F" w:rsidP="00D548B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44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1.1. Порядок разработки и утверждения административных регламентов исполнения муниципальных функций (предоставления муниципальных услуг) (далее - Порядок) устанавливает общие требования к разработке и утверж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дению администрацией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административных регламентов исполнения муниципальных функций (предоставления муниципальных услуг) (далее - административные регламенты).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Для целей Порядка используются следующие основные термины и понятия: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административный регламент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нормативный правовой акт, устанавливающий сроки и последовательность административных де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йствий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(далее - Администрации) и (или) принятия решений, определяющих порядок взаимодействия её должностных лиц, а также её взаимодействия с заявителями, иными органами государственной власти при исполнении Администрации муниципальной функции (предоставлении муниципальной услуги); 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муниципальная услуга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направленная на удовлетворение потребностей заявителей - населения, юридических лиц различных организационно-правовых форм и индивидуальных предпринимателей, деятельность Администрации, осуществляемая в рамках её компетенции и ответственности, результаты которой не имеют материального выражения, реализуются и потребляются в процессе и (или) вследствие осуществления этой деятельности;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муниципальная функция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функция Администрации, установленная законом, иным нормативным правовым актом;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административная процедура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логически обособленная последовательность административных действий должностных лиц при исполнении муниципальной функции (предоставлении муниципальной услуги), имеющая конечный результат;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избыточная административная процедура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административная процедура, исключение которой из процесса исполнения муниципальной функции (предоставления муниципальной услуги) не приводит к снижению качества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результата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административное действие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предусмотренное административным регламентом действие должностного лица в рамках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избыточное административное действие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административное действие, исключение которого из административной процедуры не препятствует достижению ее результата;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должностное лицо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муниципальный служащий,  выполняющий административные действия в рамках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заявитель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- физическое или юридическое лицо, взаимодействующее с должностными лицами в процессе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1.2. Административные регламенты разрабатываются должностными лицами  Администрации, к сфере деятельности которых относится исполнение соответствующей муниципальной функции (предоставление муниципальной услуги), на основе федеральных законов, нормативных правовых актов Президента Российской Федерации, Правительства Российской Федерации, Новосибирской области, 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и утверждаются постанов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лением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1.3. Административный регламент должен содержать информацию, необходимую и достаточную для получения муниципальной услуги заявителями, а также для исполнения муниципальной функции (предоставления муниципальной услуги) муниципальными служащими и иными должностными лицами.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1.4. Положения нормативных правовых актов Российской Федерации, Новосибир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ской области и (или)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устанавливающих критерии, сроки и последовательность административных действий и (или) принятия решений, а также иные требования к порядку исполнения муниципальных функций (предоставления муниципальных услуг), могут быть приведены и конкретизированы в административных регламентах.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1.5. Работник, разрабатывающий административный регламент, с принятием административного регламента вносит предложения по изменению в принятые постановления, регламентирующие исполнение муниципальной функции (предоставление муниципальной услуги), либо по отмене их, включив необходимые положения указанных нормативных правовых актов в административный регламент.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1.6. Предусмотренные нормативными правовыми актами Российской Федерации, Новосибир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ской области и (или)</w:t>
      </w:r>
      <w:r w:rsidR="005E4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формы обращений, заявлений и иных документов, подаваемых заявителем в связи с исполнением муниципальной функции (предоставлением муниципальной услуги), разрабатываются рабо</w:t>
      </w:r>
      <w:r w:rsidR="0016622D">
        <w:rPr>
          <w:rFonts w:ascii="Times New Roman" w:hAnsi="Times New Roman" w:cs="Times New Roman"/>
          <w:color w:val="000000"/>
          <w:sz w:val="28"/>
          <w:szCs w:val="28"/>
        </w:rPr>
        <w:t>тником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Карасукского района Новосибирской области осуществляющим подготовку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административного регламента, и являются приложением к административному регламенту, за исключением случаев, когда нормативными правовыми актами Российской Федерации, Новосибир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ской области и (или)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для подачи таких документов прямо предусмотрена свободная форма. 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1.7. Административные регламенты разрабатываются с учетом требований к предоставлению муниципальных услуг, установленных нормативными правовыми актами Российской Федерации, Новосибирск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ой области  и (или) 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1.8. При осуществлении  полномочий государственных органов исполнительной власти, переданных им на основании закона или в соответствии с соглашениями о передаче осуществления отдельных полномочий органов государственной власти по осуществлению государственных функций (предоставлению государственных услуг), соответствующие полномочия осуществляются в соответствии с административными регламентами, утвержденными государственными органами исполнительной власти.</w:t>
      </w:r>
    </w:p>
    <w:p w:rsidR="004F560F" w:rsidRPr="004F560F" w:rsidRDefault="006A204B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Калиновского</w:t>
      </w:r>
      <w:r w:rsidR="004F560F"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при исполнении полномочий государственных органов исполнительной власти может принимать административные регламенты на основании и в соответствии с административным регламентом государственного органа исполнительной власти.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1.9. Внесение изменений в административные регламенты осуществляется в случае изменения законодательства Российской Федерации и Новосибирской области, нормативных муниципа</w:t>
      </w:r>
      <w:r w:rsidR="005E4498">
        <w:rPr>
          <w:rFonts w:ascii="Times New Roman" w:hAnsi="Times New Roman" w:cs="Times New Roman"/>
          <w:color w:val="000000"/>
          <w:sz w:val="28"/>
          <w:szCs w:val="28"/>
        </w:rPr>
        <w:t>льных правовых актов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регулирующих исполнение муниципальной функции или предоставление муниципальной услуги, изменения структуры органов и организаций, участвующих в исполнении соответствующей муниципальной функции или предоставлении соответствующей муниципальной услуги, если применение утвержденного стандарта муниципальной услуги требует пересмотра административных процедур административного регламента, а также с учетом результатов мониторинга применения указанных административных регламентов, проводимого не реже одного раза в три года.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административные регламенты осуществляется в соответствии с требованиями, установленными Порядком.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1.10. При подготовке административного регламента должностное лицо может использовать электронные средства описания и моделирования административно-управленческих процессов в части описания административных процедур, а также предусматривать возможность реализации административных процедур с использованием информационно-коммуникационных технологий.</w:t>
      </w:r>
    </w:p>
    <w:p w:rsidR="004F560F" w:rsidRPr="006A204B" w:rsidRDefault="004F560F" w:rsidP="00D548B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20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Требования к административным регламентам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2.1. Название и структура регламента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2.1.1. Формулировка муниципальной функции (муниципальной услуги) в названии административного регламента приводится из правовых актов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Федерации, Новосибир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ской области и (или)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предусматривающих исполнение соответствующей муниципальной функции (предоставление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2.1.2. В административный регламент включаются разделы: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1. Общие положения.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 Требования к порядку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 Административные процедуры.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4. Порядок и формы контроля за исполнением муниципальной функции (предоставлением 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5. Порядок обжалования действий (бездействия) и решений, осуществляемых (принимаемых) в ходе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2.2. Подготовка раздела 1 административного регламента «Общие положения»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 Раздел состоит из подразделов, содержащих следующую информацию: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2.2.1.1. В первом подразделе указываются цели разработки административного регламента, а также дается определение либо описание муниципальной функции (муниципальной услуги) в соответствии с законодательством Российской Федерации, Новосибирс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 xml:space="preserve">кой  области и (или) Калиновского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определения предмета регулирования административного регламента, в указанном подразделе устанавливается круг правоотношений, регулируемых административным регламентом.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2.2.1.2. Второй подраздел содержит перечень нормативных правовых актов, непосредственно регулирующих исполнение муниципальной функции (предоставление муниципальной услуги) с указанием их реквизитов и источников официального опубликования, за исключением нормативных правовых актов ограниченного распространения, а также нормативных правовых актов, действие которых отменяется в связи с утверждением административного регламента.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2.2.1.3. Третий подраздел содержит наименование должностного лица, непосредственно исполняющего муниципальную функцию (предоставляющего муниципальную услугу).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Если в исполнении муниципальной функции (предоставлении муниципальной услуги) участвуют также иные муниципальные органы и организации, указываются все участвующие в данной работе муниципальные органы и организации, без обращения в которые заявители не могут получить муниципальную услугу, либо обращение заявителя в которые необходимо для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2.2.1.4. Четвертый подраздел содержит описание конечного результата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2.2.1.5. Пятый подраздел содержит перечень физических и юридических лиц, имеющих право выступать в качестве заявителей при взаимодействии с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соответствующими органами муниципальной власти или организациями по поводу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2.2.1.6. В шестом подразделе приводятся: перечень необходимых для исполнения муниципальной функции (получения муниципальной услуги) документов, их формы, способ их получения заявителями, в том числе в электронной форме, а также порядок их представления.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2.2.1.7. В седьмом подразделе приводятся требования к компетенции затрат на исполнение муниципальной функции (предоставления муниципальной услуги) в соответствии с нормативными правовыми актами Российской Федерации, Нов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осибирской  области,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Если нормативными правовыми актами не предусмотрена плата за исполнение муниципальной функции (предоставление муниципальной услуги), в административном регламенте указывается, что данная муниципальная функция (муниципальная услуга) является бесплатной для заявителей.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2.3. Подготовка раздела 2 административного регламента «Требования к порядку исполнения муниципальной функции (предоставления муниципальной услуги)»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2.3.1. Раздел состоит из следующих подразделов: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2.3.1.1. Порядок информирования о муниципальной функции (муниципальной услуге).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В подразделе указываются: 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сведения о местонахождении и графике работы ответственных должностных лиц, исполняющих муниципальную функцию (предоставляющих муниципальную услугу), а также о других государственных и муниципальных органах и организациях, обращение в которые необходимо для получения муниципальной услуги, (в случае большого объема такой информации, она приводится в приложении к административному регламенту);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справочные телефоны должностных лиц, исполняющих муниципальную функцию (предоставляющих муниципальную услугу), общий справочный телефон;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адреса официальных сайтов органов исполнительной власти в сети Интернет, содержащих информацию об исполнении муниципальной услуги (предоставлении муниципальной функции), адреса их электронной почты;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порядок получения консультаций по вопросам предоставления муниципальной услуги;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порядок получения информации заявителями о ходе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обязанности должностных лиц при ответе на телефонные звонки, устные и письменные обращения заявителей, требования к форме и характеру взаимодействия должностных лиц с заявителями.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Отдельно приводятся сведения об информационных материалах, которые должны быть размещены на стендах в местах исполнения муниципальной функции (предоставления муниципальной услуги):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основные положения законодательства Российской Федерации, Но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восибирской области,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и административного регламента, касающиеся порядка исполнения муниципальной функции (предоставления муниципальной услуги), а также блок-схемы порядка исполнения муниципальной функции (предоставления муниципальной услуги) или выполнения отдельных административных процедур в рамках исполнения муниципальной функции (предоставления муниципальной услуги), с указанием ответственных должностных лиц, содержания и последовательности административных действий, а также сроков их исполнения;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исчерпывающий перечень органов государственной власти, органов местного самоуправления, организаций, в которые необходимо обратиться заявителям, с описанием конечного результата обращения в каждый из указанных органов (организаций);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адреса органов государственной власти, органов местного самоуправления, организаций, время приема в них, последовательность посещения;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формы документов для заполнения, образцы заполнения документов;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схема размещения ответственных должностных лиц и приема ими заявителей по вопросам, связанным с предоставлением муниципальной услуги;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порядок обжалования действий (бездействия) и решений, осуществляемых (принимаемых) в ходе исполнения муниципальной функции (предоставления муниципальной услуги) и другая информация, необходимая заявителям.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2.3.1.2. Сроки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В подраздел включаются все максимально допустимые сроки: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прохождения отдельных административных процедур и административных действий, необходимых для исполнения муниципальной функции (предоставления муниципальной услуги), включая время на сбор документов заявителями, обязательных для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приостановления исполнения муниципальной функции (предоставления муниципальной услуги) в случае, если возможность приостановления предусмотрена законодательством Российской Федерации, Нов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осибирской области, 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выдачи документа, являющегося результатом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предварительной записи заявителей для подачи или получения документов;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ожидания в очереди заявителями при подаче и при получении документов;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продолжительности приема (приемов) у должностных лиц.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2.3.1.3. Перечень оснований для приостановления исполнения муниципальной функции (предоставления муниципальной услуги) либо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отказа в исполнении муниципальной функции (предоставлении муниципальной услуги), в том числе для отказа в рассмотрении документов.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В подразделе приводится исчерпывающий перечень оснований для приостановления исполнения муниципальной функции (предоставления муниципальной услуги) либо для отказа в исполнении муниципальной функции (предоставлении муниципальной услуги), в том числе для отказа в рассмотрении документов в соответствии с законодательством Российской Федерации, Но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восибирской области,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Если в основании для приостановления исполнения муниципальной функции (предоставления муниципальной услуги) либо отказа в исполнении муниципальной функции (предоставлении муниципальной услуги) имеется ссылка на несоответствие или нарушение пункта какого-либо нормативного правового акта, то, помимо названия этого нормативного правового акта и указания его пункта, необходимо привести его формулировку.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2.3.1.4. Требования к местам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В подразделе приводится описание требований к удобству и комфорту мест исполнения муниципальной функции (предоставления муниципальной услуги), в том числе к: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размещению и оформлению помещений;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оборудованию мест ожидания;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парковочным местам;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оформлению входа в здание;</w:t>
      </w:r>
    </w:p>
    <w:p w:rsidR="004F560F" w:rsidRPr="004F560F" w:rsidRDefault="003D44F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F560F" w:rsidRPr="004F560F">
        <w:rPr>
          <w:rFonts w:ascii="Times New Roman" w:hAnsi="Times New Roman" w:cs="Times New Roman"/>
          <w:color w:val="000000"/>
          <w:sz w:val="28"/>
          <w:szCs w:val="28"/>
        </w:rPr>
        <w:t>местам для информирования заявителей, получения информации и заполнения необходимых документов;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местам для ожидания заявителей;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местам для приема заявителей.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При подготовке указанного подраздела административного регламента учитывается необходимость обеспечения комфортных условий для заявителей, в том числе возможности реализации прав инвалидов на исполнение по их заявлению муниципальной функции (предоставление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2.3.1.5. Другие положения, характеризующие требования к исполнению муниципальной функции (предоставлению муниципальной услуги), не противоречащие нормативным правовым актам Российской Федерации, Нов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осибирской области 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В подразделе могут приводиться: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– требования к порядку взаимодействия физических и юридических 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лиц с администрацией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государственными, муниципальными и иными организациями, при исполнении муниципальной функции (предоставлении муниципальной услуги), включая описание способов, позволяющих осуществить взаимодействие без личной явки заявителя, в том числе с использованием информационно-коммуникационных технологий;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другая информация, необходимая заявителям и (или) должностным лицам при исполнении муниципальной функции (предоставлении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2.4. Подготовка раздела 3 административного регламента «Административные процедуры»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2.4.1. Раздел состоит из подразделов, соответствующих количеству административных процедур, выделяемых в рамках исполнения муниципальной функции (предоставления муниципальной услуги) в зависимости от характера и особенностей содержания муниципальной функции (муниципальной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2.4.2. В административных регламентах могут выделяться следующие административные процедуры: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прием, первичная проверка и регистрация заявления и документов;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рассмотрение заявления и документов ответственным должностным лицом;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осуществление необходимых проверок и экспертиз;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принятие уполномоченным должностным лицом решения по результатам проверки;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выдача документов заявителю либо направление мотивированного извещения об отказе в исполнении муниципальной функции (предоставлении муниципальной услуги) и другие.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2.4.3. В рамках выделенных административных процедур в логической последовательности приводится описание всех административных действий, необходимых для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2.4.4. При описании каждого административного действия в обязательном порядке должны указываться: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юридические факты, являющиеся основанием для начала административного действия;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должностное лицо, ответственное за выполнение административного действия. Если нормативные правовые акты, непосредственно регулирующие исполнение муниципальной функции (предоставление муниципальной услуги), содержат указание на конкретную должность, она указывается в тексте административного регламента;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содержание административного действия, права и обязанности должностного лица при его выполнении, а также перечень решений, которые могут или должны быть приняты должностным лицом в рамках административного действия, а при возможности различных вариантов решения - критерии, основания и (или) процедуры выбора вариантов решения;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порядок и формы контроля за совершением административных действий и принятием решений;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– способ фиксации результата выполнения административного действия, в том числе в электронной форме, содержащий указание на формат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обязательного отображения административного действия, в том числе в электронных системах.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2.4.5. Для каждой административной процедуры в виде приложения к административному регламенту составляется блок-схема с указанием административных действий в их последовательности, должностных лиц, ответственных за исполнение административных действий, а также сроков исполнения административных действий.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2.5. Подготовка раздела 4 административного регламента «Порядок и формы контроля за исполнением муниципальной функции (предоставлением муниципальной услуги)»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2.5.1. Раздел состоит из подразделов, содержащих следующую информацию: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2.5.1.1. В первом подразделе определяется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функции (предоставлению муниципальной услуги), а также принятием решений ответственными должностными лицами.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2.5.1.2. Во втором подразделе устанавливается порядок и периодичность осуществления плановых и внеплановых проверок полноты и качества исполнения муниципальной функции (предоставления муниципальной услуги), в том числе порядок и формы контроля за полнотой и качеством исполнения муниципальной функции (предоставления муниципальной услуги) со стороны вышестоящего органа исполнительной власти.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2.5.1.3. В третьем подразделе указываются иные положения, характеризующие требования к порядку и формам контроля за исполнением муниципальной функции (предоставлением муниципальной услуги), в том числе со стороны граждан, объединений и организаций.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2.6. Подготовка раздела 5 административного регламента «Порядок обжалования действий (бездействия) и решений, осуществляемых (принимаемых) в ходе исполнения муниципальной функции (предоставления муниципальной услуги)»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2.6.1. В разделе приводятся сведения о порядке обжалования заявителями действий (бездействия) и решений, осуществляемых (принятых) в ходе выполнения административного регламента, в том числе: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информация для заявителей об их праве на судебное и досудебное (внесудебное) обжалование действий (бездействия) и решений, осуществляемых (принятых) в ходе исполнения муниципальной функции (предоставлении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предмет досудебного (внесудебного) обжалования;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требования к содержанию жалобы, срокам ее рассмотрения и порядку информирования заявителя о результатах рассмотрения жалобы;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исчерпывающий перечень оснований для отказа в рассмотрении жалобы либо приостановления ее рассмотрения;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основания для начала административных процедур досудебного (внесудебного) обжалования;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документы, подаваемые заявителем для начала административной процедуры обжалования;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права заявителя на получение информации и документов, необходимых для обоснования и рассмотрения жалобы;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возможность и порядок обращения с претензией непосредственно к лицу, допустившему, по мнению заявителя, нарушение административного регламента, совершившему действия (бездействие) или принявшего решения, предположительно нарушающие права и законные интересы заявителя;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сведения о вышестоящих органах и должностных лицах, которым может быть адресована жалоба заявителя в досудебном (внесудебном) порядке;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фамилия, имя, отчество и должность лица, ответственного за прием жалоб, график его работы, типовые формы обращений (жалоб), а также номер телефона, адрес электронной почты, по которым можно сообщить о нарушении должностным лицом положений административного регламента;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условия, основания и процедуры участи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я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в урегулировании споров (в оспаривании), возникающих между заявителями и иными организациями, в отношении к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оторых администрация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осуществляет контроль и надзор;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сроки рассмотрения первичной и вторичной (ранее отклоненной) жалобы;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результат досудебного (внесудебного) обжалования применительно к каждой процедуре либо инстанции обжалования;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ответственность должностных лиц за допущенные нарушения административного регламента, за необоснованный отказ от рассмотрения жалобы (заявления, обращения) и отказ от ее (их) удовлетворения в случае, если решения следующих инстанций подтверждают правоту заявителя, в том числе, если это происходит неоднократно или систематически;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порядок возмещения (компенсации) ущерба и участия в возм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ещении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области, муниципальных служащих и иных должностных лиц, виновных в возникновении ущерба;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требования к судебному порядку обжалования в соответствии с законодательством Российской Федерации.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3. Организация разработки, согласования и утверждения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административных регламентов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3.1. При разработке административных регла</w:t>
      </w:r>
      <w:r w:rsidR="005E4498">
        <w:rPr>
          <w:rFonts w:ascii="Times New Roman" w:hAnsi="Times New Roman" w:cs="Times New Roman"/>
          <w:color w:val="000000"/>
          <w:sz w:val="28"/>
          <w:szCs w:val="28"/>
        </w:rPr>
        <w:t>ментов администрация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(ответственное должностное лицо) обеспечивает: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3.1.1. Устранение избыточных административных процедур и избыточных административных действий, если это не противоречит нормативным правовым актам Российской Федерации, Но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восибирской области,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3.1.2. Упрощение административных процедур и административных действий, в том числе: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сокращение количества документов, предоставляемых заявителями для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применение новых форм документов, позволяющих устранить необходимость неоднократного предоставления идентичной информации;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снижение количества взаимодействий заявителей с должностными лицами, в том числе за счет перехода к принципу «одного окна», использования межведомственных согласований при исполнении муниципальной функции (предоставлении муниципальной услуги) без участия заявителя, в том числе с использованием информационно-коммуникационных технологий.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3.1.3. Сокращение срока исполнения муниципальной функции (предоставления муниципальной услуги), а также сроков исполнения отдельных административных процедур и административных действий в рамках исполнения муниципальной функции (предоставления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Ответственное должностное лицо, осуществляющее подготовку административного регламента, может установить в административном регламенте сокращенные сроки исполнения муниципальной функции (предоставления муниципальной услуги), а также сроки исполнения административных процедур в рамках исполнения муниципальной функции (предоставления муниципальной услуги) по сравнению с соответствующими сроками, установленными в законодательстве Российской Федераци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 xml:space="preserve">и и (или) Калиновского 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3.1.4. Установление персональной ответственности должностных лиц за соблюдение требований административных регламентов по каждой административной процедуре или административному действию при исполнении муниципальной функции (предоставлении муниципальной 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Персональная ответственность за соблюдение требований административных регламентов закрепляется в должностных регламентах (инструкциях) муниципальных служащих или должностных инструкциях иных должностных лиц.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3.2. Должностно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е лицо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в ходе разработки административных регламентов обязано: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рассматривать предложения, поступившие от заинтересованных организаций и граждан и принимать решения по каждому поступившему предложению.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3.3. Разработчик проекта административного регламента обеспечивает согласование административного регламента исполнения муниципальной функции (предоставления муниципальной услуги) с другими органами местного самоуправления, организациями, участвующими в исполнении муниципальной функции (предоставлении муниципальной услуги).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Согласование проекта административного регламента осуществляется на предмет: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оценки социально-экономических последствий реализации положений административного регламента;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устранения (преодоления) проектом административного регламента практики ненадлежащего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 соответствия проекта административного регламента положениям Порядка;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установления персональной ответственности должностных лиц за соблюдение требований административных регламентов по каждому действию или административной процедуре при исполнении муниципальной функции (предоставлении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полноты структуры и содержания административного регламента;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полноты перечня органов государственной власти и местного самоуправления, а также организаций, участвующих в исполнении муниципальной функции (предоставлении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оптимальности административных процедур, отсутствия избыточных административных действий;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соответствия сроков административных процедур и административных действий общему сроку исполнения муниципальной функции (предоставления муниципальной услуги);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соблюдения процедуры разработки административного регламента;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четкости установления критериев или процедур выбора вариантов решений должностными лицами (в случае возможности различных вариантов решений);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удобства и комфорта мест исполнения муниципальной функции (предоставления муниципальной услуги), включая необходимое оборудование мест ожидания, мест получения информации и мест заполнения необходимых документов;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– возможности внедрения приоритетного административного регламента.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3.4. Проекты административных регламентов согла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совываются с  Главой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3.5. Административные регламенты утверждаются постанов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лением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4F560F" w:rsidRPr="004F560F" w:rsidRDefault="004F560F" w:rsidP="00D548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F560F" w:rsidRPr="004F560F">
          <w:pgSz w:w="11906" w:h="16838"/>
          <w:pgMar w:top="899" w:right="850" w:bottom="719" w:left="1701" w:header="708" w:footer="708" w:gutter="0"/>
          <w:cols w:space="720"/>
        </w:sectPr>
      </w:pPr>
      <w:r w:rsidRPr="004F560F">
        <w:rPr>
          <w:rFonts w:ascii="Times New Roman" w:hAnsi="Times New Roman" w:cs="Times New Roman"/>
          <w:color w:val="000000"/>
          <w:sz w:val="28"/>
          <w:szCs w:val="28"/>
        </w:rPr>
        <w:t>3.6. Административные регламенты подлежат официальному опубликованию и вступают в силу в порядке, у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>становленном Уставом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 также, в соответствии с нормативными правовыми актами Российской Федерации, Новосибирской области, размещаются в сети Интернет на официальном</w:t>
      </w:r>
      <w:r w:rsidR="006A204B">
        <w:rPr>
          <w:rFonts w:ascii="Times New Roman" w:hAnsi="Times New Roman" w:cs="Times New Roman"/>
          <w:color w:val="000000"/>
          <w:sz w:val="28"/>
          <w:szCs w:val="28"/>
        </w:rPr>
        <w:t xml:space="preserve"> сайте администрации Калиновского</w:t>
      </w:r>
      <w:r w:rsidRPr="004F560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 и организаций, участвующих в исполнении муниципальной функции (предоставлении муниципальной услуги). Тексты административных регламентов размещаются также в местах исполнения муниципальной функции (предоставления муниципальной услуги</w:t>
      </w:r>
      <w:r w:rsidR="007A187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43939" w:rsidRPr="004F560F" w:rsidRDefault="00643939" w:rsidP="004F560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939" w:rsidRPr="004F560F" w:rsidSect="00F1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560F"/>
    <w:rsid w:val="0016622D"/>
    <w:rsid w:val="003D44FF"/>
    <w:rsid w:val="004F560F"/>
    <w:rsid w:val="005E4498"/>
    <w:rsid w:val="00643939"/>
    <w:rsid w:val="006A204B"/>
    <w:rsid w:val="007A1876"/>
    <w:rsid w:val="00867740"/>
    <w:rsid w:val="00AB0CD0"/>
    <w:rsid w:val="00D548B2"/>
    <w:rsid w:val="00D93C42"/>
    <w:rsid w:val="00E93696"/>
    <w:rsid w:val="00EE71C8"/>
    <w:rsid w:val="00F1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F5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4F56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F56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4858</Words>
  <Characters>27693</Characters>
  <Application>Microsoft Office Word</Application>
  <DocSecurity>0</DocSecurity>
  <Lines>230</Lines>
  <Paragraphs>64</Paragraphs>
  <ScaleCrop>false</ScaleCrop>
  <Company/>
  <LinksUpToDate>false</LinksUpToDate>
  <CharactersWithSpaces>32487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2013-03-19T09:50:00Z</dcterms:created>
  <dcterms:modified xsi:type="dcterms:W3CDTF">2013-03-19T10:14:00Z</dcterms:modified>
</cp:coreProperties>
</file>