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DA" w:rsidRDefault="00C25EDA" w:rsidP="00C25E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КАЛИНОВСКОГО  СЕЛЬСОВЕТА</w:t>
      </w: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18.04.2012г.                                                                                                      № 19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Перечня муниципальных услуг,</w:t>
      </w: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органами местного самоуправления</w:t>
      </w:r>
    </w:p>
    <w:p w:rsidR="00C25EDA" w:rsidRDefault="00C25EDA" w:rsidP="00C25E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Калиновского сельсовета Карасукского района Новосибирской области</w:t>
      </w:r>
    </w:p>
    <w:p w:rsidR="00C25EDA" w:rsidRDefault="00C25EDA" w:rsidP="00C25ED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 соответствии со статьей 15 Федерального закона от 06.10.2003 № 131-ФЗ « 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муниципальных услуг, предоставляемых органами местного самоуправления Калиновского сельсовета Карасукско</w:t>
      </w:r>
      <w:r w:rsidR="00F41945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proofErr w:type="gramStart"/>
      <w:r w:rsidR="00F4194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41945">
        <w:rPr>
          <w:rFonts w:ascii="Times New Roman" w:hAnsi="Times New Roman" w:cs="Times New Roman"/>
          <w:sz w:val="28"/>
          <w:szCs w:val="28"/>
        </w:rPr>
        <w:t>приложение №1).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2.Специалисту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обеспечить размещение информации об административных регламентах предоставления муниципальных услуг в реестре муниципальных услуг.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опубликовать  в «Вестнике Калиновского сельсовета»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 со дня официального опубликования в «Вестнике Калиновского сельсовета»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 дня вступления в силу настоящего постановления  признать утратившим силу постановление администрации Калиновского сельсовета Карасукского района Новосибирской области   от  15.03.2012 года  № 10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Перечня муниципальных услуг, предоставляемых органами местного самоуправления Калиновского сельсовета Карасукского района Новосибирской области».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6.Контроль  исполнения постановления оставляю за собой.</w:t>
      </w: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EDA" w:rsidRDefault="00C25EDA" w:rsidP="00C25E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Калиновского сельсовета                                                        Н.Н.Леонова</w:t>
      </w: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2FCA" w:rsidRDefault="004D2FCA" w:rsidP="00C25EDA">
      <w:pPr>
        <w:pStyle w:val="a3"/>
        <w:rPr>
          <w:rFonts w:ascii="Times New Roman" w:hAnsi="Times New Roman" w:cs="Times New Roman"/>
          <w:sz w:val="28"/>
          <w:szCs w:val="28"/>
        </w:rPr>
        <w:sectPr w:rsidR="004D2FCA" w:rsidSect="008D12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FCA" w:rsidRDefault="004D2FCA" w:rsidP="004D2FCA">
      <w:pPr>
        <w:tabs>
          <w:tab w:val="left" w:pos="5876"/>
        </w:tabs>
      </w:pPr>
      <w:r>
        <w:lastRenderedPageBreak/>
        <w:tab/>
      </w:r>
      <w:r>
        <w:tab/>
      </w:r>
    </w:p>
    <w:p w:rsidR="004D2FCA" w:rsidRPr="004D2FCA" w:rsidRDefault="004D2FCA" w:rsidP="004D2FC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4D2FCA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4D2FCA" w:rsidRPr="004D2FCA" w:rsidRDefault="004D2FCA" w:rsidP="004D2FC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4D2FCA">
        <w:rPr>
          <w:rFonts w:ascii="Times New Roman" w:hAnsi="Times New Roman" w:cs="Times New Roman"/>
          <w:sz w:val="16"/>
          <w:szCs w:val="16"/>
        </w:rPr>
        <w:t xml:space="preserve">к постановлению администрации </w:t>
      </w:r>
    </w:p>
    <w:p w:rsidR="004D2FCA" w:rsidRPr="004D2FCA" w:rsidRDefault="004D2FCA" w:rsidP="004D2FC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4D2FCA">
        <w:rPr>
          <w:rFonts w:ascii="Times New Roman" w:hAnsi="Times New Roman" w:cs="Times New Roman"/>
          <w:sz w:val="16"/>
          <w:szCs w:val="16"/>
        </w:rPr>
        <w:t xml:space="preserve">Калиновского сельсовета </w:t>
      </w:r>
    </w:p>
    <w:p w:rsidR="004D2FCA" w:rsidRPr="004D2FCA" w:rsidRDefault="004D2FCA" w:rsidP="004D2FCA">
      <w:pPr>
        <w:pStyle w:val="a3"/>
        <w:jc w:val="right"/>
        <w:rPr>
          <w:rFonts w:ascii="Times New Roman" w:hAnsi="Times New Roman" w:cs="Times New Roman"/>
          <w:sz w:val="16"/>
          <w:szCs w:val="16"/>
        </w:rPr>
      </w:pPr>
      <w:r w:rsidRPr="004D2FCA">
        <w:rPr>
          <w:rFonts w:ascii="Times New Roman" w:hAnsi="Times New Roman" w:cs="Times New Roman"/>
          <w:sz w:val="16"/>
          <w:szCs w:val="16"/>
        </w:rPr>
        <w:t>от 18.04.2012 года № 19</w:t>
      </w:r>
    </w:p>
    <w:p w:rsidR="004D2FCA" w:rsidRDefault="004D2FCA" w:rsidP="004D2FCA">
      <w:pPr>
        <w:tabs>
          <w:tab w:val="left" w:pos="1260"/>
        </w:tabs>
        <w:rPr>
          <w:b/>
          <w:bCs/>
          <w:sz w:val="28"/>
          <w:szCs w:val="28"/>
        </w:rPr>
      </w:pPr>
    </w:p>
    <w:p w:rsidR="004D2FCA" w:rsidRPr="00C00099" w:rsidRDefault="004D2FCA" w:rsidP="00C00099">
      <w:pPr>
        <w:tabs>
          <w:tab w:val="left" w:pos="126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099">
        <w:rPr>
          <w:rFonts w:ascii="Times New Roman" w:hAnsi="Times New Roman" w:cs="Times New Roman"/>
          <w:b/>
          <w:bCs/>
          <w:sz w:val="28"/>
          <w:szCs w:val="28"/>
        </w:rPr>
        <w:t>Перечень муниципальных услуг Калиновского сельсовета Карасукского района Новосибирской области</w:t>
      </w:r>
    </w:p>
    <w:p w:rsidR="00DD7B15" w:rsidRDefault="00DD7B15" w:rsidP="00DD7B15">
      <w:pPr>
        <w:tabs>
          <w:tab w:val="left" w:pos="5876"/>
        </w:tabs>
      </w:pPr>
      <w:r>
        <w:tab/>
      </w:r>
      <w:r>
        <w:tab/>
      </w:r>
    </w:p>
    <w:tbl>
      <w:tblPr>
        <w:tblW w:w="1494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22"/>
        <w:gridCol w:w="7214"/>
        <w:gridCol w:w="6804"/>
      </w:tblGrid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t>Наименование услуги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>
              <w:t xml:space="preserve">Основание для предоставления </w:t>
            </w:r>
          </w:p>
        </w:tc>
      </w:tr>
      <w:tr w:rsidR="00DD7B15" w:rsidTr="005769DF"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сфере социальной защиты населения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 xml:space="preserve">Предоставление жилых помещений по договорам социального найма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Предоставление служебных жилых помещений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Предоставление жилых помещений по договорам аренды без проведения торгов (конкурсов, аукционов)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trike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Предоставление жилых помещений по договорам аренды муниципальных жилых помещений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 xml:space="preserve">Предоставление жилых помещений по договору найма жилого помещения муниципального жилищного фонда коммерческого использования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 xml:space="preserve">Предоставление жилых помещений в муниципальных общежитиях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t xml:space="preserve">Реализация преимущественного права покупки доли в праве общей </w:t>
            </w:r>
            <w:r w:rsidRPr="00ED5EE5">
              <w:rPr>
                <w:rFonts w:ascii="Times New Roman" w:hAnsi="Times New Roman" w:cs="Times New Roman"/>
              </w:rPr>
              <w:lastRenderedPageBreak/>
              <w:t>долевой собственности на жилое помещение, часть которого находится в муниципальной собственности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ED5EE5">
            <w:pPr>
              <w:pStyle w:val="a3"/>
              <w:rPr>
                <w:rFonts w:ascii="Times New Roman" w:hAnsi="Times New Roman" w:cs="Times New Roman"/>
              </w:rPr>
            </w:pPr>
            <w:r w:rsidRPr="00ED5EE5">
              <w:rPr>
                <w:rFonts w:ascii="Times New Roman" w:hAnsi="Times New Roman" w:cs="Times New Roman"/>
              </w:rPr>
              <w:lastRenderedPageBreak/>
              <w:t xml:space="preserve">Федеральный закон от 06.10.2003 № 131-ФЗ «Об общих принципах </w:t>
            </w:r>
            <w:r w:rsidRPr="00ED5EE5">
              <w:rPr>
                <w:rFonts w:ascii="Times New Roman" w:hAnsi="Times New Roman" w:cs="Times New Roman"/>
              </w:rPr>
              <w:lastRenderedPageBreak/>
              <w:t>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</w:t>
            </w:r>
            <w:proofErr w:type="gramStart"/>
            <w:r>
              <w:rPr>
                <w:rFonts w:ascii="Times New Roman" w:hAnsi="Times New Roman" w:cs="Times New Roman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разрешения на вселение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pStyle w:val="ConsPlusNormal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социального найма с гражданами, осуществившими обмен муниципальными жилыми помещениями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Default="00DD7B15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Жилищный кодекс Российской Федерации; 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Жилищный кодекс Российской Федерации; 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нанимателю жилого помещения меньшего размера взамен занимаемого жилого помещения по договору социального найма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 от 29.12.2004 № 188-ФЗ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Заключение договора бесплатной </w:t>
            </w:r>
            <w:proofErr w:type="gramStart"/>
            <w:r w:rsidRPr="00807A3C">
              <w:rPr>
                <w:rFonts w:ascii="Times New Roman" w:hAnsi="Times New Roman" w:cs="Times New Roman"/>
              </w:rPr>
              <w:t>передачи</w:t>
            </w:r>
            <w:proofErr w:type="gramEnd"/>
            <w:r w:rsidRPr="00807A3C">
              <w:rPr>
                <w:rFonts w:ascii="Times New Roman" w:hAnsi="Times New Roman" w:cs="Times New Roman"/>
              </w:rPr>
              <w:t xml:space="preserve">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Признание граждан </w:t>
            </w:r>
            <w:proofErr w:type="gramStart"/>
            <w:r w:rsidRPr="00807A3C">
              <w:rPr>
                <w:rFonts w:ascii="Times New Roman" w:hAnsi="Times New Roman" w:cs="Times New Roman"/>
              </w:rPr>
              <w:t>малоимущими</w:t>
            </w:r>
            <w:proofErr w:type="gramEnd"/>
            <w:r w:rsidRPr="00807A3C">
              <w:rPr>
                <w:rFonts w:ascii="Times New Roman" w:hAnsi="Times New Roman" w:cs="Times New Roman"/>
              </w:rPr>
              <w:t xml:space="preserve"> в целях постановки на учет в качестве нуждающихся в жилых помещениях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Предоставление жилых помещений маневренного фонда муниципального специализированного жилищного фонда по договору найма жилого </w:t>
            </w:r>
            <w:r w:rsidRPr="00807A3C">
              <w:rPr>
                <w:rFonts w:ascii="Times New Roman" w:hAnsi="Times New Roman" w:cs="Times New Roman"/>
              </w:rPr>
              <w:lastRenderedPageBreak/>
              <w:t>помещения маневренного фонда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lastRenderedPageBreak/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Федеральный закон от 06.10.2003 № 131-ФЗ «Об общих принципах </w:t>
            </w:r>
            <w:r w:rsidRPr="00807A3C">
              <w:rPr>
                <w:rFonts w:ascii="Times New Roman" w:hAnsi="Times New Roman" w:cs="Times New Roman"/>
              </w:rPr>
              <w:lastRenderedPageBreak/>
              <w:t>местного самоуправления в Российской Федерации»</w:t>
            </w:r>
          </w:p>
        </w:tc>
      </w:tr>
      <w:tr w:rsidR="00DD7B15" w:rsidTr="005769DF"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Услуги в сфере жилищно-коммунального хозяйства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DD7B1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Предоставление субсидий на содержание и ремонт общего имущества в многоквартирном доме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13.08.2006 № 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      </w:r>
            <w:proofErr w:type="gramEnd"/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06.02.2006 № 75 «О порядке проведения органом местного самоуправления открытого конкурса по отбору управляющей организации для управления многоквартирным домом»;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Государственного комитета Российской Федерации по строительству и жилищно-коммунальному комплексу от 27.09.2003 № 170 «Об утверждении Правил и норм технической эксплуатации жилищного фонда» (зарегистрировано в Министерстве юстиции Российской Федерации 15.10.2003, регистрационный номер 5176);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Государственный стандарт Российской Федерации ГОСТ </w:t>
            </w:r>
            <w:proofErr w:type="gramStart"/>
            <w:r w:rsidRPr="00807A3C">
              <w:rPr>
                <w:rFonts w:ascii="Times New Roman" w:hAnsi="Times New Roman" w:cs="Times New Roman"/>
              </w:rPr>
              <w:t>Р</w:t>
            </w:r>
            <w:proofErr w:type="gramEnd"/>
            <w:r w:rsidRPr="00807A3C">
              <w:rPr>
                <w:rFonts w:ascii="Times New Roman" w:hAnsi="Times New Roman" w:cs="Times New Roman"/>
              </w:rPr>
              <w:t xml:space="preserve"> 51617-2000 «Жилищно-коммунальные услуги. Общие технические условия»</w:t>
            </w:r>
          </w:p>
        </w:tc>
      </w:tr>
      <w:tr w:rsidR="002D0725" w:rsidTr="0021659E"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D072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7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D0725" w:rsidRPr="00807A3C" w:rsidRDefault="002D072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0725" w:rsidRPr="00807A3C" w:rsidRDefault="002D0725" w:rsidP="00807A3C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2D0725" w:rsidTr="0021659E"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D0725" w:rsidRDefault="002D0725" w:rsidP="00DD7B15">
            <w:pPr>
              <w:widowControl w:val="0"/>
              <w:numPr>
                <w:ilvl w:val="0"/>
                <w:numId w:val="1"/>
              </w:numPr>
              <w:tabs>
                <w:tab w:val="clear" w:pos="1070"/>
                <w:tab w:val="num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7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0725" w:rsidRPr="00807A3C" w:rsidRDefault="002D0725" w:rsidP="00807A3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2D0725" w:rsidRPr="00807A3C" w:rsidRDefault="002D072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2D0725" w:rsidRPr="00807A3C" w:rsidRDefault="002D072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28.04.2005 № 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Федеральный закон от 06.10.2003 № 131-ФЗ «Об общих принципах </w:t>
            </w:r>
            <w:r w:rsidRPr="00807A3C">
              <w:rPr>
                <w:rFonts w:ascii="Times New Roman" w:hAnsi="Times New Roman" w:cs="Times New Roman"/>
              </w:rPr>
              <w:lastRenderedPageBreak/>
              <w:t>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26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справочной информации по вопросам управления многоквартирным домом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Признание помещения жилым помещением, жилого помещения пригодным (непригодным) для проживания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  <w:r w:rsidRPr="00807A3C">
              <w:rPr>
                <w:rFonts w:ascii="Times New Roman" w:hAnsi="Times New Roman" w:cs="Times New Roman"/>
              </w:rPr>
              <w:t>Установление размера платы за содержание и ремонт жилого помещения, если собственники помещений многоквартирного дома на их общем собрании не приняли решение об установлении размера платы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  <w:r w:rsidRPr="00807A3C">
              <w:rPr>
                <w:rFonts w:ascii="Times New Roman" w:hAnsi="Times New Roman" w:cs="Times New Roman"/>
              </w:rPr>
              <w:t>Жилищный кодекс Российской Федерации</w:t>
            </w:r>
          </w:p>
        </w:tc>
      </w:tr>
      <w:tr w:rsidR="00DD7B15" w:rsidTr="005769DF"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 w:rsidP="00807A3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 в сфере </w:t>
            </w:r>
            <w:proofErr w:type="spellStart"/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имущественно-земельных</w:t>
            </w:r>
            <w:proofErr w:type="spellEnd"/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отношений, строительства и регулирования</w:t>
            </w:r>
          </w:p>
          <w:p w:rsidR="00DD7B15" w:rsidRDefault="00DD7B15" w:rsidP="00807A3C">
            <w:pPr>
              <w:pStyle w:val="a3"/>
              <w:jc w:val="center"/>
              <w:rPr>
                <w:rFonts w:ascii="Times New Roman" w:eastAsia="Times New Roman" w:hAnsi="Times New Roman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предпринимательской деятельности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2D0725" w:rsidRDefault="002D0725" w:rsidP="002D0725">
            <w:pPr>
              <w:tabs>
                <w:tab w:val="num" w:pos="360"/>
              </w:tabs>
              <w:jc w:val="both"/>
            </w:pPr>
            <w:r>
              <w:t>29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Гражданский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2D0725" w:rsidRDefault="002D0725" w:rsidP="002D0725">
            <w:pPr>
              <w:tabs>
                <w:tab w:val="num" w:pos="360"/>
              </w:tabs>
              <w:jc w:val="both"/>
            </w:pPr>
            <w:r>
              <w:t>30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Гражданский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26.07.2006 № 135-ФЗ «О защите конкуренции»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2D0725" w:rsidRDefault="002D0725" w:rsidP="002D0725">
            <w:pPr>
              <w:jc w:val="both"/>
            </w:pPr>
            <w:r>
              <w:t>31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Гражданский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26.07.2006 № 135-ФЗ «О защите конкуренции»</w:t>
            </w:r>
          </w:p>
        </w:tc>
      </w:tr>
      <w:tr w:rsidR="00DD7B15" w:rsidTr="00A965DE">
        <w:trPr>
          <w:trHeight w:val="52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2D0725" w:rsidRDefault="002D0725" w:rsidP="002D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2D0725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  <w:iCs/>
              </w:rPr>
            </w:pPr>
            <w:r w:rsidRPr="00807A3C">
              <w:rPr>
                <w:rFonts w:ascii="Times New Roman" w:hAnsi="Times New Roman" w:cs="Times New Roman"/>
                <w:iCs/>
              </w:rPr>
              <w:t>Выдача сведений из реестра муниципального имущества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Градостроительный кодекс Российской Федерации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Подготовка и утверждение градостроительного плана земельного участка в виде отдельного документа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Градостроительный кодекс Российской Федерации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Предоставление разрешения на отклонение от предельных параметров разрешенного строительства, реконструкции объектов капитального </w:t>
            </w:r>
            <w:r w:rsidRPr="00807A3C">
              <w:rPr>
                <w:rFonts w:ascii="Times New Roman" w:hAnsi="Times New Roman" w:cs="Times New Roman"/>
              </w:rPr>
              <w:lastRenderedPageBreak/>
              <w:t>строительства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lastRenderedPageBreak/>
              <w:t>Градостроительный кодекс Российской Федерации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Федеральный закон от 06.10.2003 № 131-ФЗ «Об общих принципах </w:t>
            </w:r>
            <w:r w:rsidRPr="00807A3C">
              <w:rPr>
                <w:rFonts w:ascii="Times New Roman" w:hAnsi="Times New Roman" w:cs="Times New Roman"/>
              </w:rPr>
              <w:lastRenderedPageBreak/>
              <w:t>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37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Подготовка и выдача разрешения на строительство индивидуальных жилых домов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Градостроительный кодекс Российской Федерации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Подготовка и выдача разрешения на ввод индивидуальных жилых домов в эксплуатацию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Выдача, продление срока действия, переоформление разрешения на право организации розничного рынка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30.12.2006 № 271-ФЗ «О розничных рынках и о внесении изменений в Трудовой кодекс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10.03.2007 № 148 «Об утверждении Правил выдачи разрешений на право организации розничного рынка»;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Закон Новосибирской области от 06.04.2007 № 102-ОЗ «О некоторых вопросах организации розничных рынков на территории Новосибирской области»;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администрации Новосибирской области от 16.07.2007 № 73-па «Об утверждении Плана организации розничных рынков на территории Новосибирской области»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Подготовка и выдача разрешений на строительство объектов капитального строительства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Градостроительный кодекс Российской Федерации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24.11.2005 № 698 «О форме разрешения на строительство и форме разрешения на ввод объекта в эксплуатацию»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Подготовка и выдача разрешений на ввод объектов капитального строительства в эксплуатацию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Градостроительный кодекс Российской Федерации</w:t>
            </w:r>
          </w:p>
          <w:p w:rsidR="00DD7B15" w:rsidRPr="00807A3C" w:rsidRDefault="00DD7B15" w:rsidP="00807A3C">
            <w:pPr>
              <w:pStyle w:val="a3"/>
              <w:rPr>
                <w:rFonts w:ascii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Постановление Правительства Российской Федерации от 24.11.2005 № 698 «О форме разрешения на строительство и форме разрешения на ввод объекта в эксплуатацию»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43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Разрешение передачи в поднаем жилого помещения, предоставленного по договору социального найма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  <w:color w:val="000000"/>
              </w:rPr>
            </w:pPr>
            <w:r w:rsidRPr="00807A3C">
              <w:rPr>
                <w:rFonts w:ascii="Times New Roman" w:hAnsi="Times New Roman" w:cs="Times New Roman"/>
                <w:color w:val="000000"/>
              </w:rPr>
              <w:t>Жилищный кодекс Российской Федерации;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DD7B15" w:rsidTr="00807A3C">
        <w:trPr>
          <w:trHeight w:val="343"/>
        </w:trPr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Услуги в сфере транспорта и дорожного хозяйства, связи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Выдача специальных разрешений на перевозку тяжеловесных и (или) крупногабаритных грузов по автомобильным дорогам местного значения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приказ Министерства транспорта Российской Федерации от 22.01.2004 № 8 «О внесении изменений в Инструкцию по перевозке крупногабаритных и тяжеловесных грузов автомобильным транспортом по дорогам Российской Федерации» (зарегистрировано в Министерстве юстиции Российской Федерации 23.01.2004, регистрационный номер 5486)</w:t>
            </w:r>
          </w:p>
        </w:tc>
      </w:tr>
      <w:tr w:rsidR="00DD7B15" w:rsidTr="005769DF">
        <w:trPr>
          <w:trHeight w:val="88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  <w:highlight w:val="red"/>
              </w:rPr>
            </w:pPr>
            <w:r w:rsidRPr="00807A3C">
              <w:rPr>
                <w:rFonts w:ascii="Times New Roman" w:hAnsi="Times New Roman" w:cs="Times New Roman"/>
              </w:rPr>
              <w:t>Выдача специальных разрешений на перевозку опасных грузов по автомобильным дорогам местного значения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  <w:iCs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08.11.2007 № 257-ФЗ «</w:t>
            </w:r>
            <w:r w:rsidRPr="00807A3C">
              <w:rPr>
                <w:rFonts w:ascii="Times New Roman" w:hAnsi="Times New Roman" w:cs="Times New Roman"/>
                <w:iCs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Федерации»: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07A3C">
              <w:rPr>
                <w:rFonts w:ascii="Times New Roman" w:hAnsi="Times New Roman" w:cs="Times New Roman"/>
                <w:iCs/>
              </w:rPr>
              <w:t>приказ Минтранса Российской Федерации от 04.07.2011 № 179 «Об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грузов»</w:t>
            </w:r>
            <w:r w:rsidRPr="00807A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D7B15" w:rsidTr="005769DF">
        <w:trPr>
          <w:trHeight w:val="88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ED5EE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D5EE5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Согласование размещения сооружений и сооружений связи на объектах муниципального имущества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</w:tr>
      <w:tr w:rsidR="00DD7B15" w:rsidTr="00807A3C">
        <w:trPr>
          <w:trHeight w:val="475"/>
        </w:trPr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Pr="00ED5EE5" w:rsidRDefault="00DD7B15" w:rsidP="00807A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t>Услуги в сфере связи с общественностью</w:t>
            </w:r>
            <w:r w:rsidRPr="00ED5E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субсидий в сфере поддержки общественных инициатив физическим лицам – выборным лицам, активистам территориальных общественных самоуправлений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19.05.95 № 82-ФЗ «Об общественных объединениях»;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12.01.96 № 7-ФЗ «О некоммерческих организациях»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Предоставление субсидий в виде муниципальных грантов на поддержку общественных инициатив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19.05.95 № 82-ФЗ «Об общественных объединениях»;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12.01.96 № 7-ФЗ «О некоммерческих организациях»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Предоставление субсидий на поддержку общественных инициатив </w:t>
            </w:r>
            <w:r w:rsidRPr="00807A3C">
              <w:rPr>
                <w:rFonts w:ascii="Times New Roman" w:hAnsi="Times New Roman" w:cs="Times New Roman"/>
              </w:rPr>
              <w:lastRenderedPageBreak/>
              <w:t>общественным объединениям, некоммерческим организациям, национально-культурным автономиям и организациям, территориальным общественным самоуправлениям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lastRenderedPageBreak/>
              <w:t xml:space="preserve">Федеральный закон от 19.05.95 № 82-ФЗ «Об общественных </w:t>
            </w:r>
            <w:r w:rsidRPr="00807A3C">
              <w:rPr>
                <w:rFonts w:ascii="Times New Roman" w:hAnsi="Times New Roman" w:cs="Times New Roman"/>
              </w:rPr>
              <w:lastRenderedPageBreak/>
              <w:t>объединениях»;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12.01.96 № 7-ФЗ «О некоммерческих организациях»</w:t>
            </w:r>
          </w:p>
        </w:tc>
      </w:tr>
      <w:tr w:rsidR="00DD7B15" w:rsidTr="005769DF">
        <w:tc>
          <w:tcPr>
            <w:tcW w:w="1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ED5EE5" w:rsidRDefault="00DD7B1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Прочие услуги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Выдача разрешений на проведение муниципальных лотерей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11.11.2003 № 138-ФЗ «О лотереях»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Выдача разрешений на проведение земляных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 xml:space="preserve">Федеральный закон от 02.05.2006 № 59-ФЗ «О порядке рассмотрения обращений граждан Российской Федерации» </w:t>
            </w:r>
          </w:p>
        </w:tc>
      </w:tr>
      <w:tr w:rsidR="00DD7B15" w:rsidTr="005769DF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7B15" w:rsidRDefault="002D0725" w:rsidP="002D07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hAnsi="Times New Roman" w:cs="Times New Roman"/>
              </w:rPr>
              <w:t>Рассмотрение обращений граждан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D7B15" w:rsidRPr="00807A3C" w:rsidRDefault="00DD7B15" w:rsidP="00807A3C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807A3C">
              <w:rPr>
                <w:rFonts w:ascii="Times New Roman" w:eastAsia="Calibri" w:hAnsi="Times New Roman" w:cs="Times New Roman"/>
                <w:lang w:eastAsia="en-US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</w:tc>
      </w:tr>
    </w:tbl>
    <w:p w:rsidR="00DD7B15" w:rsidRDefault="00DD7B15" w:rsidP="00DD7B15">
      <w:pPr>
        <w:rPr>
          <w:rFonts w:eastAsia="Times New Roman"/>
        </w:rPr>
      </w:pPr>
    </w:p>
    <w:p w:rsidR="00DD7B15" w:rsidRDefault="00DD7B15" w:rsidP="00DD7B15"/>
    <w:p w:rsidR="004D2FCA" w:rsidRPr="00DD7B15" w:rsidRDefault="004D2FCA" w:rsidP="00DD7B15">
      <w:pPr>
        <w:pStyle w:val="a3"/>
        <w:rPr>
          <w:rFonts w:ascii="Times New Roman" w:hAnsi="Times New Roman" w:cs="Times New Roman"/>
        </w:rPr>
      </w:pPr>
    </w:p>
    <w:sectPr w:rsidR="004D2FCA" w:rsidRPr="00DD7B15" w:rsidSect="00807A3C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5EDA"/>
    <w:rsid w:val="000A057E"/>
    <w:rsid w:val="002574F2"/>
    <w:rsid w:val="002D0725"/>
    <w:rsid w:val="00302E4E"/>
    <w:rsid w:val="003B3F4B"/>
    <w:rsid w:val="004439BB"/>
    <w:rsid w:val="004A1924"/>
    <w:rsid w:val="004D2FCA"/>
    <w:rsid w:val="005769DF"/>
    <w:rsid w:val="00591E96"/>
    <w:rsid w:val="006E63DC"/>
    <w:rsid w:val="006F4580"/>
    <w:rsid w:val="007F1043"/>
    <w:rsid w:val="00807A3C"/>
    <w:rsid w:val="0086728A"/>
    <w:rsid w:val="008D12C1"/>
    <w:rsid w:val="009213E9"/>
    <w:rsid w:val="00A965DE"/>
    <w:rsid w:val="00AC7EF0"/>
    <w:rsid w:val="00B37402"/>
    <w:rsid w:val="00C00099"/>
    <w:rsid w:val="00C25EDA"/>
    <w:rsid w:val="00D40C49"/>
    <w:rsid w:val="00DD7B15"/>
    <w:rsid w:val="00ED5EE5"/>
    <w:rsid w:val="00F4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E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D2FCA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">
    <w:name w:val="ConsPlusNormal Знак"/>
    <w:link w:val="ConsPlusNormal0"/>
    <w:uiPriority w:val="99"/>
    <w:locked/>
    <w:rsid w:val="004D2FCA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4D2F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2679</Words>
  <Characters>15274</Characters>
  <Application>Microsoft Office Word</Application>
  <DocSecurity>0</DocSecurity>
  <Lines>127</Lines>
  <Paragraphs>35</Paragraphs>
  <ScaleCrop>false</ScaleCrop>
  <Company/>
  <LinksUpToDate>false</LinksUpToDate>
  <CharactersWithSpaces>17918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27</cp:revision>
  <dcterms:created xsi:type="dcterms:W3CDTF">2012-04-18T04:52:00Z</dcterms:created>
  <dcterms:modified xsi:type="dcterms:W3CDTF">2012-06-05T02:26:00Z</dcterms:modified>
</cp:coreProperties>
</file>